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FE8EE" w14:textId="77777777" w:rsidR="00902365" w:rsidRPr="00F00C51" w:rsidRDefault="00902365" w:rsidP="0090236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 xml:space="preserve">ANEXO </w:t>
      </w:r>
      <w:r w:rsidR="00B24DB0" w:rsidRPr="00F00C51">
        <w:rPr>
          <w:rFonts w:ascii="Times New Roman" w:hAnsi="Times New Roman" w:cs="Times New Roman"/>
          <w:b/>
          <w:sz w:val="24"/>
          <w:szCs w:val="24"/>
        </w:rPr>
        <w:t>X</w:t>
      </w:r>
      <w:r w:rsidRPr="00F00C51">
        <w:rPr>
          <w:rFonts w:ascii="Times New Roman" w:hAnsi="Times New Roman" w:cs="Times New Roman"/>
          <w:b/>
          <w:sz w:val="24"/>
          <w:szCs w:val="24"/>
        </w:rPr>
        <w:t>III</w:t>
      </w:r>
    </w:p>
    <w:p w14:paraId="4487C6E8" w14:textId="77777777" w:rsidR="00442518" w:rsidRPr="00F00C51" w:rsidRDefault="00DF394A" w:rsidP="0090236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LIVRO E DOCUMENTO FISCAIS</w:t>
      </w:r>
    </w:p>
    <w:p w14:paraId="27E680F5" w14:textId="77777777" w:rsidR="00902365" w:rsidRPr="00F00C51" w:rsidRDefault="00902365" w:rsidP="00902365">
      <w:pPr>
        <w:ind w:firstLine="0"/>
        <w:jc w:val="center"/>
        <w:rPr>
          <w:rFonts w:ascii="Times New Roman" w:hAnsi="Times New Roman" w:cs="Times New Roman"/>
          <w:b/>
          <w:sz w:val="24"/>
          <w:szCs w:val="24"/>
        </w:rPr>
      </w:pPr>
    </w:p>
    <w:p w14:paraId="50EE0634" w14:textId="77777777" w:rsidR="00905D8B" w:rsidRPr="00F00C51" w:rsidRDefault="003F670E" w:rsidP="00905D8B">
      <w:pPr>
        <w:ind w:firstLine="0"/>
        <w:jc w:val="center"/>
        <w:rPr>
          <w:rFonts w:ascii="Times New Roman" w:hAnsi="Times New Roman" w:cs="Times New Roman"/>
          <w:b/>
          <w:sz w:val="24"/>
          <w:szCs w:val="24"/>
          <w:lang w:val="pt-PT"/>
        </w:rPr>
      </w:pPr>
      <w:r w:rsidRPr="00F00C51">
        <w:rPr>
          <w:rFonts w:ascii="Times New Roman" w:hAnsi="Times New Roman" w:cs="Times New Roman"/>
          <w:b/>
          <w:sz w:val="24"/>
          <w:szCs w:val="24"/>
        </w:rPr>
        <w:t>PARTE 1</w:t>
      </w:r>
    </w:p>
    <w:p w14:paraId="5670D281" w14:textId="77777777" w:rsidR="00905D8B" w:rsidRPr="00F00C51" w:rsidRDefault="00DF394A" w:rsidP="00905D8B">
      <w:pPr>
        <w:ind w:firstLine="0"/>
        <w:jc w:val="center"/>
        <w:rPr>
          <w:rFonts w:ascii="Times New Roman" w:hAnsi="Times New Roman" w:cs="Times New Roman"/>
          <w:b/>
          <w:sz w:val="24"/>
          <w:szCs w:val="24"/>
          <w:lang w:val="pt-PT"/>
        </w:rPr>
      </w:pPr>
      <w:r w:rsidRPr="00F00C51">
        <w:rPr>
          <w:rFonts w:ascii="Times New Roman" w:hAnsi="Times New Roman" w:cs="Times New Roman"/>
          <w:b/>
          <w:sz w:val="24"/>
          <w:szCs w:val="24"/>
          <w:lang w:val="pt-PT"/>
        </w:rPr>
        <w:t xml:space="preserve">DOS </w:t>
      </w:r>
      <w:r w:rsidR="00905D8B" w:rsidRPr="00F00C51">
        <w:rPr>
          <w:rFonts w:ascii="Times New Roman" w:hAnsi="Times New Roman" w:cs="Times New Roman"/>
          <w:b/>
          <w:sz w:val="24"/>
          <w:szCs w:val="24"/>
          <w:lang w:val="pt-PT"/>
        </w:rPr>
        <w:t xml:space="preserve">DOCUMENTOS </w:t>
      </w:r>
      <w:r w:rsidR="003F670E" w:rsidRPr="00F00C51">
        <w:rPr>
          <w:rFonts w:ascii="Times New Roman" w:hAnsi="Times New Roman" w:cs="Times New Roman"/>
          <w:b/>
          <w:sz w:val="24"/>
          <w:szCs w:val="24"/>
          <w:lang w:val="pt-PT"/>
        </w:rPr>
        <w:t xml:space="preserve">E LIVROS </w:t>
      </w:r>
      <w:r w:rsidR="00905D8B" w:rsidRPr="00F00C51">
        <w:rPr>
          <w:rFonts w:ascii="Times New Roman" w:hAnsi="Times New Roman" w:cs="Times New Roman"/>
          <w:b/>
          <w:sz w:val="24"/>
          <w:szCs w:val="24"/>
          <w:lang w:val="pt-PT"/>
        </w:rPr>
        <w:t>NÃO ELETRÔNICOS E NÃO DIGITAIS</w:t>
      </w:r>
    </w:p>
    <w:p w14:paraId="414881FE" w14:textId="77777777" w:rsidR="00905D8B" w:rsidRPr="00F00C51" w:rsidRDefault="00905D8B" w:rsidP="00905D8B">
      <w:pPr>
        <w:pStyle w:val="Ttulo2"/>
        <w:tabs>
          <w:tab w:val="left" w:pos="0"/>
        </w:tabs>
        <w:rPr>
          <w:rFonts w:ascii="Times New Roman" w:hAnsi="Times New Roman"/>
          <w:sz w:val="24"/>
          <w:szCs w:val="24"/>
        </w:rPr>
      </w:pPr>
    </w:p>
    <w:p w14:paraId="15AFD307"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CAPÍTULO I</w:t>
      </w:r>
    </w:p>
    <w:p w14:paraId="153F80A6"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DOS DOCUMENTOS FISCAIS NÃO ELETRÔNICOS</w:t>
      </w:r>
    </w:p>
    <w:p w14:paraId="40371042" w14:textId="77777777" w:rsidR="00905D8B" w:rsidRPr="00F00C51" w:rsidRDefault="00905D8B" w:rsidP="00905D8B">
      <w:pPr>
        <w:ind w:firstLine="0"/>
        <w:jc w:val="center"/>
        <w:rPr>
          <w:rFonts w:ascii="Times New Roman" w:hAnsi="Times New Roman" w:cs="Times New Roman"/>
          <w:sz w:val="24"/>
          <w:szCs w:val="24"/>
          <w:lang w:val="pt-PT"/>
        </w:rPr>
      </w:pPr>
    </w:p>
    <w:p w14:paraId="1B779769"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p>
    <w:p w14:paraId="55F84C0B"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DAS DISPOSIÇÕES COMUNS AOS DOCUMENTOS FISCAIS</w:t>
      </w:r>
      <w:r w:rsidR="003F670E" w:rsidRPr="00F00C51">
        <w:rPr>
          <w:rFonts w:ascii="Times New Roman" w:hAnsi="Times New Roman" w:cs="Times New Roman"/>
          <w:sz w:val="24"/>
          <w:szCs w:val="24"/>
        </w:rPr>
        <w:t xml:space="preserve"> NÃO ELETRÔNICOS</w:t>
      </w:r>
    </w:p>
    <w:p w14:paraId="318A24FA" w14:textId="77777777" w:rsidR="00905D8B" w:rsidRPr="00F00C51" w:rsidRDefault="00905D8B" w:rsidP="00905D8B">
      <w:pPr>
        <w:ind w:firstLine="0"/>
        <w:jc w:val="center"/>
        <w:rPr>
          <w:rFonts w:ascii="Times New Roman" w:hAnsi="Times New Roman" w:cs="Times New Roman"/>
          <w:sz w:val="24"/>
          <w:szCs w:val="24"/>
        </w:rPr>
      </w:pPr>
    </w:p>
    <w:p w14:paraId="1BB962A4"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Art. 1º. </w:t>
      </w:r>
      <w:r w:rsidRPr="00F00C51">
        <w:rPr>
          <w:rFonts w:ascii="Times New Roman" w:hAnsi="Times New Roman" w:cs="Times New Roman"/>
          <w:sz w:val="24"/>
          <w:szCs w:val="24"/>
        </w:rPr>
        <w:t>O contribuinte emitirá, conforme as operações e prestações que realizar, os seguintes documentos fiscais, conforme modelo</w:t>
      </w:r>
      <w:r w:rsidR="00F35472" w:rsidRPr="00F00C51">
        <w:rPr>
          <w:rFonts w:ascii="Times New Roman" w:hAnsi="Times New Roman" w:cs="Times New Roman"/>
          <w:sz w:val="24"/>
          <w:szCs w:val="24"/>
        </w:rPr>
        <w:t>s a</w:t>
      </w:r>
      <w:r w:rsidRPr="00F00C51">
        <w:rPr>
          <w:rFonts w:ascii="Times New Roman" w:hAnsi="Times New Roman" w:cs="Times New Roman"/>
          <w:sz w:val="24"/>
          <w:szCs w:val="24"/>
        </w:rPr>
        <w:t xml:space="preserve">nexos a este Regulamento: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w:t>
      </w:r>
      <w:r w:rsidRPr="00F00C51">
        <w:rPr>
          <w:rFonts w:ascii="Times New Roman" w:hAnsi="Times New Roman" w:cs="Times New Roman"/>
          <w:b/>
          <w:sz w:val="24"/>
          <w:szCs w:val="24"/>
        </w:rPr>
        <w:t>6º</w:t>
      </w:r>
      <w:r w:rsidR="00E71962" w:rsidRPr="00F00C51">
        <w:rPr>
          <w:rFonts w:ascii="Times New Roman" w:hAnsi="Times New Roman" w:cs="Times New Roman"/>
          <w:b/>
          <w:sz w:val="24"/>
          <w:szCs w:val="24"/>
        </w:rPr>
        <w:t>)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1º)</w:t>
      </w:r>
    </w:p>
    <w:p w14:paraId="3209DC8F" w14:textId="77777777" w:rsidR="00905D8B" w:rsidRPr="00F00C51" w:rsidRDefault="00905D8B" w:rsidP="00905D8B">
      <w:pPr>
        <w:rPr>
          <w:rFonts w:ascii="Times New Roman" w:hAnsi="Times New Roman" w:cs="Times New Roman"/>
          <w:sz w:val="24"/>
          <w:szCs w:val="24"/>
        </w:rPr>
      </w:pPr>
    </w:p>
    <w:p w14:paraId="3F5F2F85" w14:textId="77777777" w:rsidR="00905D8B" w:rsidRPr="00F00C51" w:rsidRDefault="00F35472" w:rsidP="00905D8B">
      <w:pPr>
        <w:rPr>
          <w:rFonts w:ascii="Times New Roman" w:hAnsi="Times New Roman" w:cs="Times New Roman"/>
          <w:sz w:val="24"/>
          <w:szCs w:val="24"/>
        </w:rPr>
      </w:pPr>
      <w:r w:rsidRPr="00F00C51">
        <w:rPr>
          <w:rFonts w:ascii="Times New Roman" w:hAnsi="Times New Roman" w:cs="Times New Roman"/>
          <w:sz w:val="24"/>
          <w:szCs w:val="24"/>
        </w:rPr>
        <w:t>I - Nota Fiscal, modelos 1 ou</w:t>
      </w:r>
      <w:r w:rsidR="00905D8B" w:rsidRPr="00F00C51">
        <w:rPr>
          <w:rFonts w:ascii="Times New Roman" w:hAnsi="Times New Roman" w:cs="Times New Roman"/>
          <w:sz w:val="24"/>
          <w:szCs w:val="24"/>
        </w:rPr>
        <w:t xml:space="preserve"> 1-A;</w:t>
      </w:r>
    </w:p>
    <w:p w14:paraId="41AEC56D" w14:textId="77777777" w:rsidR="00905D8B" w:rsidRPr="00F00C51" w:rsidRDefault="00905D8B" w:rsidP="00905D8B">
      <w:pPr>
        <w:rPr>
          <w:rFonts w:ascii="Times New Roman" w:hAnsi="Times New Roman" w:cs="Times New Roman"/>
          <w:sz w:val="24"/>
          <w:szCs w:val="24"/>
        </w:rPr>
      </w:pPr>
    </w:p>
    <w:p w14:paraId="68D8C4B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w:t>
      </w:r>
      <w:r w:rsidR="00F35472" w:rsidRPr="00F00C51">
        <w:rPr>
          <w:rFonts w:ascii="Times New Roman" w:hAnsi="Times New Roman" w:cs="Times New Roman"/>
          <w:sz w:val="24"/>
          <w:szCs w:val="24"/>
        </w:rPr>
        <w:t xml:space="preserve"> - Nota Fiscal de Produtor, modelo</w:t>
      </w:r>
      <w:r w:rsidRPr="00F00C51">
        <w:rPr>
          <w:rFonts w:ascii="Times New Roman" w:hAnsi="Times New Roman" w:cs="Times New Roman"/>
          <w:sz w:val="24"/>
          <w:szCs w:val="24"/>
        </w:rPr>
        <w:t xml:space="preserve"> 4;</w:t>
      </w:r>
    </w:p>
    <w:p w14:paraId="5EFF32FC" w14:textId="77777777" w:rsidR="00905D8B" w:rsidRPr="00F00C51" w:rsidRDefault="00905D8B" w:rsidP="00905D8B">
      <w:pPr>
        <w:rPr>
          <w:rFonts w:ascii="Times New Roman" w:hAnsi="Times New Roman" w:cs="Times New Roman"/>
          <w:sz w:val="24"/>
          <w:szCs w:val="24"/>
        </w:rPr>
      </w:pPr>
    </w:p>
    <w:p w14:paraId="7F53E89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Nota Fiscal/Conta de Energia Elétrica, mod. 6;</w:t>
      </w:r>
    </w:p>
    <w:p w14:paraId="510E5958" w14:textId="77777777" w:rsidR="00905D8B" w:rsidRPr="00F00C51" w:rsidRDefault="00905D8B" w:rsidP="00905D8B">
      <w:pPr>
        <w:rPr>
          <w:rFonts w:ascii="Times New Roman" w:hAnsi="Times New Roman" w:cs="Times New Roman"/>
          <w:sz w:val="24"/>
          <w:szCs w:val="24"/>
        </w:rPr>
      </w:pPr>
    </w:p>
    <w:p w14:paraId="2E866E3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Bilhete de Passagem Rodoviário, mod. 13;</w:t>
      </w:r>
    </w:p>
    <w:p w14:paraId="7640223A" w14:textId="77777777" w:rsidR="00905D8B" w:rsidRPr="00F00C51" w:rsidRDefault="00905D8B" w:rsidP="00905D8B">
      <w:pPr>
        <w:rPr>
          <w:rFonts w:ascii="Times New Roman" w:hAnsi="Times New Roman" w:cs="Times New Roman"/>
          <w:sz w:val="24"/>
          <w:szCs w:val="24"/>
        </w:rPr>
      </w:pPr>
    </w:p>
    <w:p w14:paraId="156E05E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Bilhete de Passagem Aquaviário, mod. 14;</w:t>
      </w:r>
    </w:p>
    <w:p w14:paraId="38E4577D" w14:textId="77777777" w:rsidR="000D30A4" w:rsidRPr="00F00C51" w:rsidRDefault="000D30A4" w:rsidP="00905D8B">
      <w:pPr>
        <w:rPr>
          <w:rFonts w:ascii="Times New Roman" w:hAnsi="Times New Roman" w:cs="Times New Roman"/>
          <w:sz w:val="24"/>
          <w:szCs w:val="24"/>
        </w:rPr>
      </w:pPr>
    </w:p>
    <w:p w14:paraId="2AFD2C94" w14:textId="77777777" w:rsidR="000D30A4" w:rsidRPr="00F00C51" w:rsidRDefault="000D30A4" w:rsidP="00905D8B">
      <w:pPr>
        <w:rPr>
          <w:rFonts w:ascii="Times New Roman" w:hAnsi="Times New Roman" w:cs="Times New Roman"/>
          <w:sz w:val="24"/>
          <w:szCs w:val="24"/>
        </w:rPr>
      </w:pPr>
      <w:r w:rsidRPr="00F00C51">
        <w:rPr>
          <w:rFonts w:ascii="Times New Roman" w:hAnsi="Times New Roman" w:cs="Times New Roman"/>
          <w:sz w:val="24"/>
          <w:szCs w:val="24"/>
        </w:rPr>
        <w:t>VI - Bilhete de Pa</w:t>
      </w:r>
      <w:r w:rsidR="00F35472" w:rsidRPr="00F00C51">
        <w:rPr>
          <w:rFonts w:ascii="Times New Roman" w:hAnsi="Times New Roman" w:cs="Times New Roman"/>
          <w:sz w:val="24"/>
          <w:szCs w:val="24"/>
        </w:rPr>
        <w:t>ssagem e Nota de Bagagem, mod.</w:t>
      </w:r>
      <w:r w:rsidRPr="00F00C51">
        <w:rPr>
          <w:rFonts w:ascii="Times New Roman" w:hAnsi="Times New Roman" w:cs="Times New Roman"/>
          <w:sz w:val="24"/>
          <w:szCs w:val="24"/>
        </w:rPr>
        <w:t xml:space="preserve"> 15</w:t>
      </w:r>
      <w:r w:rsidR="002B0FCA" w:rsidRPr="00F00C51">
        <w:rPr>
          <w:rFonts w:ascii="Times New Roman" w:hAnsi="Times New Roman" w:cs="Times New Roman"/>
          <w:sz w:val="24"/>
          <w:szCs w:val="24"/>
        </w:rPr>
        <w:t>;</w:t>
      </w:r>
    </w:p>
    <w:p w14:paraId="4DA3FF42" w14:textId="77777777" w:rsidR="00905D8B" w:rsidRPr="00F00C51" w:rsidRDefault="00905D8B" w:rsidP="00905D8B">
      <w:pPr>
        <w:rPr>
          <w:rFonts w:ascii="Times New Roman" w:hAnsi="Times New Roman" w:cs="Times New Roman"/>
          <w:sz w:val="24"/>
          <w:szCs w:val="24"/>
        </w:rPr>
      </w:pPr>
    </w:p>
    <w:p w14:paraId="27846A7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w:t>
      </w:r>
      <w:r w:rsidR="000D30A4" w:rsidRPr="00F00C51">
        <w:rPr>
          <w:rFonts w:ascii="Times New Roman" w:hAnsi="Times New Roman" w:cs="Times New Roman"/>
          <w:sz w:val="24"/>
          <w:szCs w:val="24"/>
        </w:rPr>
        <w:t>I</w:t>
      </w:r>
      <w:r w:rsidRPr="00F00C51">
        <w:rPr>
          <w:rFonts w:ascii="Times New Roman" w:hAnsi="Times New Roman" w:cs="Times New Roman"/>
          <w:sz w:val="24"/>
          <w:szCs w:val="24"/>
        </w:rPr>
        <w:t xml:space="preserve"> - Despacho de Transporte, mod. 17;</w:t>
      </w:r>
    </w:p>
    <w:p w14:paraId="1DF5D2EB" w14:textId="77777777" w:rsidR="00DB7067" w:rsidRPr="00F00C51" w:rsidRDefault="00DB7067" w:rsidP="00905D8B">
      <w:pPr>
        <w:rPr>
          <w:rFonts w:ascii="Times New Roman" w:hAnsi="Times New Roman" w:cs="Times New Roman"/>
          <w:sz w:val="24"/>
          <w:szCs w:val="24"/>
        </w:rPr>
      </w:pPr>
    </w:p>
    <w:p w14:paraId="7AA939DD" w14:textId="77777777" w:rsidR="00DB7067" w:rsidRPr="00F00C51" w:rsidRDefault="00DB7067" w:rsidP="00DB7067">
      <w:pPr>
        <w:rPr>
          <w:rFonts w:ascii="Times New Roman" w:hAnsi="Times New Roman" w:cs="Times New Roman"/>
          <w:sz w:val="24"/>
          <w:szCs w:val="24"/>
        </w:rPr>
      </w:pPr>
      <w:r w:rsidRPr="00F00C51">
        <w:rPr>
          <w:rFonts w:ascii="Times New Roman" w:hAnsi="Times New Roman" w:cs="Times New Roman"/>
          <w:sz w:val="24"/>
          <w:szCs w:val="24"/>
        </w:rPr>
        <w:t>VII</w:t>
      </w:r>
      <w:r w:rsidR="000D30A4" w:rsidRPr="00F00C51">
        <w:rPr>
          <w:rFonts w:ascii="Times New Roman" w:hAnsi="Times New Roman" w:cs="Times New Roman"/>
          <w:sz w:val="24"/>
          <w:szCs w:val="24"/>
        </w:rPr>
        <w:t>I</w:t>
      </w:r>
      <w:r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Resumo de Movimento Diário, mod. 18;</w:t>
      </w:r>
    </w:p>
    <w:p w14:paraId="491DD1D7" w14:textId="77777777" w:rsidR="00905D8B" w:rsidRPr="00F00C51" w:rsidRDefault="00905D8B" w:rsidP="00905D8B">
      <w:pPr>
        <w:rPr>
          <w:rFonts w:ascii="Times New Roman" w:hAnsi="Times New Roman" w:cs="Times New Roman"/>
          <w:sz w:val="24"/>
          <w:szCs w:val="24"/>
        </w:rPr>
      </w:pPr>
    </w:p>
    <w:p w14:paraId="1807F701" w14:textId="77777777" w:rsidR="00905D8B" w:rsidRPr="00F00C51" w:rsidRDefault="000D30A4" w:rsidP="00905D8B">
      <w:pPr>
        <w:rPr>
          <w:rFonts w:ascii="Times New Roman" w:hAnsi="Times New Roman" w:cs="Times New Roman"/>
          <w:sz w:val="24"/>
          <w:szCs w:val="24"/>
        </w:rPr>
      </w:pPr>
      <w:r w:rsidRPr="00F00C51">
        <w:rPr>
          <w:rFonts w:ascii="Times New Roman" w:hAnsi="Times New Roman" w:cs="Times New Roman"/>
          <w:sz w:val="24"/>
          <w:szCs w:val="24"/>
        </w:rPr>
        <w:t>IX</w:t>
      </w:r>
      <w:r w:rsidR="00905D8B" w:rsidRPr="00F00C51">
        <w:rPr>
          <w:rFonts w:ascii="Times New Roman" w:hAnsi="Times New Roman" w:cs="Times New Roman"/>
          <w:sz w:val="24"/>
          <w:szCs w:val="24"/>
        </w:rPr>
        <w:t xml:space="preserve"> - Ordem de Coleta de Cargas, mod. 20;</w:t>
      </w:r>
    </w:p>
    <w:p w14:paraId="049BA94C" w14:textId="77777777" w:rsidR="00905D8B" w:rsidRPr="00F00C51" w:rsidRDefault="00905D8B" w:rsidP="00905D8B">
      <w:pPr>
        <w:rPr>
          <w:rFonts w:ascii="Times New Roman" w:hAnsi="Times New Roman" w:cs="Times New Roman"/>
          <w:sz w:val="24"/>
          <w:szCs w:val="24"/>
        </w:rPr>
      </w:pPr>
    </w:p>
    <w:p w14:paraId="62BA8A78" w14:textId="77777777" w:rsidR="00905D8B" w:rsidRPr="00F00C51" w:rsidRDefault="00DB7067" w:rsidP="00905D8B">
      <w:pPr>
        <w:rPr>
          <w:rFonts w:ascii="Times New Roman" w:hAnsi="Times New Roman" w:cs="Times New Roman"/>
          <w:sz w:val="24"/>
          <w:szCs w:val="24"/>
        </w:rPr>
      </w:pPr>
      <w:r w:rsidRPr="00F00C51">
        <w:rPr>
          <w:rFonts w:ascii="Times New Roman" w:hAnsi="Times New Roman" w:cs="Times New Roman"/>
          <w:sz w:val="24"/>
          <w:szCs w:val="24"/>
        </w:rPr>
        <w:t>X</w:t>
      </w:r>
      <w:r w:rsidR="00905D8B" w:rsidRPr="00F00C51">
        <w:rPr>
          <w:rFonts w:ascii="Times New Roman" w:hAnsi="Times New Roman" w:cs="Times New Roman"/>
          <w:sz w:val="24"/>
          <w:szCs w:val="24"/>
        </w:rPr>
        <w:t xml:space="preserve"> - Nota Fiscal de Serviço de Comunicação, mod. 21;</w:t>
      </w:r>
    </w:p>
    <w:p w14:paraId="295F10D6" w14:textId="77777777" w:rsidR="00905D8B" w:rsidRPr="00F00C51" w:rsidRDefault="00905D8B" w:rsidP="00905D8B">
      <w:pPr>
        <w:rPr>
          <w:rFonts w:ascii="Times New Roman" w:hAnsi="Times New Roman" w:cs="Times New Roman"/>
          <w:sz w:val="24"/>
          <w:szCs w:val="24"/>
        </w:rPr>
      </w:pPr>
    </w:p>
    <w:p w14:paraId="3F15A32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w:t>
      </w:r>
      <w:r w:rsidR="000D30A4" w:rsidRPr="00F00C51">
        <w:rPr>
          <w:rFonts w:ascii="Times New Roman" w:hAnsi="Times New Roman" w:cs="Times New Roman"/>
          <w:sz w:val="24"/>
          <w:szCs w:val="24"/>
        </w:rPr>
        <w:t>I</w:t>
      </w:r>
      <w:r w:rsidRPr="00F00C51">
        <w:rPr>
          <w:rFonts w:ascii="Times New Roman" w:hAnsi="Times New Roman" w:cs="Times New Roman"/>
          <w:sz w:val="24"/>
          <w:szCs w:val="24"/>
        </w:rPr>
        <w:t xml:space="preserve"> - Nota Fiscal de Serviço de Telecomunicação, mod. 22;</w:t>
      </w:r>
    </w:p>
    <w:p w14:paraId="3C20FEF6" w14:textId="77777777" w:rsidR="00905D8B" w:rsidRPr="00F00C51" w:rsidRDefault="00905D8B" w:rsidP="00905D8B">
      <w:pPr>
        <w:rPr>
          <w:rFonts w:ascii="Times New Roman" w:hAnsi="Times New Roman" w:cs="Times New Roman"/>
          <w:sz w:val="24"/>
          <w:szCs w:val="24"/>
        </w:rPr>
      </w:pPr>
    </w:p>
    <w:p w14:paraId="58E1FD8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w:t>
      </w:r>
      <w:r w:rsidR="00DB7067" w:rsidRPr="00F00C51">
        <w:rPr>
          <w:rFonts w:ascii="Times New Roman" w:hAnsi="Times New Roman" w:cs="Times New Roman"/>
          <w:sz w:val="24"/>
          <w:szCs w:val="24"/>
        </w:rPr>
        <w:t>I</w:t>
      </w:r>
      <w:r w:rsidR="000D30A4" w:rsidRPr="00F00C51">
        <w:rPr>
          <w:rFonts w:ascii="Times New Roman" w:hAnsi="Times New Roman" w:cs="Times New Roman"/>
          <w:sz w:val="24"/>
          <w:szCs w:val="24"/>
        </w:rPr>
        <w:t>I</w:t>
      </w:r>
      <w:r w:rsidRPr="00F00C51">
        <w:rPr>
          <w:rFonts w:ascii="Times New Roman" w:hAnsi="Times New Roman" w:cs="Times New Roman"/>
          <w:sz w:val="24"/>
          <w:szCs w:val="24"/>
        </w:rPr>
        <w:t xml:space="preserve"> - Guia Nacional de Recolhimento de Tributos Estaduais On</w:t>
      </w:r>
      <w:r w:rsidR="00070CB6" w:rsidRPr="00F00C51">
        <w:rPr>
          <w:rFonts w:ascii="Times New Roman" w:hAnsi="Times New Roman" w:cs="Times New Roman"/>
          <w:sz w:val="24"/>
          <w:szCs w:val="24"/>
        </w:rPr>
        <w:t>-</w:t>
      </w:r>
      <w:r w:rsidRPr="00F00C51">
        <w:rPr>
          <w:rFonts w:ascii="Times New Roman" w:hAnsi="Times New Roman" w:cs="Times New Roman"/>
          <w:sz w:val="24"/>
          <w:szCs w:val="24"/>
        </w:rPr>
        <w:t xml:space="preserve">line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GNRE</w:t>
      </w:r>
      <w:r w:rsidR="00F35472" w:rsidRPr="00F00C51">
        <w:rPr>
          <w:rFonts w:ascii="Times New Roman" w:hAnsi="Times New Roman" w:cs="Times New Roman"/>
          <w:sz w:val="24"/>
          <w:szCs w:val="24"/>
        </w:rPr>
        <w:t xml:space="preserve"> </w:t>
      </w:r>
      <w:r w:rsidRPr="00F00C51">
        <w:rPr>
          <w:rFonts w:ascii="Times New Roman" w:hAnsi="Times New Roman" w:cs="Times New Roman"/>
          <w:sz w:val="24"/>
          <w:szCs w:val="24"/>
        </w:rPr>
        <w:t>On</w:t>
      </w:r>
      <w:r w:rsidR="00070CB6" w:rsidRPr="00F00C51">
        <w:rPr>
          <w:rFonts w:ascii="Times New Roman" w:hAnsi="Times New Roman" w:cs="Times New Roman"/>
          <w:sz w:val="24"/>
          <w:szCs w:val="24"/>
        </w:rPr>
        <w:t>-</w:t>
      </w:r>
      <w:r w:rsidRPr="00F00C51">
        <w:rPr>
          <w:rFonts w:ascii="Times New Roman" w:hAnsi="Times New Roman" w:cs="Times New Roman"/>
          <w:sz w:val="24"/>
          <w:szCs w:val="24"/>
        </w:rPr>
        <w:t>li</w:t>
      </w:r>
      <w:r w:rsidR="008B25AF" w:rsidRPr="00F00C51">
        <w:rPr>
          <w:rFonts w:ascii="Times New Roman" w:hAnsi="Times New Roman" w:cs="Times New Roman"/>
          <w:sz w:val="24"/>
          <w:szCs w:val="24"/>
        </w:rPr>
        <w:t>ne, modelo 28.</w:t>
      </w:r>
    </w:p>
    <w:p w14:paraId="70C72B68" w14:textId="77777777" w:rsidR="00905D8B" w:rsidRPr="00F00C51" w:rsidRDefault="00905D8B" w:rsidP="00905D8B">
      <w:pPr>
        <w:rPr>
          <w:rFonts w:ascii="Times New Roman" w:hAnsi="Times New Roman" w:cs="Times New Roman"/>
          <w:sz w:val="24"/>
          <w:szCs w:val="24"/>
        </w:rPr>
      </w:pPr>
    </w:p>
    <w:p w14:paraId="23D9240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Os documentos referidos neste artigo obedecerão aos modelos padronizados em ajustes, acordos ou convênios celebrados entre os Estados e</w:t>
      </w:r>
      <w:r w:rsidR="004229CF" w:rsidRPr="00F00C51">
        <w:rPr>
          <w:rFonts w:ascii="Times New Roman" w:hAnsi="Times New Roman" w:cs="Times New Roman"/>
          <w:sz w:val="24"/>
          <w:szCs w:val="24"/>
        </w:rPr>
        <w:t xml:space="preserve"> às normas estabelecidas neste R</w:t>
      </w:r>
      <w:r w:rsidRPr="00F00C51">
        <w:rPr>
          <w:rFonts w:ascii="Times New Roman" w:hAnsi="Times New Roman" w:cs="Times New Roman"/>
          <w:sz w:val="24"/>
          <w:szCs w:val="24"/>
        </w:rPr>
        <w:t>egulamento e em instruções baixadas pela CRE.</w:t>
      </w:r>
    </w:p>
    <w:p w14:paraId="5C48D685" w14:textId="77777777" w:rsidR="00905D8B" w:rsidRPr="00F00C51" w:rsidRDefault="00905D8B" w:rsidP="00905D8B">
      <w:pPr>
        <w:rPr>
          <w:rFonts w:ascii="Times New Roman" w:hAnsi="Times New Roman" w:cs="Times New Roman"/>
          <w:sz w:val="24"/>
          <w:szCs w:val="24"/>
        </w:rPr>
      </w:pPr>
    </w:p>
    <w:p w14:paraId="715A975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É vedada a utilização simultânea dos mods. 1 e 1-A do documento fiscal de que trata o inciso I deste artigo, salvo quando adotadas séries distintas.</w:t>
      </w:r>
      <w:r w:rsidRPr="00F00C51">
        <w:rPr>
          <w:rFonts w:ascii="Times New Roman" w:hAnsi="Times New Roman" w:cs="Times New Roman"/>
          <w:b/>
          <w:sz w:val="24"/>
          <w:szCs w:val="24"/>
        </w:rPr>
        <w:t xml:space="preserve"> (</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6º, § 1º</w:t>
      </w:r>
      <w:r w:rsidRPr="00F00C51">
        <w:rPr>
          <w:rFonts w:ascii="Times New Roman" w:hAnsi="Times New Roman" w:cs="Times New Roman"/>
          <w:b/>
          <w:sz w:val="24"/>
          <w:szCs w:val="24"/>
        </w:rPr>
        <w:t>)</w:t>
      </w:r>
    </w:p>
    <w:p w14:paraId="3B6BC097" w14:textId="77777777" w:rsidR="00905D8B" w:rsidRPr="00F00C51" w:rsidRDefault="00905D8B" w:rsidP="00905D8B">
      <w:pPr>
        <w:tabs>
          <w:tab w:val="left" w:pos="2104"/>
        </w:tabs>
        <w:rPr>
          <w:rFonts w:ascii="Times New Roman" w:hAnsi="Times New Roman" w:cs="Times New Roman"/>
          <w:sz w:val="24"/>
          <w:szCs w:val="24"/>
        </w:rPr>
      </w:pPr>
      <w:r w:rsidRPr="00F00C51">
        <w:rPr>
          <w:rFonts w:ascii="Times New Roman" w:hAnsi="Times New Roman" w:cs="Times New Roman"/>
          <w:sz w:val="24"/>
          <w:szCs w:val="24"/>
        </w:rPr>
        <w:tab/>
      </w:r>
    </w:p>
    <w:p w14:paraId="2FC82351" w14:textId="77777777" w:rsidR="00905D8B" w:rsidRPr="00F00C51" w:rsidRDefault="00905D8B" w:rsidP="00905D8B">
      <w:pPr>
        <w:tabs>
          <w:tab w:val="left" w:pos="2104"/>
        </w:tabs>
        <w:rPr>
          <w:rFonts w:ascii="Times New Roman" w:hAnsi="Times New Roman" w:cs="Times New Roman"/>
          <w:sz w:val="24"/>
          <w:szCs w:val="24"/>
        </w:rPr>
      </w:pPr>
      <w:r w:rsidRPr="00F00C51">
        <w:rPr>
          <w:rFonts w:ascii="Times New Roman" w:hAnsi="Times New Roman" w:cs="Times New Roman"/>
          <w:b/>
          <w:sz w:val="24"/>
          <w:szCs w:val="24"/>
        </w:rPr>
        <w:lastRenderedPageBreak/>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Os documentos que necessitem de autorização do Fisco para sua impressão ou utilização e para os quais não haja prazo específico na legislação tributária, terão prazo de validade de 2 (dois) anos, contados da data da autorização para sua impressão, devendo o termo final constar no campo próprio do documento.</w:t>
      </w:r>
    </w:p>
    <w:p w14:paraId="2BFFB8B0" w14:textId="77777777" w:rsidR="00905D8B" w:rsidRPr="00F00C51" w:rsidRDefault="00905D8B" w:rsidP="00905D8B">
      <w:pPr>
        <w:tabs>
          <w:tab w:val="left" w:pos="2104"/>
        </w:tabs>
        <w:rPr>
          <w:rFonts w:ascii="Times New Roman" w:hAnsi="Times New Roman" w:cs="Times New Roman"/>
          <w:sz w:val="24"/>
          <w:szCs w:val="24"/>
        </w:rPr>
      </w:pPr>
    </w:p>
    <w:p w14:paraId="0C5CFEC0"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documentos fiscais que perderem a validade deverão ser destruídos pelo contribuinte, o qual lavrará o termo próprio e registrará a ocorrência no livro RUDFTO. </w:t>
      </w:r>
    </w:p>
    <w:p w14:paraId="66A5B1D0" w14:textId="77777777" w:rsidR="00905D8B" w:rsidRPr="00F00C51" w:rsidRDefault="00905D8B" w:rsidP="00905D8B">
      <w:pPr>
        <w:rPr>
          <w:rFonts w:ascii="Times New Roman" w:hAnsi="Times New Roman" w:cs="Times New Roman"/>
          <w:b/>
          <w:sz w:val="24"/>
          <w:szCs w:val="24"/>
        </w:rPr>
      </w:pPr>
    </w:p>
    <w:p w14:paraId="7DA35CE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612BF7" w:rsidRPr="00F00C51">
        <w:rPr>
          <w:rFonts w:ascii="Times New Roman" w:hAnsi="Times New Roman" w:cs="Times New Roman"/>
          <w:b/>
          <w:bCs/>
          <w:sz w:val="24"/>
          <w:szCs w:val="24"/>
        </w:rPr>
        <w:t>2º</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Os documentos fiscais referidos no artigo 1</w:t>
      </w:r>
      <w:r w:rsidR="00CC377F" w:rsidRPr="00F00C51">
        <w:rPr>
          <w:rFonts w:ascii="Times New Roman" w:hAnsi="Times New Roman" w:cs="Times New Roman"/>
          <w:sz w:val="24"/>
          <w:szCs w:val="24"/>
        </w:rPr>
        <w:t xml:space="preserve">º </w:t>
      </w:r>
      <w:r w:rsidRPr="00F00C51">
        <w:rPr>
          <w:rFonts w:ascii="Times New Roman" w:hAnsi="Times New Roman" w:cs="Times New Roman"/>
          <w:sz w:val="24"/>
          <w:szCs w:val="24"/>
        </w:rPr>
        <w:t xml:space="preserve">deverão ser extraídos por decalque a carbono ou em papel carbonado, devendo ser preenchidos por sistema eletrônico de processamento de dados, a máquina ou ainda com caneta esferográfica de tinta azul ou preta, devendo ainda os seus dizeres e indicações estarem bem legíveis, em todas as vias.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7º</w:t>
      </w:r>
      <w:r w:rsidRPr="00F00C51">
        <w:rPr>
          <w:rFonts w:ascii="Times New Roman" w:hAnsi="Times New Roman" w:cs="Times New Roman"/>
          <w:b/>
          <w:sz w:val="24"/>
          <w:szCs w:val="24"/>
        </w:rPr>
        <w:t>)</w:t>
      </w:r>
    </w:p>
    <w:p w14:paraId="7F2F78FB" w14:textId="77777777" w:rsidR="00905D8B" w:rsidRPr="00F00C51" w:rsidRDefault="00905D8B" w:rsidP="00905D8B">
      <w:pPr>
        <w:rPr>
          <w:rFonts w:ascii="Times New Roman" w:hAnsi="Times New Roman" w:cs="Times New Roman"/>
          <w:sz w:val="24"/>
          <w:szCs w:val="24"/>
        </w:rPr>
      </w:pPr>
    </w:p>
    <w:p w14:paraId="5B41339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612BF7" w:rsidRPr="00F00C51">
        <w:rPr>
          <w:rFonts w:ascii="Times New Roman" w:hAnsi="Times New Roman" w:cs="Times New Roman"/>
          <w:b/>
          <w:sz w:val="24"/>
          <w:szCs w:val="24"/>
        </w:rPr>
        <w:t>1</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É considerado inidôneo para todos os efeitos fiscais, fazendo prova apenas em favor do Fisco, o documento que: </w:t>
      </w:r>
    </w:p>
    <w:p w14:paraId="6F64EBD0" w14:textId="77777777" w:rsidR="00905D8B" w:rsidRPr="00F00C51" w:rsidRDefault="00905D8B" w:rsidP="00905D8B">
      <w:pPr>
        <w:rPr>
          <w:rFonts w:ascii="Times New Roman" w:hAnsi="Times New Roman" w:cs="Times New Roman"/>
          <w:sz w:val="24"/>
          <w:szCs w:val="24"/>
        </w:rPr>
      </w:pPr>
    </w:p>
    <w:p w14:paraId="0DB7811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 - </w:t>
      </w:r>
      <w:proofErr w:type="gramStart"/>
      <w:r w:rsidRPr="00F00C51">
        <w:rPr>
          <w:rFonts w:ascii="Times New Roman" w:hAnsi="Times New Roman" w:cs="Times New Roman"/>
          <w:sz w:val="24"/>
          <w:szCs w:val="24"/>
        </w:rPr>
        <w:t>omitir</w:t>
      </w:r>
      <w:proofErr w:type="gramEnd"/>
      <w:r w:rsidRPr="00F00C51">
        <w:rPr>
          <w:rFonts w:ascii="Times New Roman" w:hAnsi="Times New Roman" w:cs="Times New Roman"/>
          <w:sz w:val="24"/>
          <w:szCs w:val="24"/>
        </w:rPr>
        <w:t xml:space="preserve"> indicações;</w:t>
      </w:r>
    </w:p>
    <w:p w14:paraId="53E083B5" w14:textId="77777777" w:rsidR="00905D8B" w:rsidRPr="00F00C51" w:rsidRDefault="00905D8B" w:rsidP="00905D8B">
      <w:pPr>
        <w:rPr>
          <w:rFonts w:ascii="Times New Roman" w:hAnsi="Times New Roman" w:cs="Times New Roman"/>
          <w:sz w:val="24"/>
          <w:szCs w:val="24"/>
        </w:rPr>
      </w:pPr>
    </w:p>
    <w:p w14:paraId="6729989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w:t>
      </w:r>
      <w:proofErr w:type="gramStart"/>
      <w:r w:rsidRPr="00F00C51">
        <w:rPr>
          <w:rFonts w:ascii="Times New Roman" w:hAnsi="Times New Roman" w:cs="Times New Roman"/>
          <w:sz w:val="24"/>
          <w:szCs w:val="24"/>
        </w:rPr>
        <w:t>não</w:t>
      </w:r>
      <w:proofErr w:type="gramEnd"/>
      <w:r w:rsidRPr="00F00C51">
        <w:rPr>
          <w:rFonts w:ascii="Times New Roman" w:hAnsi="Times New Roman" w:cs="Times New Roman"/>
          <w:sz w:val="24"/>
          <w:szCs w:val="24"/>
        </w:rPr>
        <w:t xml:space="preserve"> seja o legalmente exigido para a respectiva operação ou prestação;</w:t>
      </w:r>
    </w:p>
    <w:p w14:paraId="41D07B0E" w14:textId="77777777" w:rsidR="00905D8B" w:rsidRPr="00F00C51" w:rsidRDefault="00905D8B" w:rsidP="00905D8B">
      <w:pPr>
        <w:rPr>
          <w:rFonts w:ascii="Times New Roman" w:hAnsi="Times New Roman" w:cs="Times New Roman"/>
          <w:sz w:val="24"/>
          <w:szCs w:val="24"/>
        </w:rPr>
      </w:pPr>
    </w:p>
    <w:p w14:paraId="760D8E8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não guarde as exigências ou requisitos previstos neste Regulamento;</w:t>
      </w:r>
    </w:p>
    <w:p w14:paraId="01215445" w14:textId="77777777" w:rsidR="00905D8B" w:rsidRPr="00F00C51" w:rsidRDefault="00905D8B" w:rsidP="00905D8B">
      <w:pPr>
        <w:rPr>
          <w:rFonts w:ascii="Times New Roman" w:hAnsi="Times New Roman" w:cs="Times New Roman"/>
          <w:sz w:val="24"/>
          <w:szCs w:val="24"/>
        </w:rPr>
      </w:pPr>
    </w:p>
    <w:p w14:paraId="76AA875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IV - </w:t>
      </w:r>
      <w:proofErr w:type="gramStart"/>
      <w:r w:rsidRPr="00F00C51">
        <w:rPr>
          <w:rFonts w:ascii="Times New Roman" w:hAnsi="Times New Roman" w:cs="Times New Roman"/>
          <w:sz w:val="24"/>
          <w:szCs w:val="24"/>
        </w:rPr>
        <w:t>contenha</w:t>
      </w:r>
      <w:proofErr w:type="gramEnd"/>
      <w:r w:rsidRPr="00F00C51">
        <w:rPr>
          <w:rFonts w:ascii="Times New Roman" w:hAnsi="Times New Roman" w:cs="Times New Roman"/>
          <w:sz w:val="24"/>
          <w:szCs w:val="24"/>
        </w:rPr>
        <w:t xml:space="preserve"> declarações inexatas, esteja preenchido de forma ilegível ou apresente emendas ou rasura</w:t>
      </w:r>
      <w:r w:rsidR="002B0FCA" w:rsidRPr="00F00C51">
        <w:rPr>
          <w:rFonts w:ascii="Times New Roman" w:hAnsi="Times New Roman" w:cs="Times New Roman"/>
          <w:sz w:val="24"/>
          <w:szCs w:val="24"/>
        </w:rPr>
        <w:t>s que lhe prejudiquem a clareza;</w:t>
      </w:r>
    </w:p>
    <w:p w14:paraId="07174897" w14:textId="77777777" w:rsidR="00905D8B" w:rsidRPr="00F00C51" w:rsidRDefault="00905D8B" w:rsidP="00905D8B">
      <w:pPr>
        <w:rPr>
          <w:rFonts w:ascii="Times New Roman" w:hAnsi="Times New Roman" w:cs="Times New Roman"/>
          <w:sz w:val="24"/>
          <w:szCs w:val="24"/>
        </w:rPr>
      </w:pPr>
    </w:p>
    <w:p w14:paraId="23486D0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 - </w:t>
      </w:r>
      <w:proofErr w:type="gramStart"/>
      <w:r w:rsidRPr="00F00C51">
        <w:rPr>
          <w:rFonts w:ascii="Times New Roman" w:hAnsi="Times New Roman" w:cs="Times New Roman"/>
          <w:sz w:val="24"/>
          <w:szCs w:val="24"/>
        </w:rPr>
        <w:t>tenha</w:t>
      </w:r>
      <w:proofErr w:type="gramEnd"/>
      <w:r w:rsidRPr="00F00C51">
        <w:rPr>
          <w:rFonts w:ascii="Times New Roman" w:hAnsi="Times New Roman" w:cs="Times New Roman"/>
          <w:sz w:val="24"/>
          <w:szCs w:val="24"/>
        </w:rPr>
        <w:t xml:space="preserve"> sido emitido após a baixa ou cancelamento </w:t>
      </w:r>
      <w:r w:rsidRPr="00F00C51">
        <w:rPr>
          <w:rFonts w:ascii="Times New Roman" w:hAnsi="Times New Roman" w:cs="Times New Roman"/>
          <w:i/>
          <w:sz w:val="24"/>
          <w:szCs w:val="24"/>
        </w:rPr>
        <w:t>ex officio</w:t>
      </w:r>
      <w:r w:rsidRPr="00F00C51">
        <w:rPr>
          <w:rFonts w:ascii="Times New Roman" w:hAnsi="Times New Roman" w:cs="Times New Roman"/>
          <w:sz w:val="24"/>
          <w:szCs w:val="24"/>
        </w:rPr>
        <w:t>, ou ainda durante o período de suspensão da inscrição do emitente no CAD/ICMS-RO;</w:t>
      </w:r>
    </w:p>
    <w:p w14:paraId="2C8C34EF" w14:textId="77777777" w:rsidR="00905D8B" w:rsidRPr="00F00C51" w:rsidRDefault="00905D8B" w:rsidP="00905D8B">
      <w:pPr>
        <w:rPr>
          <w:rFonts w:ascii="Times New Roman" w:hAnsi="Times New Roman" w:cs="Times New Roman"/>
          <w:sz w:val="24"/>
          <w:szCs w:val="24"/>
        </w:rPr>
      </w:pPr>
    </w:p>
    <w:p w14:paraId="19D78AE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VI - </w:t>
      </w:r>
      <w:proofErr w:type="gramStart"/>
      <w:r w:rsidRPr="00F00C51">
        <w:rPr>
          <w:rFonts w:ascii="Times New Roman" w:hAnsi="Times New Roman" w:cs="Times New Roman"/>
          <w:sz w:val="24"/>
          <w:szCs w:val="24"/>
        </w:rPr>
        <w:t>não</w:t>
      </w:r>
      <w:proofErr w:type="gramEnd"/>
      <w:r w:rsidRPr="00F00C51">
        <w:rPr>
          <w:rFonts w:ascii="Times New Roman" w:hAnsi="Times New Roman" w:cs="Times New Roman"/>
          <w:sz w:val="24"/>
          <w:szCs w:val="24"/>
        </w:rPr>
        <w:t xml:space="preserve"> corresponda a uma efetiva saída de mercadorias ou bens;</w:t>
      </w:r>
    </w:p>
    <w:p w14:paraId="7CF927E4" w14:textId="77777777" w:rsidR="00905D8B" w:rsidRPr="00F00C51" w:rsidRDefault="00905D8B" w:rsidP="00905D8B">
      <w:pPr>
        <w:rPr>
          <w:rFonts w:ascii="Times New Roman" w:hAnsi="Times New Roman" w:cs="Times New Roman"/>
          <w:sz w:val="24"/>
          <w:szCs w:val="24"/>
        </w:rPr>
      </w:pPr>
    </w:p>
    <w:p w14:paraId="7D7C63D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embora revestido das formalidades legais, tiver sido utilizado com o intuito comprovado de dolo, fraude ou simulação.</w:t>
      </w:r>
    </w:p>
    <w:p w14:paraId="280E2ADC" w14:textId="77777777" w:rsidR="00905D8B" w:rsidRPr="00F00C51" w:rsidRDefault="00905D8B" w:rsidP="00905D8B">
      <w:pPr>
        <w:rPr>
          <w:rFonts w:ascii="Times New Roman" w:hAnsi="Times New Roman" w:cs="Times New Roman"/>
          <w:sz w:val="24"/>
          <w:szCs w:val="24"/>
        </w:rPr>
      </w:pPr>
    </w:p>
    <w:p w14:paraId="428EFCF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w:t>
      </w:r>
      <w:r w:rsidR="00612BF7" w:rsidRPr="00F00C51">
        <w:rPr>
          <w:rFonts w:ascii="Times New Roman" w:hAnsi="Times New Roman" w:cs="Times New Roman"/>
          <w:b/>
          <w:sz w:val="24"/>
          <w:szCs w:val="24"/>
        </w:rPr>
        <w:t xml:space="preserve"> 2</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proofErr w:type="gramStart"/>
      <w:r w:rsidRPr="00F00C51">
        <w:rPr>
          <w:rFonts w:ascii="Times New Roman" w:hAnsi="Times New Roman" w:cs="Times New Roman"/>
          <w:sz w:val="24"/>
          <w:szCs w:val="24"/>
        </w:rPr>
        <w:t>N</w:t>
      </w:r>
      <w:r w:rsidR="002B0FCA" w:rsidRPr="00F00C51">
        <w:rPr>
          <w:rFonts w:ascii="Times New Roman" w:hAnsi="Times New Roman" w:cs="Times New Roman"/>
          <w:sz w:val="24"/>
          <w:szCs w:val="24"/>
        </w:rPr>
        <w:t>os caso</w:t>
      </w:r>
      <w:proofErr w:type="gramEnd"/>
      <w:r w:rsidR="002B0FCA" w:rsidRPr="00F00C51">
        <w:rPr>
          <w:rFonts w:ascii="Times New Roman" w:hAnsi="Times New Roman" w:cs="Times New Roman"/>
          <w:sz w:val="24"/>
          <w:szCs w:val="24"/>
        </w:rPr>
        <w:t xml:space="preserve"> dos incisos I, III e IV</w:t>
      </w:r>
      <w:r w:rsidRPr="00F00C51">
        <w:rPr>
          <w:rFonts w:ascii="Times New Roman" w:hAnsi="Times New Roman" w:cs="Times New Roman"/>
          <w:sz w:val="24"/>
          <w:szCs w:val="24"/>
        </w:rPr>
        <w:t xml:space="preserve"> do § </w:t>
      </w:r>
      <w:r w:rsidR="00612BF7" w:rsidRPr="00F00C51">
        <w:rPr>
          <w:rFonts w:ascii="Times New Roman" w:hAnsi="Times New Roman" w:cs="Times New Roman"/>
          <w:sz w:val="24"/>
          <w:szCs w:val="24"/>
        </w:rPr>
        <w:t>1</w:t>
      </w:r>
      <w:r w:rsidRPr="00F00C51">
        <w:rPr>
          <w:rFonts w:ascii="Times New Roman" w:hAnsi="Times New Roman" w:cs="Times New Roman"/>
          <w:sz w:val="24"/>
          <w:szCs w:val="24"/>
        </w:rPr>
        <w:t>º, somente será considerado inidôneo o documento fiscal cujas irregularidades forem de tal monta que o tornem imprestável para os fins a que se destine.</w:t>
      </w:r>
    </w:p>
    <w:p w14:paraId="028C18D5" w14:textId="77777777" w:rsidR="00905D8B" w:rsidRPr="00F00C51" w:rsidRDefault="00905D8B" w:rsidP="00905D8B">
      <w:pPr>
        <w:rPr>
          <w:rFonts w:ascii="Times New Roman" w:hAnsi="Times New Roman" w:cs="Times New Roman"/>
          <w:sz w:val="24"/>
          <w:szCs w:val="24"/>
        </w:rPr>
      </w:pPr>
    </w:p>
    <w:p w14:paraId="53A14938"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 </w:t>
      </w:r>
      <w:r w:rsidR="00612BF7" w:rsidRPr="00F00C51">
        <w:rPr>
          <w:rFonts w:ascii="Times New Roman" w:hAnsi="Times New Roman" w:cs="Times New Roman"/>
          <w:b/>
          <w:sz w:val="24"/>
          <w:szCs w:val="24"/>
        </w:rPr>
        <w:t>3</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Relativamente aos </w:t>
      </w:r>
      <w:r w:rsidR="00F35472" w:rsidRPr="00F00C51">
        <w:rPr>
          <w:rFonts w:ascii="Times New Roman" w:hAnsi="Times New Roman" w:cs="Times New Roman"/>
          <w:sz w:val="24"/>
          <w:szCs w:val="24"/>
        </w:rPr>
        <w:t xml:space="preserve">referidos </w:t>
      </w:r>
      <w:r w:rsidRPr="00F00C51">
        <w:rPr>
          <w:rFonts w:ascii="Times New Roman" w:hAnsi="Times New Roman" w:cs="Times New Roman"/>
          <w:sz w:val="24"/>
          <w:szCs w:val="24"/>
        </w:rPr>
        <w:t>documentos</w:t>
      </w:r>
      <w:r w:rsidR="00832202" w:rsidRPr="00F00C51">
        <w:rPr>
          <w:rFonts w:ascii="Times New Roman" w:hAnsi="Times New Roman" w:cs="Times New Roman"/>
          <w:sz w:val="24"/>
          <w:szCs w:val="24"/>
        </w:rPr>
        <w:t>,</w:t>
      </w:r>
      <w:r w:rsidRPr="00F00C51">
        <w:rPr>
          <w:rFonts w:ascii="Times New Roman" w:hAnsi="Times New Roman" w:cs="Times New Roman"/>
          <w:sz w:val="24"/>
          <w:szCs w:val="24"/>
        </w:rPr>
        <w:t xml:space="preserve"> é permitido: </w:t>
      </w:r>
      <w:r w:rsidR="0083220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832202" w:rsidRPr="00F00C51">
        <w:rPr>
          <w:rFonts w:ascii="Times New Roman" w:hAnsi="Times New Roman" w:cs="Times New Roman"/>
          <w:b/>
          <w:sz w:val="24"/>
          <w:szCs w:val="24"/>
        </w:rPr>
        <w:t xml:space="preserve"> de 15/12/70, art. 7º, § 2º)</w:t>
      </w:r>
    </w:p>
    <w:p w14:paraId="6D82B8C5" w14:textId="77777777" w:rsidR="00905D8B" w:rsidRPr="00F00C51" w:rsidRDefault="00905D8B" w:rsidP="00905D8B">
      <w:pPr>
        <w:rPr>
          <w:rFonts w:ascii="Times New Roman" w:hAnsi="Times New Roman" w:cs="Times New Roman"/>
          <w:sz w:val="24"/>
          <w:szCs w:val="24"/>
        </w:rPr>
      </w:pPr>
    </w:p>
    <w:p w14:paraId="4AF73CB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 - </w:t>
      </w:r>
      <w:proofErr w:type="gramStart"/>
      <w:r w:rsidRPr="00F00C51">
        <w:rPr>
          <w:rFonts w:ascii="Times New Roman" w:hAnsi="Times New Roman" w:cs="Times New Roman"/>
          <w:sz w:val="24"/>
          <w:szCs w:val="24"/>
        </w:rPr>
        <w:t>o</w:t>
      </w:r>
      <w:proofErr w:type="gramEnd"/>
      <w:r w:rsidRPr="00F00C51">
        <w:rPr>
          <w:rFonts w:ascii="Times New Roman" w:hAnsi="Times New Roman" w:cs="Times New Roman"/>
          <w:sz w:val="24"/>
          <w:szCs w:val="24"/>
        </w:rPr>
        <w:t xml:space="preserve"> acréscimo de indicações necessárias ao controle de outros tributos federais e municipais, desde que atendidas as normas da legislação de cada tributo;</w:t>
      </w:r>
    </w:p>
    <w:p w14:paraId="09E1796D" w14:textId="77777777" w:rsidR="00905D8B" w:rsidRPr="00F00C51" w:rsidRDefault="00905D8B" w:rsidP="00905D8B">
      <w:pPr>
        <w:rPr>
          <w:rFonts w:ascii="Times New Roman" w:hAnsi="Times New Roman" w:cs="Times New Roman"/>
          <w:sz w:val="24"/>
          <w:szCs w:val="24"/>
        </w:rPr>
      </w:pPr>
    </w:p>
    <w:p w14:paraId="29FBF38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w:t>
      </w:r>
      <w:proofErr w:type="gramStart"/>
      <w:r w:rsidRPr="00F00C51">
        <w:rPr>
          <w:rFonts w:ascii="Times New Roman" w:hAnsi="Times New Roman" w:cs="Times New Roman"/>
          <w:sz w:val="24"/>
          <w:szCs w:val="24"/>
        </w:rPr>
        <w:t>o</w:t>
      </w:r>
      <w:proofErr w:type="gramEnd"/>
      <w:r w:rsidRPr="00F00C51">
        <w:rPr>
          <w:rFonts w:ascii="Times New Roman" w:hAnsi="Times New Roman" w:cs="Times New Roman"/>
          <w:sz w:val="24"/>
          <w:szCs w:val="24"/>
        </w:rPr>
        <w:t xml:space="preserve"> acréscimo de indicações de interesse do emitente, que não lhes prejudiquem a clareza;</w:t>
      </w:r>
    </w:p>
    <w:p w14:paraId="41B9A2CF" w14:textId="77777777" w:rsidR="00905D8B" w:rsidRPr="00F00C51" w:rsidRDefault="00905D8B" w:rsidP="00905D8B">
      <w:pPr>
        <w:rPr>
          <w:rFonts w:ascii="Times New Roman" w:hAnsi="Times New Roman" w:cs="Times New Roman"/>
          <w:sz w:val="24"/>
          <w:szCs w:val="24"/>
        </w:rPr>
      </w:pPr>
    </w:p>
    <w:p w14:paraId="09A7BE3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supressão dos campos referentes ao controle do IPI, no caso de utilização de documentos em operações não sujeitas a esse tributo, exceto o campo "VALOR TOTAL DO IPI" do quadro "CÁLCULO DO IMPOSTO", hipótese em qu</w:t>
      </w:r>
      <w:r w:rsidR="002B0FCA" w:rsidRPr="00F00C51">
        <w:rPr>
          <w:rFonts w:ascii="Times New Roman" w:hAnsi="Times New Roman" w:cs="Times New Roman"/>
          <w:sz w:val="24"/>
          <w:szCs w:val="24"/>
        </w:rPr>
        <w:t>e nada será anotado nesse campo;</w:t>
      </w:r>
    </w:p>
    <w:p w14:paraId="0338DD63" w14:textId="77777777" w:rsidR="00905D8B" w:rsidRPr="00F00C51" w:rsidRDefault="00905D8B" w:rsidP="00905D8B">
      <w:pPr>
        <w:rPr>
          <w:rFonts w:ascii="Times New Roman" w:hAnsi="Times New Roman" w:cs="Times New Roman"/>
          <w:sz w:val="24"/>
          <w:szCs w:val="24"/>
        </w:rPr>
      </w:pPr>
    </w:p>
    <w:p w14:paraId="3791C22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IV - </w:t>
      </w:r>
      <w:proofErr w:type="gramStart"/>
      <w:r w:rsidRPr="00F00C51">
        <w:rPr>
          <w:rFonts w:ascii="Times New Roman" w:hAnsi="Times New Roman" w:cs="Times New Roman"/>
          <w:sz w:val="24"/>
          <w:szCs w:val="24"/>
        </w:rPr>
        <w:t>a</w:t>
      </w:r>
      <w:proofErr w:type="gramEnd"/>
      <w:r w:rsidRPr="00F00C51">
        <w:rPr>
          <w:rFonts w:ascii="Times New Roman" w:hAnsi="Times New Roman" w:cs="Times New Roman"/>
          <w:sz w:val="24"/>
          <w:szCs w:val="24"/>
        </w:rPr>
        <w:t xml:space="preserve"> alteração na disposição e no tamanho dos diversos campos, desde que não lhes prejudiquem a clareza e o objetivo.</w:t>
      </w:r>
    </w:p>
    <w:p w14:paraId="6DD346C9" w14:textId="77777777" w:rsidR="00905D8B" w:rsidRPr="00F00C51" w:rsidRDefault="00905D8B" w:rsidP="00905D8B">
      <w:pPr>
        <w:rPr>
          <w:rFonts w:ascii="Times New Roman" w:hAnsi="Times New Roman" w:cs="Times New Roman"/>
          <w:sz w:val="24"/>
          <w:szCs w:val="24"/>
        </w:rPr>
      </w:pPr>
    </w:p>
    <w:p w14:paraId="5D4F895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612BF7" w:rsidRPr="00F00C51">
        <w:rPr>
          <w:rFonts w:ascii="Times New Roman" w:hAnsi="Times New Roman" w:cs="Times New Roman"/>
          <w:b/>
          <w:sz w:val="24"/>
          <w:szCs w:val="24"/>
        </w:rPr>
        <w:t>4</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disposto nos incisos II e IV do § </w:t>
      </w:r>
      <w:r w:rsidR="00612BF7" w:rsidRPr="00F00C51">
        <w:rPr>
          <w:rFonts w:ascii="Times New Roman" w:hAnsi="Times New Roman" w:cs="Times New Roman"/>
          <w:sz w:val="24"/>
          <w:szCs w:val="24"/>
        </w:rPr>
        <w:t>3</w:t>
      </w:r>
      <w:r w:rsidRPr="00F00C51">
        <w:rPr>
          <w:rFonts w:ascii="Times New Roman" w:hAnsi="Times New Roman" w:cs="Times New Roman"/>
          <w:sz w:val="24"/>
          <w:szCs w:val="24"/>
        </w:rPr>
        <w:t>º não se aplica aos documentos fiscais modelos 1 e 1-A, exceto quanto:</w:t>
      </w:r>
      <w:r w:rsidR="00612BF7" w:rsidRPr="00F00C51">
        <w:rPr>
          <w:rFonts w:ascii="Times New Roman" w:hAnsi="Times New Roman" w:cs="Times New Roman"/>
          <w:sz w:val="24"/>
          <w:szCs w:val="24"/>
        </w:rPr>
        <w:t xml:space="preserve"> </w:t>
      </w:r>
    </w:p>
    <w:p w14:paraId="4F541C2E" w14:textId="77777777" w:rsidR="00905D8B" w:rsidRPr="00F00C51" w:rsidRDefault="00905D8B" w:rsidP="00905D8B">
      <w:pPr>
        <w:rPr>
          <w:rFonts w:ascii="Times New Roman" w:hAnsi="Times New Roman" w:cs="Times New Roman"/>
          <w:sz w:val="24"/>
          <w:szCs w:val="24"/>
        </w:rPr>
      </w:pPr>
    </w:p>
    <w:p w14:paraId="68C9E12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 - </w:t>
      </w:r>
      <w:proofErr w:type="gramStart"/>
      <w:r w:rsidRPr="00F00C51">
        <w:rPr>
          <w:rFonts w:ascii="Times New Roman" w:hAnsi="Times New Roman" w:cs="Times New Roman"/>
          <w:sz w:val="24"/>
          <w:szCs w:val="24"/>
        </w:rPr>
        <w:t>à</w:t>
      </w:r>
      <w:proofErr w:type="gramEnd"/>
      <w:r w:rsidRPr="00F00C51">
        <w:rPr>
          <w:rFonts w:ascii="Times New Roman" w:hAnsi="Times New Roman" w:cs="Times New Roman"/>
          <w:sz w:val="24"/>
          <w:szCs w:val="24"/>
        </w:rPr>
        <w:t xml:space="preserve"> inclusão do nome de fantasia, endereço telegráfico, número de telex e o da caixa postal, no quadro "EMITENTE";</w:t>
      </w:r>
    </w:p>
    <w:p w14:paraId="23D0A510" w14:textId="77777777" w:rsidR="00905D8B" w:rsidRPr="00F00C51" w:rsidRDefault="00905D8B" w:rsidP="00905D8B">
      <w:pPr>
        <w:rPr>
          <w:rFonts w:ascii="Times New Roman" w:hAnsi="Times New Roman" w:cs="Times New Roman"/>
          <w:sz w:val="24"/>
          <w:szCs w:val="24"/>
        </w:rPr>
      </w:pPr>
    </w:p>
    <w:p w14:paraId="16591A4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w:t>
      </w:r>
      <w:proofErr w:type="gramStart"/>
      <w:r w:rsidRPr="00F00C51">
        <w:rPr>
          <w:rFonts w:ascii="Times New Roman" w:hAnsi="Times New Roman" w:cs="Times New Roman"/>
          <w:sz w:val="24"/>
          <w:szCs w:val="24"/>
        </w:rPr>
        <w:t>à</w:t>
      </w:r>
      <w:proofErr w:type="gramEnd"/>
      <w:r w:rsidRPr="00F00C51">
        <w:rPr>
          <w:rFonts w:ascii="Times New Roman" w:hAnsi="Times New Roman" w:cs="Times New Roman"/>
          <w:sz w:val="24"/>
          <w:szCs w:val="24"/>
        </w:rPr>
        <w:t xml:space="preserve"> inclusão no quadro "DADOS DO PRODUTO":</w:t>
      </w:r>
    </w:p>
    <w:p w14:paraId="7350CF01" w14:textId="77777777" w:rsidR="00905D8B" w:rsidRPr="00F00C51" w:rsidRDefault="00905D8B" w:rsidP="00905D8B">
      <w:pPr>
        <w:rPr>
          <w:rFonts w:ascii="Times New Roman" w:hAnsi="Times New Roman" w:cs="Times New Roman"/>
          <w:sz w:val="24"/>
          <w:szCs w:val="24"/>
        </w:rPr>
      </w:pPr>
    </w:p>
    <w:p w14:paraId="7E225DA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de colunas destinadas à indicação de descontos concedidos e outras informações correlatas que complementem as indicações previstas para o referido quadro;</w:t>
      </w:r>
    </w:p>
    <w:p w14:paraId="0770FA63" w14:textId="77777777" w:rsidR="00905D8B" w:rsidRPr="00F00C51" w:rsidRDefault="00905D8B" w:rsidP="00905D8B">
      <w:pPr>
        <w:rPr>
          <w:rFonts w:ascii="Times New Roman" w:hAnsi="Times New Roman" w:cs="Times New Roman"/>
          <w:sz w:val="24"/>
          <w:szCs w:val="24"/>
        </w:rPr>
      </w:pPr>
    </w:p>
    <w:p w14:paraId="14426C8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de pauta gráfica, quando os documentos forem</w:t>
      </w:r>
      <w:r w:rsidR="002B0FCA" w:rsidRPr="00F00C51">
        <w:rPr>
          <w:rFonts w:ascii="Times New Roman" w:hAnsi="Times New Roman" w:cs="Times New Roman"/>
          <w:sz w:val="24"/>
          <w:szCs w:val="24"/>
        </w:rPr>
        <w:t xml:space="preserve"> manuscritos;</w:t>
      </w:r>
    </w:p>
    <w:p w14:paraId="534A323C" w14:textId="77777777" w:rsidR="00905D8B" w:rsidRPr="00F00C51" w:rsidRDefault="00905D8B" w:rsidP="00905D8B">
      <w:pPr>
        <w:rPr>
          <w:rFonts w:ascii="Times New Roman" w:hAnsi="Times New Roman" w:cs="Times New Roman"/>
          <w:sz w:val="24"/>
          <w:szCs w:val="24"/>
        </w:rPr>
      </w:pPr>
    </w:p>
    <w:p w14:paraId="607614A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à inclusão, na parte inferior da Nota Fiscal, de indicações expressas em código de barras, desde que determinadas ou autorizadas pelo Fisco;</w:t>
      </w:r>
    </w:p>
    <w:p w14:paraId="2D03BB0A" w14:textId="77777777" w:rsidR="00905D8B" w:rsidRPr="00F00C51" w:rsidRDefault="00905D8B" w:rsidP="00905D8B">
      <w:pPr>
        <w:rPr>
          <w:rFonts w:ascii="Times New Roman" w:hAnsi="Times New Roman" w:cs="Times New Roman"/>
          <w:sz w:val="24"/>
          <w:szCs w:val="24"/>
        </w:rPr>
      </w:pPr>
    </w:p>
    <w:p w14:paraId="032B3D1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IV - </w:t>
      </w:r>
      <w:proofErr w:type="gramStart"/>
      <w:r w:rsidRPr="00F00C51">
        <w:rPr>
          <w:rFonts w:ascii="Times New Roman" w:hAnsi="Times New Roman" w:cs="Times New Roman"/>
          <w:sz w:val="24"/>
          <w:szCs w:val="24"/>
        </w:rPr>
        <w:t>à</w:t>
      </w:r>
      <w:proofErr w:type="gramEnd"/>
      <w:r w:rsidRPr="00F00C51">
        <w:rPr>
          <w:rFonts w:ascii="Times New Roman" w:hAnsi="Times New Roman" w:cs="Times New Roman"/>
          <w:sz w:val="24"/>
          <w:szCs w:val="24"/>
        </w:rPr>
        <w:t xml:space="preserve"> alteração no tamanho dos quadros e campos, respeitados o tamanho mínimo, quando estipulado neste Regulamento, e a sua disposição gráfica;</w:t>
      </w:r>
    </w:p>
    <w:p w14:paraId="2CD32F4A" w14:textId="77777777" w:rsidR="00905D8B" w:rsidRPr="00F00C51" w:rsidRDefault="00905D8B" w:rsidP="00905D8B">
      <w:pPr>
        <w:rPr>
          <w:rFonts w:ascii="Times New Roman" w:hAnsi="Times New Roman" w:cs="Times New Roman"/>
          <w:sz w:val="24"/>
          <w:szCs w:val="24"/>
        </w:rPr>
      </w:pPr>
    </w:p>
    <w:p w14:paraId="3CC9E98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 - </w:t>
      </w:r>
      <w:proofErr w:type="gramStart"/>
      <w:r w:rsidRPr="00F00C51">
        <w:rPr>
          <w:rFonts w:ascii="Times New Roman" w:hAnsi="Times New Roman" w:cs="Times New Roman"/>
          <w:sz w:val="24"/>
          <w:szCs w:val="24"/>
        </w:rPr>
        <w:t>à</w:t>
      </w:r>
      <w:proofErr w:type="gramEnd"/>
      <w:r w:rsidRPr="00F00C51">
        <w:rPr>
          <w:rFonts w:ascii="Times New Roman" w:hAnsi="Times New Roman" w:cs="Times New Roman"/>
          <w:sz w:val="24"/>
          <w:szCs w:val="24"/>
        </w:rPr>
        <w:t xml:space="preserve"> inclusão de propaganda, na margem esquerda dos mods. 1 e 1-A, desde que haja separação de, no mínimo, 0,5 (cinco décimos) de centímetro do quadro do modelo;</w:t>
      </w:r>
    </w:p>
    <w:p w14:paraId="290FA626" w14:textId="77777777" w:rsidR="00905D8B" w:rsidRPr="00F00C51" w:rsidRDefault="00905D8B" w:rsidP="00905D8B">
      <w:pPr>
        <w:rPr>
          <w:rFonts w:ascii="Times New Roman" w:hAnsi="Times New Roman" w:cs="Times New Roman"/>
          <w:sz w:val="24"/>
          <w:szCs w:val="24"/>
        </w:rPr>
      </w:pPr>
    </w:p>
    <w:p w14:paraId="5865C0B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VI - </w:t>
      </w:r>
      <w:proofErr w:type="gramStart"/>
      <w:r w:rsidRPr="00F00C51">
        <w:rPr>
          <w:rFonts w:ascii="Times New Roman" w:hAnsi="Times New Roman" w:cs="Times New Roman"/>
          <w:sz w:val="24"/>
          <w:szCs w:val="24"/>
        </w:rPr>
        <w:t>à</w:t>
      </w:r>
      <w:proofErr w:type="gramEnd"/>
      <w:r w:rsidRPr="00F00C51">
        <w:rPr>
          <w:rFonts w:ascii="Times New Roman" w:hAnsi="Times New Roman" w:cs="Times New Roman"/>
          <w:sz w:val="24"/>
          <w:szCs w:val="24"/>
        </w:rPr>
        <w:t xml:space="preserve"> deslocação do comprovante de entrega, na forma de canhoto destacável, para a lateral direita ou para a extremidade superior do impresso;</w:t>
      </w:r>
    </w:p>
    <w:p w14:paraId="529E2BAE" w14:textId="77777777" w:rsidR="00905D8B" w:rsidRPr="00F00C51" w:rsidRDefault="00905D8B" w:rsidP="00905D8B">
      <w:pPr>
        <w:rPr>
          <w:rFonts w:ascii="Times New Roman" w:hAnsi="Times New Roman" w:cs="Times New Roman"/>
          <w:sz w:val="24"/>
          <w:szCs w:val="24"/>
        </w:rPr>
      </w:pPr>
    </w:p>
    <w:p w14:paraId="18FE82D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à utilização de retícula e fundos decorativos ou personalizantes, desde que não excedentes aos seguintes valores da escala "europa":</w:t>
      </w:r>
    </w:p>
    <w:p w14:paraId="76EE104C" w14:textId="77777777" w:rsidR="00905D8B" w:rsidRPr="00F00C51" w:rsidRDefault="00905D8B" w:rsidP="00905D8B">
      <w:pPr>
        <w:rPr>
          <w:rFonts w:ascii="Times New Roman" w:hAnsi="Times New Roman" w:cs="Times New Roman"/>
          <w:sz w:val="24"/>
          <w:szCs w:val="24"/>
        </w:rPr>
      </w:pPr>
    </w:p>
    <w:p w14:paraId="25F43B8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10% (dez por cento) para as cores escuras;</w:t>
      </w:r>
    </w:p>
    <w:p w14:paraId="259C9711" w14:textId="77777777" w:rsidR="00905D8B" w:rsidRPr="00F00C51" w:rsidRDefault="00905D8B" w:rsidP="00905D8B">
      <w:pPr>
        <w:rPr>
          <w:rFonts w:ascii="Times New Roman" w:hAnsi="Times New Roman" w:cs="Times New Roman"/>
          <w:sz w:val="24"/>
          <w:szCs w:val="24"/>
        </w:rPr>
      </w:pPr>
    </w:p>
    <w:p w14:paraId="035C25A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20% (vinte por cento) para as cores claras;</w:t>
      </w:r>
    </w:p>
    <w:p w14:paraId="011DD755" w14:textId="77777777" w:rsidR="00905D8B" w:rsidRPr="00F00C51" w:rsidRDefault="00905D8B" w:rsidP="00905D8B">
      <w:pPr>
        <w:rPr>
          <w:rFonts w:ascii="Times New Roman" w:hAnsi="Times New Roman" w:cs="Times New Roman"/>
          <w:sz w:val="24"/>
          <w:szCs w:val="24"/>
        </w:rPr>
      </w:pPr>
    </w:p>
    <w:p w14:paraId="70DA92EB" w14:textId="77777777" w:rsidR="00B23417" w:rsidRPr="00F00C51" w:rsidRDefault="00905D8B" w:rsidP="00B23417">
      <w:pPr>
        <w:rPr>
          <w:rFonts w:ascii="Times New Roman" w:hAnsi="Times New Roman" w:cs="Times New Roman"/>
          <w:sz w:val="24"/>
          <w:szCs w:val="24"/>
        </w:rPr>
      </w:pPr>
      <w:r w:rsidRPr="00F00C51">
        <w:rPr>
          <w:rFonts w:ascii="Times New Roman" w:hAnsi="Times New Roman" w:cs="Times New Roman"/>
          <w:sz w:val="24"/>
          <w:szCs w:val="24"/>
        </w:rPr>
        <w:t>c) 30% (trinta por cento) para as cores creme, rosa, azul, verde e cinza em tintas próprias para fundos.</w:t>
      </w:r>
    </w:p>
    <w:p w14:paraId="0C4346AC" w14:textId="77777777" w:rsidR="00B23417" w:rsidRPr="00F00C51" w:rsidRDefault="00B23417" w:rsidP="00B23417">
      <w:pPr>
        <w:rPr>
          <w:rFonts w:ascii="Times New Roman" w:hAnsi="Times New Roman" w:cs="Times New Roman"/>
          <w:sz w:val="24"/>
          <w:szCs w:val="24"/>
        </w:rPr>
      </w:pPr>
    </w:p>
    <w:p w14:paraId="0BFAF8E6" w14:textId="77777777" w:rsidR="00905D8B" w:rsidRPr="00F00C51" w:rsidRDefault="00B23417" w:rsidP="00B23417">
      <w:pPr>
        <w:rPr>
          <w:rFonts w:ascii="Times New Roman" w:hAnsi="Times New Roman" w:cs="Times New Roman"/>
          <w:sz w:val="24"/>
          <w:szCs w:val="24"/>
        </w:rPr>
      </w:pPr>
      <w:r w:rsidRPr="00F00C51">
        <w:rPr>
          <w:rFonts w:ascii="Times New Roman" w:hAnsi="Times New Roman" w:cs="Times New Roman"/>
          <w:b/>
          <w:sz w:val="24"/>
          <w:szCs w:val="24"/>
        </w:rPr>
        <w:t>Art. 3º</w:t>
      </w:r>
      <w:r w:rsidR="00612BF7" w:rsidRPr="00F00C51">
        <w:rPr>
          <w:rFonts w:ascii="Times New Roman" w:hAnsi="Times New Roman" w:cs="Times New Roman"/>
          <w:b/>
          <w:bCs/>
          <w:sz w:val="24"/>
          <w:szCs w:val="24"/>
        </w:rPr>
        <w:t>.</w:t>
      </w:r>
      <w:r w:rsidR="00905D8B" w:rsidRPr="00F00C51">
        <w:rPr>
          <w:rFonts w:ascii="Times New Roman" w:hAnsi="Times New Roman" w:cs="Times New Roman"/>
          <w:bCs/>
          <w:sz w:val="24"/>
          <w:szCs w:val="24"/>
        </w:rPr>
        <w:t xml:space="preserve"> </w:t>
      </w:r>
      <w:r w:rsidR="00905D8B" w:rsidRPr="00F00C51">
        <w:rPr>
          <w:rFonts w:ascii="Times New Roman" w:hAnsi="Times New Roman" w:cs="Times New Roman"/>
          <w:sz w:val="24"/>
          <w:szCs w:val="24"/>
        </w:rPr>
        <w:t xml:space="preserve">Os documentos fiscais serão numerados em todas as vias, por espécie, em ordem crescente de </w:t>
      </w:r>
      <w:smartTag w:uri="urn:schemas-microsoft-com:office:smarttags" w:element="metricconverter">
        <w:smartTagPr>
          <w:attr w:name="ProductID" w:val="1 a"/>
        </w:smartTagPr>
        <w:r w:rsidR="00905D8B" w:rsidRPr="00F00C51">
          <w:rPr>
            <w:rFonts w:ascii="Times New Roman" w:hAnsi="Times New Roman" w:cs="Times New Roman"/>
            <w:sz w:val="24"/>
            <w:szCs w:val="24"/>
          </w:rPr>
          <w:t>1 a</w:t>
        </w:r>
      </w:smartTag>
      <w:r w:rsidR="00905D8B" w:rsidRPr="00F00C51">
        <w:rPr>
          <w:rFonts w:ascii="Times New Roman" w:hAnsi="Times New Roman" w:cs="Times New Roman"/>
          <w:sz w:val="24"/>
          <w:szCs w:val="24"/>
        </w:rPr>
        <w:t xml:space="preserve"> 999.999 e enfeixados em blocos uniformes de 20 (vinte), no mínimo, e 50 (cinquenta), no máximo, podendo, em substituição aos blocos, também, ser confeccionados em formulários contínuos ou jogos soltos, observados os requisitos estabelecidos pela legislação específica para a emissão dos correspondentes documentos. </w:t>
      </w:r>
      <w:r w:rsidR="00905D8B"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10</w:t>
      </w:r>
      <w:r w:rsidR="00905D8B" w:rsidRPr="00F00C51">
        <w:rPr>
          <w:rFonts w:ascii="Times New Roman" w:hAnsi="Times New Roman" w:cs="Times New Roman"/>
          <w:b/>
          <w:sz w:val="24"/>
          <w:szCs w:val="24"/>
        </w:rPr>
        <w:t>)</w:t>
      </w:r>
      <w:r w:rsidR="00D73E91" w:rsidRPr="00F00C51">
        <w:rPr>
          <w:rFonts w:ascii="Times New Roman" w:hAnsi="Times New Roman" w:cs="Times New Roman"/>
          <w:b/>
          <w:sz w:val="24"/>
          <w:szCs w:val="24"/>
        </w:rPr>
        <w:t xml:space="preserve"> </w:t>
      </w:r>
    </w:p>
    <w:p w14:paraId="362B3CD0" w14:textId="77777777" w:rsidR="00905D8B" w:rsidRPr="00F00C51" w:rsidRDefault="00905D8B" w:rsidP="00905D8B">
      <w:pPr>
        <w:rPr>
          <w:rFonts w:ascii="Times New Roman" w:hAnsi="Times New Roman" w:cs="Times New Roman"/>
          <w:sz w:val="24"/>
          <w:szCs w:val="24"/>
        </w:rPr>
      </w:pPr>
    </w:p>
    <w:p w14:paraId="33C8C65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Atingido o número </w:t>
      </w:r>
      <w:smartTag w:uri="urn:schemas-microsoft-com:office:smarttags" w:element="metricconverter">
        <w:smartTagPr>
          <w:attr w:name="ProductID" w:val="999.999, a"/>
        </w:smartTagPr>
        <w:r w:rsidRPr="00F00C51">
          <w:rPr>
            <w:rFonts w:ascii="Times New Roman" w:hAnsi="Times New Roman" w:cs="Times New Roman"/>
            <w:sz w:val="24"/>
            <w:szCs w:val="24"/>
          </w:rPr>
          <w:t>999.999, a</w:t>
        </w:r>
      </w:smartTag>
      <w:r w:rsidRPr="00F00C51">
        <w:rPr>
          <w:rFonts w:ascii="Times New Roman" w:hAnsi="Times New Roman" w:cs="Times New Roman"/>
          <w:sz w:val="24"/>
          <w:szCs w:val="24"/>
        </w:rPr>
        <w:t xml:space="preserve"> numeração deverá ser recomeçada com a mesma designação de série ou série e subsérie. </w:t>
      </w:r>
    </w:p>
    <w:p w14:paraId="386CC13B" w14:textId="77777777" w:rsidR="00905D8B" w:rsidRPr="00F00C51" w:rsidRDefault="00905D8B" w:rsidP="00905D8B">
      <w:pPr>
        <w:rPr>
          <w:rFonts w:ascii="Times New Roman" w:hAnsi="Times New Roman" w:cs="Times New Roman"/>
          <w:sz w:val="24"/>
          <w:szCs w:val="24"/>
        </w:rPr>
      </w:pPr>
    </w:p>
    <w:p w14:paraId="3F3DC9E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emissão dos documentos fiscais, em cada bloco, será feita pela ordem de numeração referida neste artigo.</w:t>
      </w:r>
    </w:p>
    <w:p w14:paraId="40786C9A" w14:textId="77777777" w:rsidR="00905D8B" w:rsidRPr="00F00C51" w:rsidRDefault="00905D8B" w:rsidP="00905D8B">
      <w:pPr>
        <w:rPr>
          <w:rFonts w:ascii="Times New Roman" w:hAnsi="Times New Roman" w:cs="Times New Roman"/>
          <w:sz w:val="24"/>
          <w:szCs w:val="24"/>
        </w:rPr>
      </w:pPr>
    </w:p>
    <w:p w14:paraId="66EB322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blocos serão usados pela ordem de numeração dos documentos e nenhum bloco será utilizado sem que estejam simultaneamente em uso, ou já tenham sido usados, os de numeração inferior. </w:t>
      </w:r>
    </w:p>
    <w:p w14:paraId="67F0C734" w14:textId="77777777" w:rsidR="00905D8B" w:rsidRPr="00F00C51" w:rsidRDefault="00905D8B" w:rsidP="00905D8B">
      <w:pPr>
        <w:rPr>
          <w:rFonts w:ascii="Times New Roman" w:hAnsi="Times New Roman" w:cs="Times New Roman"/>
          <w:sz w:val="24"/>
          <w:szCs w:val="24"/>
        </w:rPr>
      </w:pPr>
    </w:p>
    <w:p w14:paraId="1B17147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Cada estabelecimento, seja matriz, filial, sucursal, agência, depósito ou qualquer outro, terá talonário próprio. </w:t>
      </w:r>
    </w:p>
    <w:p w14:paraId="5F782B3C" w14:textId="77777777" w:rsidR="00905D8B" w:rsidRPr="00F00C51" w:rsidRDefault="00905D8B" w:rsidP="00905D8B">
      <w:pPr>
        <w:rPr>
          <w:rFonts w:ascii="Times New Roman" w:hAnsi="Times New Roman" w:cs="Times New Roman"/>
          <w:sz w:val="24"/>
          <w:szCs w:val="24"/>
        </w:rPr>
      </w:pPr>
    </w:p>
    <w:p w14:paraId="201F842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5º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numeração do documento fiscal de que trata o artigo 1</w:t>
      </w:r>
      <w:r w:rsidR="00B84928" w:rsidRPr="00F00C51">
        <w:rPr>
          <w:rFonts w:ascii="Times New Roman" w:hAnsi="Times New Roman" w:cs="Times New Roman"/>
          <w:sz w:val="24"/>
          <w:szCs w:val="24"/>
        </w:rPr>
        <w:t>º</w:t>
      </w:r>
      <w:r w:rsidRPr="00F00C51">
        <w:rPr>
          <w:rFonts w:ascii="Times New Roman" w:hAnsi="Times New Roman" w:cs="Times New Roman"/>
          <w:sz w:val="24"/>
          <w:szCs w:val="24"/>
        </w:rPr>
        <w:t xml:space="preserve">, inciso I, será reiniciada sempre que houver: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10, § 13</w:t>
      </w:r>
      <w:r w:rsidRPr="00F00C51">
        <w:rPr>
          <w:rFonts w:ascii="Times New Roman" w:hAnsi="Times New Roman" w:cs="Times New Roman"/>
          <w:b/>
          <w:sz w:val="24"/>
          <w:szCs w:val="24"/>
        </w:rPr>
        <w:t>)</w:t>
      </w:r>
    </w:p>
    <w:p w14:paraId="741C859B" w14:textId="77777777" w:rsidR="00905D8B" w:rsidRPr="00F00C51" w:rsidRDefault="00905D8B" w:rsidP="00905D8B">
      <w:pPr>
        <w:rPr>
          <w:rFonts w:ascii="Times New Roman" w:hAnsi="Times New Roman" w:cs="Times New Roman"/>
          <w:sz w:val="24"/>
          <w:szCs w:val="24"/>
        </w:rPr>
      </w:pPr>
    </w:p>
    <w:p w14:paraId="053E7E2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adoção de séries dis</w:t>
      </w:r>
      <w:r w:rsidR="008B25AF" w:rsidRPr="00F00C51">
        <w:rPr>
          <w:rFonts w:ascii="Times New Roman" w:hAnsi="Times New Roman" w:cs="Times New Roman"/>
          <w:sz w:val="24"/>
          <w:szCs w:val="24"/>
        </w:rPr>
        <w:t>tintas, nos termos do artigo 6</w:t>
      </w:r>
      <w:r w:rsidR="00B84928" w:rsidRPr="00F00C51">
        <w:rPr>
          <w:rFonts w:ascii="Times New Roman" w:hAnsi="Times New Roman" w:cs="Times New Roman"/>
          <w:sz w:val="24"/>
          <w:szCs w:val="24"/>
        </w:rPr>
        <w:t>º</w:t>
      </w:r>
      <w:r w:rsidRPr="00F00C51">
        <w:rPr>
          <w:rFonts w:ascii="Times New Roman" w:hAnsi="Times New Roman" w:cs="Times New Roman"/>
          <w:sz w:val="24"/>
          <w:szCs w:val="24"/>
        </w:rPr>
        <w:t>;</w:t>
      </w:r>
    </w:p>
    <w:p w14:paraId="497B495B" w14:textId="77777777" w:rsidR="00905D8B" w:rsidRPr="00F00C51" w:rsidRDefault="00905D8B" w:rsidP="00905D8B">
      <w:pPr>
        <w:rPr>
          <w:rFonts w:ascii="Times New Roman" w:hAnsi="Times New Roman" w:cs="Times New Roman"/>
          <w:sz w:val="24"/>
          <w:szCs w:val="24"/>
        </w:rPr>
      </w:pPr>
    </w:p>
    <w:p w14:paraId="19BA0D1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troca do modelo 1 pelo 1-A e vice-versa.</w:t>
      </w:r>
    </w:p>
    <w:p w14:paraId="1193F2F6" w14:textId="77777777" w:rsidR="00905D8B" w:rsidRPr="00F00C51" w:rsidRDefault="00905D8B" w:rsidP="00905D8B">
      <w:pPr>
        <w:rPr>
          <w:rFonts w:ascii="Times New Roman" w:hAnsi="Times New Roman" w:cs="Times New Roman"/>
          <w:sz w:val="24"/>
          <w:szCs w:val="24"/>
        </w:rPr>
      </w:pPr>
    </w:p>
    <w:p w14:paraId="73DC7A2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6º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diversas vias dos documentos fiscais não se substituirão em suas respectivas funções e a sua disposição obedecerá ordem sequencial que as diferencia, vedada a intercalação de vias adicionais.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8º</w:t>
      </w:r>
      <w:r w:rsidRPr="00F00C51">
        <w:rPr>
          <w:rFonts w:ascii="Times New Roman" w:hAnsi="Times New Roman" w:cs="Times New Roman"/>
          <w:b/>
          <w:sz w:val="24"/>
          <w:szCs w:val="24"/>
        </w:rPr>
        <w:t>)</w:t>
      </w:r>
    </w:p>
    <w:p w14:paraId="6C47A34D" w14:textId="77777777" w:rsidR="00905D8B" w:rsidRPr="00F00C51" w:rsidRDefault="00905D8B" w:rsidP="00905D8B">
      <w:pPr>
        <w:rPr>
          <w:rFonts w:ascii="Times New Roman" w:hAnsi="Times New Roman" w:cs="Times New Roman"/>
          <w:sz w:val="24"/>
          <w:szCs w:val="24"/>
        </w:rPr>
      </w:pPr>
    </w:p>
    <w:p w14:paraId="1350BF88"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8B25AF" w:rsidRPr="00F00C51">
        <w:rPr>
          <w:rFonts w:ascii="Times New Roman" w:hAnsi="Times New Roman" w:cs="Times New Roman"/>
          <w:b/>
          <w:sz w:val="24"/>
          <w:szCs w:val="24"/>
        </w:rPr>
        <w:t>4</w:t>
      </w:r>
      <w:r w:rsidR="003F670E" w:rsidRPr="00F00C51">
        <w:rPr>
          <w:rFonts w:ascii="Times New Roman" w:hAnsi="Times New Roman" w:cs="Times New Roman"/>
          <w:b/>
          <w:sz w:val="24"/>
          <w:szCs w:val="24"/>
        </w:rPr>
        <w:t>º</w:t>
      </w:r>
      <w:r w:rsidRPr="00F00C51">
        <w:rPr>
          <w:rFonts w:ascii="Times New Roman" w:hAnsi="Times New Roman" w:cs="Times New Roman"/>
          <w:sz w:val="24"/>
          <w:szCs w:val="24"/>
        </w:rPr>
        <w:t>. Quando a operação estiver amparada por imunidade ou outra forma de não incidência, beneficiada por isenção, diferimento ou suspensão do pagamento do imposto, essa circunstância será mencionada no documento fiscal</w:t>
      </w:r>
      <w:r w:rsidR="00DF77A7" w:rsidRPr="00F00C51">
        <w:rPr>
          <w:rFonts w:ascii="Times New Roman" w:hAnsi="Times New Roman" w:cs="Times New Roman"/>
          <w:sz w:val="24"/>
          <w:szCs w:val="24"/>
        </w:rPr>
        <w:t>,</w:t>
      </w:r>
      <w:r w:rsidR="00B84928"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indicando-se o dispositivo legal pertinente, vedado o destaque do imposto.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9º</w:t>
      </w:r>
      <w:r w:rsidRPr="00F00C51">
        <w:rPr>
          <w:rFonts w:ascii="Times New Roman" w:hAnsi="Times New Roman" w:cs="Times New Roman"/>
          <w:b/>
          <w:sz w:val="24"/>
          <w:szCs w:val="24"/>
        </w:rPr>
        <w:t>)</w:t>
      </w:r>
    </w:p>
    <w:p w14:paraId="1BD06FF1" w14:textId="77777777" w:rsidR="00905D8B" w:rsidRPr="00F00C51" w:rsidRDefault="00905D8B" w:rsidP="00905D8B">
      <w:pPr>
        <w:rPr>
          <w:rFonts w:ascii="Times New Roman" w:hAnsi="Times New Roman" w:cs="Times New Roman"/>
          <w:b/>
          <w:sz w:val="24"/>
          <w:szCs w:val="24"/>
        </w:rPr>
      </w:pPr>
    </w:p>
    <w:p w14:paraId="2663387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Aplica-se o disposto neste artigo, nos casos de substituição tributária e de redução de base de cálculo, exceto, quanto a este, a vedação do destaque do imposto.</w:t>
      </w:r>
    </w:p>
    <w:p w14:paraId="477AAEE9" w14:textId="77777777" w:rsidR="00905D8B" w:rsidRPr="00F00C51" w:rsidRDefault="00905D8B" w:rsidP="00905D8B">
      <w:pPr>
        <w:rPr>
          <w:rFonts w:ascii="Times New Roman" w:hAnsi="Times New Roman" w:cs="Times New Roman"/>
          <w:b/>
          <w:sz w:val="24"/>
          <w:szCs w:val="24"/>
        </w:rPr>
      </w:pPr>
    </w:p>
    <w:p w14:paraId="4894ED8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B25AF" w:rsidRPr="00F00C51">
        <w:rPr>
          <w:rFonts w:ascii="Times New Roman" w:hAnsi="Times New Roman" w:cs="Times New Roman"/>
          <w:b/>
          <w:sz w:val="24"/>
          <w:szCs w:val="24"/>
        </w:rPr>
        <w:t>5</w:t>
      </w:r>
      <w:r w:rsidR="003F670E" w:rsidRPr="00F00C51">
        <w:rPr>
          <w:rFonts w:ascii="Times New Roman" w:hAnsi="Times New Roman" w:cs="Times New Roman"/>
          <w:b/>
          <w:sz w:val="24"/>
          <w:szCs w:val="24"/>
        </w:rPr>
        <w:t>º</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estabelecimento que promover operação com benefício fiscal, que condicione a fruição ao abatimento do valor do ICMS dispensado, o valor da desoneração do ICMS deverá ser informado em relação a cada mercadoria constante do documento fiscal, logo após a respectiva descrição, hipótese em que o valor total da desoneração deverá ser informado no campo “Informações Complementares”. </w:t>
      </w:r>
      <w:r w:rsidRPr="00F00C51">
        <w:rPr>
          <w:rFonts w:ascii="Times New Roman" w:hAnsi="Times New Roman" w:cs="Times New Roman"/>
          <w:b/>
          <w:sz w:val="24"/>
          <w:szCs w:val="24"/>
        </w:rPr>
        <w:t>(Ajuste SINIEF</w:t>
      </w:r>
      <w:r w:rsidR="00E71962" w:rsidRPr="00F00C51">
        <w:rPr>
          <w:rFonts w:ascii="Times New Roman" w:hAnsi="Times New Roman" w:cs="Times New Roman"/>
          <w:b/>
          <w:sz w:val="24"/>
          <w:szCs w:val="24"/>
        </w:rPr>
        <w:t xml:space="preserve"> 10/12, Cláusula primeira</w:t>
      </w:r>
      <w:r w:rsidR="00DF77A7" w:rsidRPr="00F00C51">
        <w:rPr>
          <w:rFonts w:ascii="Times New Roman" w:hAnsi="Times New Roman" w:cs="Times New Roman"/>
          <w:b/>
          <w:sz w:val="24"/>
          <w:szCs w:val="24"/>
        </w:rPr>
        <w:t>, inciso II</w:t>
      </w:r>
      <w:r w:rsidRPr="00F00C51">
        <w:rPr>
          <w:rFonts w:ascii="Times New Roman" w:hAnsi="Times New Roman" w:cs="Times New Roman"/>
          <w:b/>
          <w:sz w:val="24"/>
          <w:szCs w:val="24"/>
        </w:rPr>
        <w:t>)</w:t>
      </w:r>
    </w:p>
    <w:p w14:paraId="1468EF18" w14:textId="77777777" w:rsidR="00905D8B" w:rsidRPr="00F00C51" w:rsidRDefault="00905D8B" w:rsidP="00905D8B">
      <w:pPr>
        <w:rPr>
          <w:rFonts w:ascii="Times New Roman" w:hAnsi="Times New Roman" w:cs="Times New Roman"/>
          <w:sz w:val="24"/>
          <w:szCs w:val="24"/>
        </w:rPr>
      </w:pPr>
    </w:p>
    <w:p w14:paraId="18A9352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8B25AF" w:rsidRPr="00F00C51">
        <w:rPr>
          <w:rFonts w:ascii="Times New Roman" w:hAnsi="Times New Roman" w:cs="Times New Roman"/>
          <w:b/>
          <w:bCs/>
          <w:sz w:val="24"/>
          <w:szCs w:val="24"/>
        </w:rPr>
        <w:t>6</w:t>
      </w:r>
      <w:r w:rsidR="003F670E" w:rsidRPr="00F00C51">
        <w:rPr>
          <w:rFonts w:ascii="Times New Roman" w:hAnsi="Times New Roman" w:cs="Times New Roman"/>
          <w:b/>
          <w:bCs/>
          <w:sz w:val="24"/>
          <w:szCs w:val="24"/>
        </w:rPr>
        <w:t>º</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Relativamente a utilização de séries nos documentos a que</w:t>
      </w:r>
      <w:r w:rsidR="008B25AF" w:rsidRPr="00F00C51">
        <w:rPr>
          <w:rFonts w:ascii="Times New Roman" w:hAnsi="Times New Roman" w:cs="Times New Roman"/>
          <w:sz w:val="24"/>
          <w:szCs w:val="24"/>
        </w:rPr>
        <w:t xml:space="preserve"> aludem os incisos do artigo 1º</w:t>
      </w:r>
      <w:r w:rsidRPr="00F00C51">
        <w:rPr>
          <w:rFonts w:ascii="Times New Roman" w:hAnsi="Times New Roman" w:cs="Times New Roman"/>
          <w:sz w:val="24"/>
          <w:szCs w:val="24"/>
        </w:rPr>
        <w:t xml:space="preserve">, observar-se-á o seguinte: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11</w:t>
      </w:r>
      <w:r w:rsidRPr="00F00C51">
        <w:rPr>
          <w:rFonts w:ascii="Times New Roman" w:hAnsi="Times New Roman" w:cs="Times New Roman"/>
          <w:b/>
          <w:sz w:val="24"/>
          <w:szCs w:val="24"/>
        </w:rPr>
        <w:t>)</w:t>
      </w:r>
    </w:p>
    <w:p w14:paraId="2E68CCF2" w14:textId="77777777" w:rsidR="00905D8B" w:rsidRPr="00F00C51" w:rsidRDefault="00905D8B" w:rsidP="00905D8B">
      <w:pPr>
        <w:rPr>
          <w:rFonts w:ascii="Times New Roman" w:hAnsi="Times New Roman" w:cs="Times New Roman"/>
          <w:sz w:val="24"/>
          <w:szCs w:val="24"/>
        </w:rPr>
      </w:pPr>
    </w:p>
    <w:p w14:paraId="058B271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na Nota Fiscal, modelos 1 e 1-A:</w:t>
      </w:r>
    </w:p>
    <w:p w14:paraId="4667B2FD" w14:textId="77777777" w:rsidR="00905D8B" w:rsidRPr="00F00C51" w:rsidRDefault="00905D8B" w:rsidP="00905D8B">
      <w:pPr>
        <w:rPr>
          <w:rFonts w:ascii="Times New Roman" w:hAnsi="Times New Roman" w:cs="Times New Roman"/>
          <w:sz w:val="24"/>
          <w:szCs w:val="24"/>
        </w:rPr>
      </w:pPr>
    </w:p>
    <w:p w14:paraId="134A63A3"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sz w:val="24"/>
          <w:szCs w:val="24"/>
        </w:rPr>
        <w:t>a) será obrigatória a utilização de séries distintas no caso de uso concomitante da Nota Fiscal e da Nota Fiscal Fatura ou quando houver determinação por parte do Fisco, para separar as operações de entrada das de saída;</w:t>
      </w:r>
    </w:p>
    <w:p w14:paraId="27DD21E2" w14:textId="77777777" w:rsidR="00905D8B" w:rsidRPr="00F00C51" w:rsidRDefault="00905D8B" w:rsidP="00905D8B">
      <w:pPr>
        <w:rPr>
          <w:rFonts w:ascii="Times New Roman" w:hAnsi="Times New Roman" w:cs="Times New Roman"/>
          <w:b/>
          <w:sz w:val="24"/>
          <w:szCs w:val="24"/>
        </w:rPr>
      </w:pPr>
    </w:p>
    <w:p w14:paraId="6969A162"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sz w:val="24"/>
          <w:szCs w:val="24"/>
        </w:rPr>
        <w:t>b) sem prejuízo do disposto na alínea "a", poderá ser permitida a utilização de séries distintas, quando houver interesse do contribuinte;</w:t>
      </w:r>
    </w:p>
    <w:p w14:paraId="146114FB" w14:textId="77777777" w:rsidR="00905D8B" w:rsidRPr="00F00C51" w:rsidRDefault="00905D8B" w:rsidP="00905D8B">
      <w:pPr>
        <w:rPr>
          <w:rFonts w:ascii="Times New Roman" w:hAnsi="Times New Roman" w:cs="Times New Roman"/>
          <w:sz w:val="24"/>
          <w:szCs w:val="24"/>
        </w:rPr>
      </w:pPr>
    </w:p>
    <w:p w14:paraId="6B6E95A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as séries serão designadas por algarismos arábicos, em ordem crescente, a partir de 1, vedada a utilização de subsérie;</w:t>
      </w:r>
    </w:p>
    <w:p w14:paraId="0C6F4763" w14:textId="77777777" w:rsidR="00905D8B" w:rsidRPr="00F00C51" w:rsidRDefault="00905D8B" w:rsidP="00905D8B">
      <w:pPr>
        <w:rPr>
          <w:rFonts w:ascii="Times New Roman" w:hAnsi="Times New Roman" w:cs="Times New Roman"/>
          <w:sz w:val="24"/>
          <w:szCs w:val="24"/>
        </w:rPr>
      </w:pPr>
    </w:p>
    <w:p w14:paraId="24126B39"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sz w:val="24"/>
          <w:szCs w:val="24"/>
        </w:rPr>
        <w:t>II - nas Prestações de Serviços de transporte, comunicações e energia elétrica:</w:t>
      </w:r>
      <w:r w:rsidR="00AA0BEA" w:rsidRPr="00F00C51">
        <w:rPr>
          <w:rFonts w:ascii="Times New Roman" w:hAnsi="Times New Roman" w:cs="Times New Roman"/>
          <w:sz w:val="24"/>
          <w:szCs w:val="24"/>
        </w:rPr>
        <w:t xml:space="preserve"> </w:t>
      </w:r>
      <w:r w:rsidR="00AA0BEA" w:rsidRPr="00F00C51">
        <w:rPr>
          <w:rFonts w:ascii="Times New Roman" w:hAnsi="Times New Roman" w:cs="Times New Roman"/>
          <w:b/>
          <w:sz w:val="24"/>
          <w:szCs w:val="24"/>
        </w:rPr>
        <w:t>(Convênio SINIEF 06/89, art. 3º)</w:t>
      </w:r>
    </w:p>
    <w:p w14:paraId="71A81D68" w14:textId="77777777" w:rsidR="00905D8B" w:rsidRPr="00F00C51" w:rsidRDefault="00905D8B" w:rsidP="00905D8B">
      <w:pPr>
        <w:rPr>
          <w:rFonts w:ascii="Times New Roman" w:hAnsi="Times New Roman" w:cs="Times New Roman"/>
          <w:sz w:val="24"/>
          <w:szCs w:val="24"/>
        </w:rPr>
      </w:pPr>
    </w:p>
    <w:p w14:paraId="597D055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a) "B"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na saída de energia elétrica ou na prestação de serviços a destinatários ou usuários localizados neste Estado ou no exterior;</w:t>
      </w:r>
    </w:p>
    <w:p w14:paraId="2C436786" w14:textId="77777777" w:rsidR="00905D8B" w:rsidRPr="00F00C51" w:rsidRDefault="00905D8B" w:rsidP="00905D8B">
      <w:pPr>
        <w:rPr>
          <w:rFonts w:ascii="Times New Roman" w:hAnsi="Times New Roman" w:cs="Times New Roman"/>
          <w:sz w:val="24"/>
          <w:szCs w:val="24"/>
        </w:rPr>
      </w:pPr>
    </w:p>
    <w:p w14:paraId="30E7560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b) "C"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na saída de energia elétrica ou na prestação de serviços a destinatários ou usuários localizados em outro Estado;</w:t>
      </w:r>
    </w:p>
    <w:p w14:paraId="35DAFB11" w14:textId="77777777" w:rsidR="00905D8B" w:rsidRPr="00F00C51" w:rsidRDefault="00905D8B" w:rsidP="00905D8B">
      <w:pPr>
        <w:rPr>
          <w:rFonts w:ascii="Times New Roman" w:hAnsi="Times New Roman" w:cs="Times New Roman"/>
          <w:sz w:val="24"/>
          <w:szCs w:val="24"/>
        </w:rPr>
      </w:pPr>
    </w:p>
    <w:p w14:paraId="2CDE967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c) "D"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na prestação de serviço de transporte de passageiros;</w:t>
      </w:r>
    </w:p>
    <w:p w14:paraId="723E29AA" w14:textId="77777777" w:rsidR="00905D8B" w:rsidRPr="00F00C51" w:rsidRDefault="00905D8B" w:rsidP="00905D8B">
      <w:pPr>
        <w:rPr>
          <w:rFonts w:ascii="Times New Roman" w:hAnsi="Times New Roman" w:cs="Times New Roman"/>
          <w:sz w:val="24"/>
          <w:szCs w:val="24"/>
        </w:rPr>
      </w:pPr>
    </w:p>
    <w:p w14:paraId="55D15CF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d) "F"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na utilização do Resumo do Movimento Diário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mod. 18.</w:t>
      </w:r>
    </w:p>
    <w:p w14:paraId="5BE73888" w14:textId="77777777" w:rsidR="00905D8B" w:rsidRPr="00F00C51" w:rsidRDefault="00905D8B" w:rsidP="00905D8B">
      <w:pPr>
        <w:rPr>
          <w:rFonts w:ascii="Times New Roman" w:hAnsi="Times New Roman" w:cs="Times New Roman"/>
          <w:sz w:val="24"/>
          <w:szCs w:val="24"/>
        </w:rPr>
      </w:pPr>
    </w:p>
    <w:p w14:paraId="50708EF9"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Em relação às operações e prestaç</w:t>
      </w:r>
      <w:r w:rsidR="004B0E09" w:rsidRPr="00F00C51">
        <w:rPr>
          <w:rFonts w:ascii="Times New Roman" w:hAnsi="Times New Roman" w:cs="Times New Roman"/>
          <w:sz w:val="24"/>
          <w:szCs w:val="24"/>
        </w:rPr>
        <w:t>ões a que se refere o inciso II</w:t>
      </w:r>
      <w:r w:rsidRPr="00F00C51">
        <w:rPr>
          <w:rFonts w:ascii="Times New Roman" w:hAnsi="Times New Roman" w:cs="Times New Roman"/>
          <w:sz w:val="24"/>
          <w:szCs w:val="24"/>
        </w:rPr>
        <w:t xml:space="preserve"> do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é permitido o uso: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3º, § 1º)</w:t>
      </w:r>
    </w:p>
    <w:p w14:paraId="0929D0EF" w14:textId="77777777" w:rsidR="00905D8B" w:rsidRPr="00F00C51" w:rsidRDefault="00905D8B" w:rsidP="00905D8B">
      <w:pPr>
        <w:rPr>
          <w:rFonts w:ascii="Times New Roman" w:hAnsi="Times New Roman" w:cs="Times New Roman"/>
          <w:sz w:val="24"/>
          <w:szCs w:val="24"/>
        </w:rPr>
      </w:pPr>
    </w:p>
    <w:p w14:paraId="2441189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de documentos fiscais sem distinção por série e subsérie, englobando operações e prestações, devendo constar a designação “Série Única”;</w:t>
      </w:r>
    </w:p>
    <w:p w14:paraId="70587845" w14:textId="77777777" w:rsidR="00905D8B" w:rsidRPr="00F00C51" w:rsidRDefault="00905D8B" w:rsidP="00905D8B">
      <w:pPr>
        <w:rPr>
          <w:rFonts w:ascii="Times New Roman" w:hAnsi="Times New Roman" w:cs="Times New Roman"/>
          <w:sz w:val="24"/>
          <w:szCs w:val="24"/>
        </w:rPr>
      </w:pPr>
    </w:p>
    <w:p w14:paraId="0D0AEA1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das séries “B” e “C”, conforme o caso, sem distinção por subséries, englobando operações e prestações para as quais sejam exigidas subséries especiais, devendo constar a designação “Única”, após a letra indicativa da série.</w:t>
      </w:r>
    </w:p>
    <w:p w14:paraId="76C3A4CF" w14:textId="77777777" w:rsidR="00905D8B" w:rsidRPr="00F00C51" w:rsidRDefault="00905D8B" w:rsidP="00905D8B">
      <w:pPr>
        <w:rPr>
          <w:rFonts w:ascii="Times New Roman" w:hAnsi="Times New Roman" w:cs="Times New Roman"/>
          <w:sz w:val="24"/>
          <w:szCs w:val="24"/>
        </w:rPr>
      </w:pPr>
    </w:p>
    <w:p w14:paraId="4A96905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No exercício da faculdade a que alude o § 1º será obrigatória a separação, ainda que por meio de códigos, das operações e prestações em relação as quais são exigidas subséries distintas.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3º, § 2º)</w:t>
      </w:r>
    </w:p>
    <w:p w14:paraId="0D2C05E4" w14:textId="77777777" w:rsidR="00905D8B" w:rsidRPr="00F00C51" w:rsidRDefault="00905D8B" w:rsidP="00905D8B">
      <w:pPr>
        <w:rPr>
          <w:rFonts w:ascii="Times New Roman" w:hAnsi="Times New Roman" w:cs="Times New Roman"/>
          <w:b/>
          <w:sz w:val="24"/>
          <w:szCs w:val="24"/>
        </w:rPr>
      </w:pPr>
    </w:p>
    <w:p w14:paraId="6CEABCB7"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8B25AF" w:rsidRPr="00F00C51">
        <w:rPr>
          <w:rFonts w:ascii="Times New Roman" w:hAnsi="Times New Roman" w:cs="Times New Roman"/>
          <w:b/>
          <w:bCs/>
          <w:sz w:val="24"/>
          <w:szCs w:val="24"/>
        </w:rPr>
        <w:t>7</w:t>
      </w:r>
      <w:r w:rsidR="003F670E" w:rsidRPr="00F00C51">
        <w:rPr>
          <w:rFonts w:ascii="Times New Roman" w:hAnsi="Times New Roman" w:cs="Times New Roman"/>
          <w:b/>
          <w:bCs/>
          <w:sz w:val="24"/>
          <w:szCs w:val="24"/>
        </w:rPr>
        <w:t>º</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Quando o documento fiscal for cancelado, conservar-se-ão no talonário, formulário contínuo ou jogos soltos, todas as suas vias, com declaração dos motivos que determinaram o cancelamento e referência, se for o caso, ao novo documento emitido.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12</w:t>
      </w:r>
      <w:r w:rsidRPr="00F00C51">
        <w:rPr>
          <w:rFonts w:ascii="Times New Roman" w:hAnsi="Times New Roman" w:cs="Times New Roman"/>
          <w:b/>
          <w:sz w:val="24"/>
          <w:szCs w:val="24"/>
        </w:rPr>
        <w:t>)</w:t>
      </w:r>
    </w:p>
    <w:p w14:paraId="04569DDD" w14:textId="77777777" w:rsidR="00905D8B" w:rsidRPr="00F00C51" w:rsidRDefault="00905D8B" w:rsidP="00905D8B">
      <w:pPr>
        <w:rPr>
          <w:rFonts w:ascii="Times New Roman" w:hAnsi="Times New Roman" w:cs="Times New Roman"/>
          <w:sz w:val="24"/>
          <w:szCs w:val="24"/>
        </w:rPr>
      </w:pPr>
    </w:p>
    <w:p w14:paraId="09F2D1A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8B25AF" w:rsidRPr="00F00C51">
        <w:rPr>
          <w:rFonts w:ascii="Times New Roman" w:hAnsi="Times New Roman" w:cs="Times New Roman"/>
          <w:b/>
          <w:bCs/>
          <w:sz w:val="24"/>
          <w:szCs w:val="24"/>
        </w:rPr>
        <w:t>8º</w:t>
      </w:r>
      <w:r w:rsidRPr="00F00C51">
        <w:rPr>
          <w:rFonts w:ascii="Times New Roman" w:hAnsi="Times New Roman" w:cs="Times New Roman"/>
          <w:sz w:val="24"/>
          <w:szCs w:val="24"/>
        </w:rPr>
        <w:t xml:space="preserve">. Sempre que for obrigatória a emissão de documento fiscal, aquele a que se destinar a mercadoria ou o serviço será obrigado a exigir tais documentos do que deva emiti-lo, contendo todos os requisitos legais.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14</w:t>
      </w:r>
      <w:r w:rsidRPr="00F00C51">
        <w:rPr>
          <w:rFonts w:ascii="Times New Roman" w:hAnsi="Times New Roman" w:cs="Times New Roman"/>
          <w:b/>
          <w:sz w:val="24"/>
          <w:szCs w:val="24"/>
        </w:rPr>
        <w:t>)</w:t>
      </w:r>
    </w:p>
    <w:p w14:paraId="43608C4A" w14:textId="77777777" w:rsidR="00905D8B" w:rsidRPr="00F00C51" w:rsidRDefault="00905D8B" w:rsidP="00905D8B">
      <w:pPr>
        <w:rPr>
          <w:rFonts w:ascii="Times New Roman" w:hAnsi="Times New Roman" w:cs="Times New Roman"/>
          <w:sz w:val="24"/>
          <w:szCs w:val="24"/>
        </w:rPr>
      </w:pPr>
    </w:p>
    <w:p w14:paraId="69F2D051"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xml:space="preserve"> O transportador não poderá aceitar despacho ou efetuar o transporte de mercadoria que não esteja acompanhada dos documentos fiscais próprios.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15</w:t>
      </w:r>
      <w:r w:rsidRPr="00F00C51">
        <w:rPr>
          <w:rFonts w:ascii="Times New Roman" w:hAnsi="Times New Roman" w:cs="Times New Roman"/>
          <w:b/>
          <w:sz w:val="24"/>
          <w:szCs w:val="24"/>
        </w:rPr>
        <w:t>)</w:t>
      </w:r>
    </w:p>
    <w:p w14:paraId="232EA0AC" w14:textId="77777777" w:rsidR="00905D8B" w:rsidRPr="00F00C51" w:rsidRDefault="00905D8B" w:rsidP="00905D8B">
      <w:pPr>
        <w:rPr>
          <w:rFonts w:ascii="Times New Roman" w:hAnsi="Times New Roman" w:cs="Times New Roman"/>
          <w:sz w:val="24"/>
          <w:szCs w:val="24"/>
        </w:rPr>
      </w:pPr>
    </w:p>
    <w:p w14:paraId="4ED6B9E1" w14:textId="77777777" w:rsidR="00905D8B" w:rsidRPr="00F00C51" w:rsidRDefault="008B25AF" w:rsidP="00905D8B">
      <w:pPr>
        <w:rPr>
          <w:rFonts w:ascii="Times New Roman" w:hAnsi="Times New Roman" w:cs="Times New Roman"/>
          <w:b/>
          <w:sz w:val="24"/>
          <w:szCs w:val="24"/>
        </w:rPr>
      </w:pPr>
      <w:r w:rsidRPr="00F00C51">
        <w:rPr>
          <w:rFonts w:ascii="Times New Roman" w:hAnsi="Times New Roman" w:cs="Times New Roman"/>
          <w:b/>
          <w:sz w:val="24"/>
          <w:szCs w:val="24"/>
        </w:rPr>
        <w:t>Art. 9º</w:t>
      </w:r>
      <w:r w:rsidR="00905D8B" w:rsidRPr="00F00C51">
        <w:rPr>
          <w:rFonts w:ascii="Times New Roman" w:hAnsi="Times New Roman" w:cs="Times New Roman"/>
          <w:sz w:val="24"/>
          <w:szCs w:val="24"/>
        </w:rPr>
        <w:t xml:space="preserve">. Em casos especiais, a emissão da nota fiscal poderá ser dispensada pelo Fisco quando se referir a operações internas realizadas por estabelecimento não contribuinte do IPI. </w:t>
      </w:r>
      <w:r w:rsidR="00905D8B"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13</w:t>
      </w:r>
      <w:r w:rsidR="00905D8B" w:rsidRPr="00F00C51">
        <w:rPr>
          <w:rFonts w:ascii="Times New Roman" w:hAnsi="Times New Roman" w:cs="Times New Roman"/>
          <w:b/>
          <w:sz w:val="24"/>
          <w:szCs w:val="24"/>
        </w:rPr>
        <w:t>)</w:t>
      </w:r>
    </w:p>
    <w:p w14:paraId="1EA5CCF3" w14:textId="77777777" w:rsidR="00905D8B" w:rsidRPr="00F00C51" w:rsidRDefault="00905D8B" w:rsidP="00905D8B">
      <w:pPr>
        <w:rPr>
          <w:rFonts w:ascii="Times New Roman" w:hAnsi="Times New Roman" w:cs="Times New Roman"/>
          <w:b/>
          <w:sz w:val="24"/>
          <w:szCs w:val="24"/>
        </w:rPr>
      </w:pPr>
    </w:p>
    <w:p w14:paraId="59B4427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Art. 1</w:t>
      </w:r>
      <w:r w:rsidR="008B25AF" w:rsidRPr="00F00C51">
        <w:rPr>
          <w:rFonts w:ascii="Times New Roman" w:hAnsi="Times New Roman" w:cs="Times New Roman"/>
          <w:b/>
          <w:bCs/>
          <w:sz w:val="24"/>
          <w:szCs w:val="24"/>
        </w:rPr>
        <w:t>0</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Os documentos fiscais são intransferíveis e sua emissão é de competência exclusiva do próprio contribuinte, seus prepostos e mandatários, sendo apreendidos os que forem encontrados em poder de quem não estiver credenciado, ficando, cedente e portador, sujeitos a multa por infração.</w:t>
      </w:r>
    </w:p>
    <w:p w14:paraId="7365E3C8" w14:textId="77777777" w:rsidR="00905D8B" w:rsidRPr="00F00C51" w:rsidRDefault="00905D8B" w:rsidP="00905D8B">
      <w:pPr>
        <w:rPr>
          <w:rFonts w:ascii="Times New Roman" w:hAnsi="Times New Roman" w:cs="Times New Roman"/>
          <w:sz w:val="24"/>
          <w:szCs w:val="24"/>
        </w:rPr>
      </w:pPr>
    </w:p>
    <w:p w14:paraId="26E05DB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qualquer momento, o Fisco poderá exigir prova documental da condição de contribuinte, preposto ou mandatário.</w:t>
      </w:r>
    </w:p>
    <w:p w14:paraId="08787BF8" w14:textId="77777777" w:rsidR="00905D8B" w:rsidRPr="00F00C51" w:rsidRDefault="00905D8B" w:rsidP="00905D8B">
      <w:pPr>
        <w:rPr>
          <w:rFonts w:ascii="Times New Roman" w:hAnsi="Times New Roman" w:cs="Times New Roman"/>
          <w:sz w:val="24"/>
          <w:szCs w:val="24"/>
        </w:rPr>
      </w:pPr>
    </w:p>
    <w:p w14:paraId="113892F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Sem prejuízo do arbitramento do montante tributável e das cominações de lei, sempre que houver extravio de documentos fiscais</w:t>
      </w:r>
      <w:r w:rsidR="00BA1ABD" w:rsidRPr="00F00C51">
        <w:rPr>
          <w:rFonts w:ascii="Times New Roman" w:hAnsi="Times New Roman" w:cs="Times New Roman"/>
          <w:sz w:val="24"/>
          <w:szCs w:val="24"/>
        </w:rPr>
        <w:t>,</w:t>
      </w:r>
      <w:r w:rsidRPr="00F00C51">
        <w:rPr>
          <w:rFonts w:ascii="Times New Roman" w:hAnsi="Times New Roman" w:cs="Times New Roman"/>
          <w:sz w:val="24"/>
          <w:szCs w:val="24"/>
        </w:rPr>
        <w:t xml:space="preserve"> deverá o contribuinte proceder conform</w:t>
      </w:r>
      <w:r w:rsidR="001B4B37" w:rsidRPr="00F00C51">
        <w:rPr>
          <w:rFonts w:ascii="Times New Roman" w:hAnsi="Times New Roman" w:cs="Times New Roman"/>
          <w:sz w:val="24"/>
          <w:szCs w:val="24"/>
        </w:rPr>
        <w:t>e o disciplinado pelo artigo 6</w:t>
      </w:r>
      <w:r w:rsidR="00971C3F" w:rsidRPr="00F00C51">
        <w:rPr>
          <w:rFonts w:ascii="Times New Roman" w:hAnsi="Times New Roman" w:cs="Times New Roman"/>
          <w:sz w:val="24"/>
          <w:szCs w:val="24"/>
        </w:rPr>
        <w:t>8</w:t>
      </w:r>
      <w:r w:rsidR="004B0E09" w:rsidRPr="00F00C51">
        <w:rPr>
          <w:rFonts w:ascii="Times New Roman" w:hAnsi="Times New Roman" w:cs="Times New Roman"/>
          <w:sz w:val="24"/>
          <w:szCs w:val="24"/>
        </w:rPr>
        <w:t xml:space="preserve"> </w:t>
      </w:r>
      <w:r w:rsidRPr="00F00C51">
        <w:rPr>
          <w:rFonts w:ascii="Times New Roman" w:hAnsi="Times New Roman" w:cs="Times New Roman"/>
          <w:sz w:val="24"/>
          <w:szCs w:val="24"/>
        </w:rPr>
        <w:t>deste Anexo.</w:t>
      </w:r>
    </w:p>
    <w:p w14:paraId="4269E3B8" w14:textId="77777777" w:rsidR="00905D8B" w:rsidRPr="00F00C51" w:rsidRDefault="00905D8B" w:rsidP="00905D8B">
      <w:pPr>
        <w:rPr>
          <w:rFonts w:ascii="Times New Roman" w:hAnsi="Times New Roman" w:cs="Times New Roman"/>
          <w:sz w:val="24"/>
          <w:szCs w:val="24"/>
        </w:rPr>
      </w:pPr>
    </w:p>
    <w:p w14:paraId="7351DE3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documentos </w:t>
      </w:r>
      <w:r w:rsidR="00BA1ABD" w:rsidRPr="00F00C51">
        <w:rPr>
          <w:rFonts w:ascii="Times New Roman" w:hAnsi="Times New Roman" w:cs="Times New Roman"/>
          <w:sz w:val="24"/>
          <w:szCs w:val="24"/>
        </w:rPr>
        <w:t>de que trata esta Seção</w:t>
      </w:r>
      <w:r w:rsidR="003F670E" w:rsidRPr="00F00C51">
        <w:rPr>
          <w:rFonts w:ascii="Times New Roman" w:hAnsi="Times New Roman" w:cs="Times New Roman"/>
          <w:sz w:val="24"/>
          <w:szCs w:val="24"/>
        </w:rPr>
        <w:t xml:space="preserve"> </w:t>
      </w:r>
      <w:r w:rsidRPr="00F00C51">
        <w:rPr>
          <w:rFonts w:ascii="Times New Roman" w:hAnsi="Times New Roman" w:cs="Times New Roman"/>
          <w:sz w:val="24"/>
          <w:szCs w:val="24"/>
        </w:rPr>
        <w:t>deverão ser conservados e arquivados em ordem cronoló</w:t>
      </w:r>
      <w:r w:rsidR="00BA1ABD" w:rsidRPr="00F00C51">
        <w:rPr>
          <w:rFonts w:ascii="Times New Roman" w:hAnsi="Times New Roman" w:cs="Times New Roman"/>
          <w:sz w:val="24"/>
          <w:szCs w:val="24"/>
        </w:rPr>
        <w:t>gica</w:t>
      </w:r>
      <w:r w:rsidRPr="00F00C51">
        <w:rPr>
          <w:rFonts w:ascii="Times New Roman" w:hAnsi="Times New Roman" w:cs="Times New Roman"/>
          <w:sz w:val="24"/>
          <w:szCs w:val="24"/>
        </w:rPr>
        <w:t xml:space="preserve"> durante o prazo decadencial, no próprio estabelecimento, e dele não poderão ser retirados, salvo quando apreendidos ou por autorização competente, devendo ser apr</w:t>
      </w:r>
      <w:r w:rsidR="00BA1ABD" w:rsidRPr="00F00C51">
        <w:rPr>
          <w:rFonts w:ascii="Times New Roman" w:hAnsi="Times New Roman" w:cs="Times New Roman"/>
          <w:sz w:val="24"/>
          <w:szCs w:val="24"/>
        </w:rPr>
        <w:t>esentados ou remetidos ao Fisco</w:t>
      </w:r>
      <w:r w:rsidRPr="00F00C51">
        <w:rPr>
          <w:rFonts w:ascii="Times New Roman" w:hAnsi="Times New Roman" w:cs="Times New Roman"/>
          <w:sz w:val="24"/>
          <w:szCs w:val="24"/>
        </w:rPr>
        <w:t xml:space="preserve"> quando requisitados.</w:t>
      </w:r>
    </w:p>
    <w:p w14:paraId="26C6ABB0" w14:textId="77777777" w:rsidR="00905D8B" w:rsidRPr="00F00C51" w:rsidRDefault="00905D8B" w:rsidP="00905D8B">
      <w:pPr>
        <w:rPr>
          <w:rFonts w:ascii="Times New Roman" w:hAnsi="Times New Roman" w:cs="Times New Roman"/>
          <w:sz w:val="24"/>
          <w:szCs w:val="24"/>
        </w:rPr>
      </w:pPr>
    </w:p>
    <w:p w14:paraId="2EB5525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O prazo previsto neste parágr</w:t>
      </w:r>
      <w:r w:rsidR="00BA1ABD" w:rsidRPr="00F00C51">
        <w:rPr>
          <w:rFonts w:ascii="Times New Roman" w:hAnsi="Times New Roman" w:cs="Times New Roman"/>
          <w:sz w:val="24"/>
          <w:szCs w:val="24"/>
        </w:rPr>
        <w:t>afo</w:t>
      </w:r>
      <w:r w:rsidRPr="00F00C51">
        <w:rPr>
          <w:rFonts w:ascii="Times New Roman" w:hAnsi="Times New Roman" w:cs="Times New Roman"/>
          <w:sz w:val="24"/>
          <w:szCs w:val="24"/>
        </w:rPr>
        <w:t xml:space="preserve"> interrompe-se por qualquer exigência fiscal relacionada com as operações ou prestações a que se refiram os documentos ou com os crédito</w:t>
      </w:r>
      <w:r w:rsidR="002B0FCA" w:rsidRPr="00F00C51">
        <w:rPr>
          <w:rFonts w:ascii="Times New Roman" w:hAnsi="Times New Roman" w:cs="Times New Roman"/>
          <w:sz w:val="24"/>
          <w:szCs w:val="24"/>
        </w:rPr>
        <w:t>s tributários delas decorrentes;</w:t>
      </w:r>
    </w:p>
    <w:p w14:paraId="7D246715" w14:textId="77777777" w:rsidR="00905D8B" w:rsidRPr="00F00C51" w:rsidRDefault="00905D8B" w:rsidP="00905D8B">
      <w:pPr>
        <w:rPr>
          <w:rFonts w:ascii="Times New Roman" w:hAnsi="Times New Roman" w:cs="Times New Roman"/>
          <w:sz w:val="24"/>
          <w:szCs w:val="24"/>
        </w:rPr>
      </w:pPr>
    </w:p>
    <w:p w14:paraId="78939985" w14:textId="77777777" w:rsidR="00905D8B" w:rsidRPr="00F00C51" w:rsidRDefault="004229CF" w:rsidP="00905D8B">
      <w:pPr>
        <w:rPr>
          <w:rFonts w:ascii="Times New Roman" w:hAnsi="Times New Roman" w:cs="Times New Roman"/>
          <w:sz w:val="24"/>
          <w:szCs w:val="24"/>
        </w:rPr>
      </w:pPr>
      <w:r w:rsidRPr="00F00C51">
        <w:rPr>
          <w:rFonts w:ascii="Times New Roman" w:hAnsi="Times New Roman" w:cs="Times New Roman"/>
          <w:sz w:val="24"/>
          <w:szCs w:val="24"/>
        </w:rPr>
        <w:t>II - Os documentos e pape</w:t>
      </w:r>
      <w:r w:rsidR="00905D8B" w:rsidRPr="00F00C51">
        <w:rPr>
          <w:rFonts w:ascii="Times New Roman" w:hAnsi="Times New Roman" w:cs="Times New Roman"/>
          <w:sz w:val="24"/>
          <w:szCs w:val="24"/>
        </w:rPr>
        <w:t>is, inclusive os documentos fiscais não utilizados, nos casos de baixa, transferência, alterações cadastrais, intimação fiscal, ou por qualquer outro motivo, serão entregues, mediante protocolo, na unidade de atendimento de circunscrição do contribuinte.</w:t>
      </w:r>
    </w:p>
    <w:p w14:paraId="51757E20" w14:textId="77777777" w:rsidR="00905D8B" w:rsidRPr="00F00C51" w:rsidRDefault="00905D8B" w:rsidP="00905D8B">
      <w:pPr>
        <w:rPr>
          <w:rFonts w:ascii="Times New Roman" w:hAnsi="Times New Roman" w:cs="Times New Roman"/>
          <w:sz w:val="24"/>
          <w:szCs w:val="24"/>
        </w:rPr>
      </w:pPr>
    </w:p>
    <w:p w14:paraId="23746060"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II</w:t>
      </w:r>
    </w:p>
    <w:p w14:paraId="42A2190B"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MOD</w:t>
      </w:r>
      <w:r w:rsidR="0072632D" w:rsidRPr="00F00C51">
        <w:rPr>
          <w:rFonts w:ascii="Times New Roman" w:hAnsi="Times New Roman" w:cs="Times New Roman"/>
          <w:sz w:val="24"/>
          <w:szCs w:val="24"/>
        </w:rPr>
        <w:t>.</w:t>
      </w:r>
      <w:r w:rsidRPr="00F00C51">
        <w:rPr>
          <w:rFonts w:ascii="Times New Roman" w:hAnsi="Times New Roman" w:cs="Times New Roman"/>
          <w:sz w:val="24"/>
          <w:szCs w:val="24"/>
        </w:rPr>
        <w:t xml:space="preserve"> 1 E 1-A</w:t>
      </w:r>
    </w:p>
    <w:p w14:paraId="5FA7907D" w14:textId="77777777" w:rsidR="00905D8B" w:rsidRPr="00F00C51" w:rsidRDefault="00905D8B" w:rsidP="00905D8B">
      <w:pPr>
        <w:rPr>
          <w:rFonts w:ascii="Times New Roman" w:hAnsi="Times New Roman" w:cs="Times New Roman"/>
          <w:sz w:val="24"/>
          <w:szCs w:val="24"/>
        </w:rPr>
      </w:pPr>
    </w:p>
    <w:p w14:paraId="3A5EEEEA"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t. 1</w:t>
      </w:r>
      <w:r w:rsidR="008B25AF" w:rsidRPr="00F00C51">
        <w:rPr>
          <w:rFonts w:ascii="Times New Roman" w:hAnsi="Times New Roman" w:cs="Times New Roman"/>
          <w:b/>
          <w:bCs/>
          <w:sz w:val="24"/>
          <w:szCs w:val="24"/>
        </w:rPr>
        <w:t>1</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Os estabelecimentos, que efetuarem venda fora do estabelecime</w:t>
      </w:r>
      <w:r w:rsidR="00294530" w:rsidRPr="00F00C51">
        <w:rPr>
          <w:rFonts w:ascii="Times New Roman" w:hAnsi="Times New Roman" w:cs="Times New Roman"/>
          <w:sz w:val="24"/>
          <w:szCs w:val="24"/>
        </w:rPr>
        <w:t>nto, poderão emitir Nota Fiscal</w:t>
      </w:r>
      <w:r w:rsidRPr="00F00C51">
        <w:rPr>
          <w:rFonts w:ascii="Times New Roman" w:hAnsi="Times New Roman" w:cs="Times New Roman"/>
          <w:sz w:val="24"/>
          <w:szCs w:val="24"/>
        </w:rPr>
        <w:t xml:space="preserve"> mod. 1 ou 1-A, desde que a remessa e o retorno sejam efetuados por NF-e.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18</w:t>
      </w:r>
      <w:r w:rsidRPr="00F00C51">
        <w:rPr>
          <w:rFonts w:ascii="Times New Roman" w:hAnsi="Times New Roman" w:cs="Times New Roman"/>
          <w:b/>
          <w:sz w:val="24"/>
          <w:szCs w:val="24"/>
        </w:rPr>
        <w:t>)</w:t>
      </w:r>
    </w:p>
    <w:p w14:paraId="6700693D" w14:textId="77777777" w:rsidR="00905D8B" w:rsidRPr="00F00C51" w:rsidRDefault="00905D8B" w:rsidP="00905D8B">
      <w:pPr>
        <w:rPr>
          <w:rFonts w:ascii="Times New Roman" w:hAnsi="Times New Roman" w:cs="Times New Roman"/>
          <w:b/>
          <w:sz w:val="24"/>
          <w:szCs w:val="24"/>
        </w:rPr>
      </w:pPr>
    </w:p>
    <w:p w14:paraId="15D2280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sz w:val="24"/>
          <w:szCs w:val="24"/>
        </w:rPr>
        <w:t xml:space="preserve"> A nota fiscal poderá ser emitida somente para documentar a venda efetuada fora do estabelecimento nas operações do </w:t>
      </w:r>
      <w:r w:rsidRPr="00F00C51">
        <w:rPr>
          <w:rFonts w:ascii="Times New Roman" w:hAnsi="Times New Roman" w:cs="Times New Roman"/>
          <w:i/>
          <w:sz w:val="24"/>
          <w:szCs w:val="24"/>
        </w:rPr>
        <w:t>caput</w:t>
      </w:r>
      <w:r w:rsidRPr="00F00C51">
        <w:rPr>
          <w:rFonts w:ascii="Times New Roman" w:hAnsi="Times New Roman" w:cs="Times New Roman"/>
          <w:sz w:val="24"/>
          <w:szCs w:val="24"/>
        </w:rPr>
        <w:t>, quando o sujeito passivo não optar pela emissão da NF-e.</w:t>
      </w:r>
    </w:p>
    <w:p w14:paraId="3A562002" w14:textId="77777777" w:rsidR="00905D8B" w:rsidRPr="00F00C51" w:rsidRDefault="00905D8B" w:rsidP="00905D8B">
      <w:pPr>
        <w:rPr>
          <w:rFonts w:ascii="Times New Roman" w:hAnsi="Times New Roman" w:cs="Times New Roman"/>
          <w:b/>
          <w:sz w:val="24"/>
          <w:szCs w:val="24"/>
        </w:rPr>
      </w:pPr>
    </w:p>
    <w:p w14:paraId="1516BE8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t. 1</w:t>
      </w:r>
      <w:r w:rsidR="008B25AF" w:rsidRPr="00F00C51">
        <w:rPr>
          <w:rFonts w:ascii="Times New Roman" w:hAnsi="Times New Roman" w:cs="Times New Roman"/>
          <w:b/>
          <w:bCs/>
          <w:sz w:val="24"/>
          <w:szCs w:val="24"/>
        </w:rPr>
        <w:t>2</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A Nota Fiscal conterá, nos quadros e campos próprios, observada a disposição gráfica dos modelos 1 e 1-A, as indicações constantes no artigo 19 do Convênio </w:t>
      </w:r>
      <w:r w:rsidR="00BD2239" w:rsidRPr="00F00C51">
        <w:rPr>
          <w:rFonts w:ascii="Times New Roman" w:hAnsi="Times New Roman" w:cs="Times New Roman"/>
          <w:sz w:val="24"/>
          <w:szCs w:val="24"/>
        </w:rPr>
        <w:t xml:space="preserve">SINIEF </w:t>
      </w:r>
      <w:r w:rsidRPr="00F00C51">
        <w:rPr>
          <w:rFonts w:ascii="Times New Roman" w:hAnsi="Times New Roman" w:cs="Times New Roman"/>
          <w:sz w:val="24"/>
          <w:szCs w:val="24"/>
        </w:rPr>
        <w:t>S/</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de 15/12/70.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19</w:t>
      </w:r>
      <w:r w:rsidRPr="00F00C51">
        <w:rPr>
          <w:rFonts w:ascii="Times New Roman" w:hAnsi="Times New Roman" w:cs="Times New Roman"/>
          <w:b/>
          <w:sz w:val="24"/>
          <w:szCs w:val="24"/>
        </w:rPr>
        <w:t>)</w:t>
      </w:r>
    </w:p>
    <w:p w14:paraId="2498E830" w14:textId="77777777" w:rsidR="00905D8B" w:rsidRPr="00F00C51" w:rsidRDefault="00905D8B" w:rsidP="00905D8B">
      <w:pPr>
        <w:rPr>
          <w:rFonts w:ascii="Times New Roman" w:hAnsi="Times New Roman" w:cs="Times New Roman"/>
          <w:sz w:val="24"/>
          <w:szCs w:val="24"/>
        </w:rPr>
      </w:pPr>
    </w:p>
    <w:p w14:paraId="19103F6C"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t. 1</w:t>
      </w:r>
      <w:r w:rsidR="008B25AF" w:rsidRPr="00F00C51">
        <w:rPr>
          <w:rFonts w:ascii="Times New Roman" w:hAnsi="Times New Roman" w:cs="Times New Roman"/>
          <w:b/>
          <w:bCs/>
          <w:sz w:val="24"/>
          <w:szCs w:val="24"/>
        </w:rPr>
        <w:t>3</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A Nota Fiscal será extraída conforme disciplinado pelo artigo 45 do Convênio</w:t>
      </w:r>
      <w:r w:rsidR="00BD2239" w:rsidRPr="00F00C51">
        <w:rPr>
          <w:rFonts w:ascii="Times New Roman" w:hAnsi="Times New Roman" w:cs="Times New Roman"/>
          <w:sz w:val="24"/>
          <w:szCs w:val="24"/>
        </w:rPr>
        <w:t xml:space="preserve"> SINIEF S/</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de 15/12/70. </w:t>
      </w:r>
      <w:r w:rsidRPr="00F00C51">
        <w:rPr>
          <w:rFonts w:ascii="Times New Roman" w:hAnsi="Times New Roman" w:cs="Times New Roman"/>
          <w:b/>
          <w:sz w:val="24"/>
          <w:szCs w:val="24"/>
        </w:rPr>
        <w:t>(</w:t>
      </w:r>
      <w:r w:rsidR="00E71962"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71962" w:rsidRPr="00F00C51">
        <w:rPr>
          <w:rFonts w:ascii="Times New Roman" w:hAnsi="Times New Roman" w:cs="Times New Roman"/>
          <w:b/>
          <w:sz w:val="24"/>
          <w:szCs w:val="24"/>
        </w:rPr>
        <w:t xml:space="preserve"> de 15/12/70, art. 45</w:t>
      </w:r>
      <w:r w:rsidRPr="00F00C51">
        <w:rPr>
          <w:rFonts w:ascii="Times New Roman" w:hAnsi="Times New Roman" w:cs="Times New Roman"/>
          <w:b/>
          <w:sz w:val="24"/>
          <w:szCs w:val="24"/>
        </w:rPr>
        <w:t>)</w:t>
      </w:r>
    </w:p>
    <w:p w14:paraId="1F5DDEBD" w14:textId="77777777" w:rsidR="00905D8B" w:rsidRPr="00F00C51" w:rsidRDefault="00905D8B" w:rsidP="00905D8B">
      <w:pPr>
        <w:rPr>
          <w:rFonts w:ascii="Times New Roman" w:hAnsi="Times New Roman" w:cs="Times New Roman"/>
          <w:sz w:val="24"/>
          <w:szCs w:val="24"/>
        </w:rPr>
      </w:pPr>
    </w:p>
    <w:p w14:paraId="6F36BD97" w14:textId="77777777" w:rsidR="00905D8B" w:rsidRPr="00F00C51" w:rsidRDefault="00905D8B" w:rsidP="00905D8B">
      <w:pPr>
        <w:pStyle w:val="Ttulo3"/>
        <w:shd w:val="clear" w:color="auto" w:fill="FFFFFF" w:themeFill="background1"/>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SEÇÃO </w:t>
      </w:r>
      <w:r w:rsidR="003F670E" w:rsidRPr="00F00C51">
        <w:rPr>
          <w:rFonts w:ascii="Times New Roman" w:hAnsi="Times New Roman" w:cs="Times New Roman"/>
          <w:sz w:val="24"/>
          <w:szCs w:val="24"/>
        </w:rPr>
        <w:t>II</w:t>
      </w:r>
      <w:r w:rsidRPr="00F00C51">
        <w:rPr>
          <w:rFonts w:ascii="Times New Roman" w:hAnsi="Times New Roman" w:cs="Times New Roman"/>
          <w:sz w:val="24"/>
          <w:szCs w:val="24"/>
        </w:rPr>
        <w:t>I</w:t>
      </w:r>
    </w:p>
    <w:p w14:paraId="22144E42" w14:textId="77777777" w:rsidR="00905D8B" w:rsidRPr="00F00C51" w:rsidRDefault="00905D8B" w:rsidP="00905D8B">
      <w:pPr>
        <w:pStyle w:val="Ttulo3"/>
        <w:shd w:val="clear" w:color="auto" w:fill="FFFFFF" w:themeFill="background1"/>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DE PRODUTOR, MOD</w:t>
      </w:r>
      <w:r w:rsidR="0072632D" w:rsidRPr="00F00C51">
        <w:rPr>
          <w:rFonts w:ascii="Times New Roman" w:hAnsi="Times New Roman" w:cs="Times New Roman"/>
          <w:sz w:val="24"/>
          <w:szCs w:val="24"/>
        </w:rPr>
        <w:t>.</w:t>
      </w:r>
      <w:r w:rsidRPr="00F00C51">
        <w:rPr>
          <w:rFonts w:ascii="Times New Roman" w:hAnsi="Times New Roman" w:cs="Times New Roman"/>
          <w:sz w:val="24"/>
          <w:szCs w:val="24"/>
        </w:rPr>
        <w:t xml:space="preserve"> 4</w:t>
      </w:r>
    </w:p>
    <w:p w14:paraId="000AEBF5" w14:textId="77777777" w:rsidR="00905D8B" w:rsidRPr="00F00C51" w:rsidRDefault="00905D8B" w:rsidP="00905D8B">
      <w:pPr>
        <w:shd w:val="clear" w:color="auto" w:fill="FFFFFF" w:themeFill="background1"/>
        <w:rPr>
          <w:rFonts w:ascii="Times New Roman" w:hAnsi="Times New Roman" w:cs="Times New Roman"/>
          <w:sz w:val="24"/>
          <w:szCs w:val="24"/>
        </w:rPr>
      </w:pPr>
    </w:p>
    <w:p w14:paraId="3E0ACF66" w14:textId="77777777" w:rsidR="00905D8B" w:rsidRPr="00F00C51" w:rsidRDefault="00905D8B" w:rsidP="00905D8B">
      <w:pPr>
        <w:shd w:val="clear" w:color="auto" w:fill="FFFFFF" w:themeFill="background1"/>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3F670E" w:rsidRPr="00F00C51">
        <w:rPr>
          <w:rFonts w:ascii="Times New Roman" w:hAnsi="Times New Roman" w:cs="Times New Roman"/>
          <w:b/>
          <w:bCs/>
          <w:sz w:val="24"/>
          <w:szCs w:val="24"/>
        </w:rPr>
        <w:t>1</w:t>
      </w:r>
      <w:r w:rsidR="008B25AF" w:rsidRPr="00F00C51">
        <w:rPr>
          <w:rFonts w:ascii="Times New Roman" w:hAnsi="Times New Roman" w:cs="Times New Roman"/>
          <w:b/>
          <w:bCs/>
          <w:sz w:val="24"/>
          <w:szCs w:val="24"/>
        </w:rPr>
        <w:t>4</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produtor rural pessoa física poderá emitir Nota Fiscal, modelo 4, somente nos casos previstos no artigo </w:t>
      </w:r>
      <w:r w:rsidR="00971C3F" w:rsidRPr="00F00C51">
        <w:rPr>
          <w:rFonts w:ascii="Times New Roman" w:hAnsi="Times New Roman" w:cs="Times New Roman"/>
          <w:sz w:val="24"/>
          <w:szCs w:val="24"/>
        </w:rPr>
        <w:t>88</w:t>
      </w:r>
      <w:r w:rsidR="004B0E09" w:rsidRPr="00F00C51">
        <w:rPr>
          <w:rFonts w:ascii="Times New Roman" w:hAnsi="Times New Roman" w:cs="Times New Roman"/>
          <w:sz w:val="24"/>
          <w:szCs w:val="24"/>
        </w:rPr>
        <w:t xml:space="preserve"> deste Anexo</w:t>
      </w:r>
      <w:r w:rsidR="002B0FCA" w:rsidRPr="00F00C51">
        <w:rPr>
          <w:rFonts w:ascii="Times New Roman" w:hAnsi="Times New Roman" w:cs="Times New Roman"/>
          <w:sz w:val="24"/>
          <w:szCs w:val="24"/>
        </w:rPr>
        <w:t>.</w:t>
      </w:r>
      <w:r w:rsidRPr="00F00C51">
        <w:rPr>
          <w:rFonts w:ascii="Times New Roman" w:hAnsi="Times New Roman" w:cs="Times New Roman"/>
          <w:sz w:val="24"/>
          <w:szCs w:val="24"/>
        </w:rPr>
        <w:t xml:space="preserve"> </w:t>
      </w:r>
    </w:p>
    <w:p w14:paraId="3FC35B24" w14:textId="77777777" w:rsidR="00905D8B" w:rsidRPr="00F00C51" w:rsidRDefault="00905D8B" w:rsidP="00905D8B">
      <w:pPr>
        <w:rPr>
          <w:rFonts w:ascii="Times New Roman" w:hAnsi="Times New Roman" w:cs="Times New Roman"/>
          <w:b/>
          <w:sz w:val="24"/>
          <w:szCs w:val="24"/>
        </w:rPr>
      </w:pPr>
    </w:p>
    <w:p w14:paraId="448C487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sz w:val="24"/>
          <w:szCs w:val="24"/>
        </w:rPr>
        <w:t>. A Nota Fiscal de Produ</w:t>
      </w:r>
      <w:r w:rsidR="00294530" w:rsidRPr="00F00C51">
        <w:rPr>
          <w:rFonts w:ascii="Times New Roman" w:hAnsi="Times New Roman" w:cs="Times New Roman"/>
          <w:sz w:val="24"/>
          <w:szCs w:val="24"/>
        </w:rPr>
        <w:t>tor,</w:t>
      </w:r>
      <w:r w:rsidRPr="00F00C51">
        <w:rPr>
          <w:rFonts w:ascii="Times New Roman" w:hAnsi="Times New Roman" w:cs="Times New Roman"/>
          <w:sz w:val="24"/>
          <w:szCs w:val="24"/>
        </w:rPr>
        <w:t xml:space="preserve"> modelo 4, servirá exclusivamente para acobertar o trânsito interno de mercadoria, devendo ser observado o seguinte:</w:t>
      </w:r>
    </w:p>
    <w:p w14:paraId="54C42B7C" w14:textId="77777777" w:rsidR="00905D8B" w:rsidRPr="00F00C51" w:rsidRDefault="00905D8B" w:rsidP="00905D8B">
      <w:pPr>
        <w:rPr>
          <w:rFonts w:ascii="Times New Roman" w:hAnsi="Times New Roman" w:cs="Times New Roman"/>
          <w:sz w:val="24"/>
          <w:szCs w:val="24"/>
          <w:lang w:eastAsia="pt-BR"/>
        </w:rPr>
      </w:pPr>
    </w:p>
    <w:p w14:paraId="04C5075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se a mercadoria for destinada a estabelecimento industrial ou comercial e até o momento da entrega da mercadoria não for possível emitir a Nota Fiscal Avulsa Eletrônica, modelo 55, o produtor rural deve exigir daquele estabelecimento, no momento da entrega, a emissão da NF-e de entrada referida no art</w:t>
      </w:r>
      <w:r w:rsidR="001B4B37" w:rsidRPr="00F00C51">
        <w:rPr>
          <w:rFonts w:ascii="Times New Roman" w:hAnsi="Times New Roman" w:cs="Times New Roman"/>
          <w:sz w:val="24"/>
          <w:szCs w:val="24"/>
        </w:rPr>
        <w:t>igo 8</w:t>
      </w:r>
      <w:r w:rsidR="00971C3F" w:rsidRPr="00F00C51">
        <w:rPr>
          <w:rFonts w:ascii="Times New Roman" w:hAnsi="Times New Roman" w:cs="Times New Roman"/>
          <w:sz w:val="24"/>
          <w:szCs w:val="24"/>
        </w:rPr>
        <w:t>8</w:t>
      </w:r>
      <w:r w:rsidRPr="00F00C51">
        <w:rPr>
          <w:rFonts w:ascii="Times New Roman" w:hAnsi="Times New Roman" w:cs="Times New Roman"/>
          <w:sz w:val="24"/>
          <w:szCs w:val="24"/>
        </w:rPr>
        <w:t xml:space="preserve"> deste Anexo;</w:t>
      </w:r>
      <w:r w:rsidR="003F670E" w:rsidRPr="00F00C51">
        <w:rPr>
          <w:rFonts w:ascii="Times New Roman" w:hAnsi="Times New Roman" w:cs="Times New Roman"/>
          <w:sz w:val="24"/>
          <w:szCs w:val="24"/>
        </w:rPr>
        <w:t xml:space="preserve"> </w:t>
      </w:r>
      <w:r w:rsidR="00900691" w:rsidRPr="00F00C51">
        <w:rPr>
          <w:rFonts w:ascii="Times New Roman" w:hAnsi="Times New Roman" w:cs="Times New Roman"/>
          <w:sz w:val="24"/>
          <w:szCs w:val="24"/>
        </w:rPr>
        <w:t>e</w:t>
      </w:r>
    </w:p>
    <w:p w14:paraId="15B87A64" w14:textId="77777777" w:rsidR="00905D8B" w:rsidRPr="00F00C51" w:rsidRDefault="00905D8B" w:rsidP="00905D8B">
      <w:pPr>
        <w:rPr>
          <w:rFonts w:ascii="Times New Roman" w:hAnsi="Times New Roman" w:cs="Times New Roman"/>
          <w:sz w:val="24"/>
          <w:szCs w:val="24"/>
          <w:lang w:eastAsia="pt-BR"/>
        </w:rPr>
      </w:pPr>
    </w:p>
    <w:p w14:paraId="613C0E9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se a mercadoria for destinada a outro produtor rural, regularmente inscrito no CAD/ICMS-RO, ou a consumidor final não contribuinte, pessoa física ou jurídica, o produtor rural deverá emitir a </w:t>
      </w:r>
      <w:r w:rsidR="00294530" w:rsidRPr="00F00C51">
        <w:rPr>
          <w:rFonts w:ascii="Times New Roman" w:hAnsi="Times New Roman" w:cs="Times New Roman"/>
          <w:sz w:val="24"/>
          <w:szCs w:val="24"/>
        </w:rPr>
        <w:t xml:space="preserve">correspondente </w:t>
      </w:r>
      <w:r w:rsidRPr="00F00C51">
        <w:rPr>
          <w:rFonts w:ascii="Times New Roman" w:hAnsi="Times New Roman" w:cs="Times New Roman"/>
          <w:sz w:val="24"/>
          <w:szCs w:val="24"/>
        </w:rPr>
        <w:t>Nota Fiscal Avulsa Eletrônica, modelo 55, até o 10º (décimo) dia do mês subsequente ao da operação.</w:t>
      </w:r>
    </w:p>
    <w:p w14:paraId="58099764" w14:textId="77777777" w:rsidR="00905D8B" w:rsidRPr="00F00C51" w:rsidRDefault="00905D8B" w:rsidP="00905D8B">
      <w:pPr>
        <w:rPr>
          <w:rFonts w:ascii="Times New Roman" w:hAnsi="Times New Roman" w:cs="Times New Roman"/>
          <w:sz w:val="24"/>
          <w:szCs w:val="24"/>
        </w:rPr>
      </w:pPr>
    </w:p>
    <w:p w14:paraId="0301C8E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F670E" w:rsidRPr="00F00C51">
        <w:rPr>
          <w:rFonts w:ascii="Times New Roman" w:hAnsi="Times New Roman" w:cs="Times New Roman"/>
          <w:b/>
          <w:sz w:val="24"/>
          <w:szCs w:val="24"/>
        </w:rPr>
        <w:t>1</w:t>
      </w:r>
      <w:r w:rsidR="008B25AF" w:rsidRPr="00F00C51">
        <w:rPr>
          <w:rFonts w:ascii="Times New Roman" w:hAnsi="Times New Roman" w:cs="Times New Roman"/>
          <w:b/>
          <w:sz w:val="24"/>
          <w:szCs w:val="24"/>
        </w:rPr>
        <w:t>5</w:t>
      </w:r>
      <w:r w:rsidRPr="00F00C51">
        <w:rPr>
          <w:rFonts w:ascii="Times New Roman" w:hAnsi="Times New Roman" w:cs="Times New Roman"/>
          <w:sz w:val="24"/>
          <w:szCs w:val="24"/>
        </w:rPr>
        <w:t xml:space="preserve">. As disposições constantes no artigo </w:t>
      </w:r>
      <w:r w:rsidR="00971C3F" w:rsidRPr="00F00C51">
        <w:rPr>
          <w:rFonts w:ascii="Times New Roman" w:hAnsi="Times New Roman" w:cs="Times New Roman"/>
          <w:sz w:val="24"/>
          <w:szCs w:val="24"/>
        </w:rPr>
        <w:t>90</w:t>
      </w:r>
      <w:r w:rsidRPr="00F00C51">
        <w:rPr>
          <w:rFonts w:ascii="Times New Roman" w:hAnsi="Times New Roman" w:cs="Times New Roman"/>
          <w:sz w:val="24"/>
          <w:szCs w:val="24"/>
        </w:rPr>
        <w:t xml:space="preserve"> não se aplicam às operações relacionadas com a saída de gado bovino ou bubalino, café cru, em coco ou grão, minério, madeira em tora, em bloco, lasca, torete e lenha resultante do abate da árvore. </w:t>
      </w:r>
    </w:p>
    <w:p w14:paraId="7685C74B" w14:textId="77777777" w:rsidR="00905D8B" w:rsidRPr="00F00C51" w:rsidRDefault="00905D8B" w:rsidP="00905D8B">
      <w:pPr>
        <w:rPr>
          <w:rFonts w:ascii="Times New Roman" w:hAnsi="Times New Roman" w:cs="Times New Roman"/>
          <w:sz w:val="24"/>
          <w:szCs w:val="24"/>
        </w:rPr>
      </w:pPr>
    </w:p>
    <w:p w14:paraId="053B85F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sz w:val="24"/>
          <w:szCs w:val="24"/>
        </w:rPr>
        <w:t xml:space="preserve">. Nas hipóteses previstas no </w:t>
      </w:r>
      <w:r w:rsidRPr="00F00C51">
        <w:rPr>
          <w:rFonts w:ascii="Times New Roman" w:hAnsi="Times New Roman" w:cs="Times New Roman"/>
          <w:i/>
          <w:sz w:val="24"/>
          <w:szCs w:val="24"/>
        </w:rPr>
        <w:t xml:space="preserve">caput, </w:t>
      </w:r>
      <w:r w:rsidRPr="00F00C51">
        <w:rPr>
          <w:rFonts w:ascii="Times New Roman" w:hAnsi="Times New Roman" w:cs="Times New Roman"/>
          <w:sz w:val="24"/>
          <w:szCs w:val="24"/>
        </w:rPr>
        <w:t>o produtor deve utilizar exclusivamente a Nota Fiscal Avulsa Eletrônica, modelo 55 para acobertar as operações, conform</w:t>
      </w:r>
      <w:r w:rsidR="001B4B37" w:rsidRPr="00F00C51">
        <w:rPr>
          <w:rFonts w:ascii="Times New Roman" w:hAnsi="Times New Roman" w:cs="Times New Roman"/>
          <w:sz w:val="24"/>
          <w:szCs w:val="24"/>
        </w:rPr>
        <w:t>e disciplinado no artigo 88</w:t>
      </w:r>
      <w:r w:rsidRPr="00F00C51">
        <w:rPr>
          <w:rFonts w:ascii="Times New Roman" w:hAnsi="Times New Roman" w:cs="Times New Roman"/>
          <w:sz w:val="24"/>
          <w:szCs w:val="24"/>
        </w:rPr>
        <w:t>.</w:t>
      </w:r>
    </w:p>
    <w:p w14:paraId="578FB0CB" w14:textId="77777777" w:rsidR="00905D8B" w:rsidRPr="00F00C51" w:rsidRDefault="00905D8B" w:rsidP="00905D8B">
      <w:pPr>
        <w:pStyle w:val="REVOGADO"/>
        <w:ind w:left="0"/>
        <w:rPr>
          <w:rFonts w:ascii="Times New Roman" w:hAnsi="Times New Roman" w:cs="Times New Roman"/>
          <w:bCs/>
          <w:color w:val="auto"/>
          <w:sz w:val="24"/>
          <w:szCs w:val="24"/>
        </w:rPr>
      </w:pPr>
    </w:p>
    <w:p w14:paraId="3E7E47F1" w14:textId="77777777" w:rsidR="00905D8B" w:rsidRPr="00F00C51" w:rsidRDefault="00905D8B" w:rsidP="00905D8B">
      <w:pPr>
        <w:suppressAutoHyphens w:val="0"/>
        <w:autoSpaceDN w:val="0"/>
        <w:adjustRightInd w:val="0"/>
        <w:ind w:firstLine="567"/>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1B4B37" w:rsidRPr="00F00C51">
        <w:rPr>
          <w:rFonts w:ascii="Times New Roman" w:hAnsi="Times New Roman" w:cs="Times New Roman"/>
          <w:b/>
          <w:sz w:val="24"/>
          <w:szCs w:val="24"/>
        </w:rPr>
        <w:t>16</w:t>
      </w:r>
      <w:r w:rsidRPr="00F00C51">
        <w:rPr>
          <w:rFonts w:ascii="Times New Roman" w:hAnsi="Times New Roman" w:cs="Times New Roman"/>
          <w:sz w:val="24"/>
          <w:szCs w:val="24"/>
        </w:rPr>
        <w:t xml:space="preserve">. A Nota Fiscal de Produtor, modelo 4, conterá as seguintes indicações: </w:t>
      </w:r>
      <w:r w:rsidRPr="00F00C51">
        <w:rPr>
          <w:rFonts w:ascii="Times New Roman" w:hAnsi="Times New Roman" w:cs="Times New Roman"/>
          <w:b/>
          <w:sz w:val="24"/>
          <w:szCs w:val="24"/>
        </w:rPr>
        <w:t>(</w:t>
      </w:r>
      <w:r w:rsidR="00302575"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302575" w:rsidRPr="00F00C51">
        <w:rPr>
          <w:rFonts w:ascii="Times New Roman" w:hAnsi="Times New Roman" w:cs="Times New Roman"/>
          <w:b/>
          <w:sz w:val="24"/>
          <w:szCs w:val="24"/>
        </w:rPr>
        <w:t xml:space="preserve"> de 15/12/70, art. 59</w:t>
      </w:r>
      <w:r w:rsidRPr="00F00C51">
        <w:rPr>
          <w:rFonts w:ascii="Times New Roman" w:hAnsi="Times New Roman" w:cs="Times New Roman"/>
          <w:b/>
          <w:sz w:val="24"/>
          <w:szCs w:val="24"/>
        </w:rPr>
        <w:t xml:space="preserve">) </w:t>
      </w:r>
    </w:p>
    <w:p w14:paraId="0D9ACD7C" w14:textId="77777777" w:rsidR="00905D8B" w:rsidRPr="00F00C51" w:rsidRDefault="00905D8B" w:rsidP="00905D8B">
      <w:pPr>
        <w:suppressAutoHyphens w:val="0"/>
        <w:autoSpaceDN w:val="0"/>
        <w:adjustRightInd w:val="0"/>
        <w:rPr>
          <w:rFonts w:ascii="Times New Roman" w:hAnsi="Times New Roman" w:cs="Times New Roman"/>
          <w:sz w:val="24"/>
          <w:szCs w:val="24"/>
          <w:lang w:eastAsia="pt-BR"/>
        </w:rPr>
      </w:pPr>
    </w:p>
    <w:p w14:paraId="06C9B4D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no quadro “Emitente”:</w:t>
      </w:r>
    </w:p>
    <w:p w14:paraId="032C3936" w14:textId="77777777" w:rsidR="00905D8B" w:rsidRPr="00F00C51" w:rsidRDefault="00905D8B" w:rsidP="00905D8B">
      <w:pPr>
        <w:rPr>
          <w:rFonts w:ascii="Times New Roman" w:hAnsi="Times New Roman" w:cs="Times New Roman"/>
          <w:sz w:val="24"/>
          <w:szCs w:val="24"/>
        </w:rPr>
      </w:pPr>
    </w:p>
    <w:p w14:paraId="529B859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Brasão do Estado de Rondônia;</w:t>
      </w:r>
    </w:p>
    <w:p w14:paraId="335FC0F4" w14:textId="77777777" w:rsidR="00905D8B" w:rsidRPr="00F00C51" w:rsidRDefault="00905D8B" w:rsidP="00905D8B">
      <w:pPr>
        <w:rPr>
          <w:rFonts w:ascii="Times New Roman" w:hAnsi="Times New Roman" w:cs="Times New Roman"/>
          <w:sz w:val="24"/>
          <w:szCs w:val="24"/>
        </w:rPr>
      </w:pPr>
    </w:p>
    <w:p w14:paraId="7B7A20B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as expressões: GOVERNO DO ESTADO DE RONDÔNIA e SECRETARIA DE ESTADO D</w:t>
      </w:r>
      <w:r w:rsidR="00971C3F" w:rsidRPr="00F00C51">
        <w:rPr>
          <w:rFonts w:ascii="Times New Roman" w:hAnsi="Times New Roman" w:cs="Times New Roman"/>
          <w:sz w:val="24"/>
          <w:szCs w:val="24"/>
        </w:rPr>
        <w:t>E FINANÇAS</w:t>
      </w:r>
      <w:r w:rsidRPr="00F00C51">
        <w:rPr>
          <w:rFonts w:ascii="Times New Roman" w:hAnsi="Times New Roman" w:cs="Times New Roman"/>
          <w:sz w:val="24"/>
          <w:szCs w:val="24"/>
        </w:rPr>
        <w:t>;</w:t>
      </w:r>
    </w:p>
    <w:p w14:paraId="1746D32C" w14:textId="77777777" w:rsidR="00905D8B" w:rsidRPr="00F00C51" w:rsidRDefault="00905D8B" w:rsidP="00905D8B">
      <w:pPr>
        <w:rPr>
          <w:rFonts w:ascii="Times New Roman" w:hAnsi="Times New Roman" w:cs="Times New Roman"/>
          <w:sz w:val="24"/>
          <w:szCs w:val="24"/>
        </w:rPr>
      </w:pPr>
    </w:p>
    <w:p w14:paraId="131FF0A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o nome do produtor;</w:t>
      </w:r>
    </w:p>
    <w:p w14:paraId="4B606DA4" w14:textId="77777777" w:rsidR="00905D8B" w:rsidRPr="00F00C51" w:rsidRDefault="00905D8B" w:rsidP="00905D8B">
      <w:pPr>
        <w:rPr>
          <w:rFonts w:ascii="Times New Roman" w:hAnsi="Times New Roman" w:cs="Times New Roman"/>
          <w:sz w:val="24"/>
          <w:szCs w:val="24"/>
        </w:rPr>
      </w:pPr>
    </w:p>
    <w:p w14:paraId="4D5B1C2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a denominação da propriedade;</w:t>
      </w:r>
    </w:p>
    <w:p w14:paraId="3B53A30A" w14:textId="77777777" w:rsidR="00905D8B" w:rsidRPr="00F00C51" w:rsidRDefault="00905D8B" w:rsidP="00905D8B">
      <w:pPr>
        <w:rPr>
          <w:rFonts w:ascii="Times New Roman" w:hAnsi="Times New Roman" w:cs="Times New Roman"/>
          <w:sz w:val="24"/>
          <w:szCs w:val="24"/>
        </w:rPr>
      </w:pPr>
    </w:p>
    <w:p w14:paraId="12A28A2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a localização, com indicação do bairro, distrito, e, conforme o caso, do endereço;</w:t>
      </w:r>
    </w:p>
    <w:p w14:paraId="009BCE7F" w14:textId="77777777" w:rsidR="00905D8B" w:rsidRPr="00F00C51" w:rsidRDefault="00905D8B" w:rsidP="00905D8B">
      <w:pPr>
        <w:rPr>
          <w:rFonts w:ascii="Times New Roman" w:hAnsi="Times New Roman" w:cs="Times New Roman"/>
          <w:sz w:val="24"/>
          <w:szCs w:val="24"/>
        </w:rPr>
      </w:pPr>
    </w:p>
    <w:p w14:paraId="744D920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o município e respectivo código;</w:t>
      </w:r>
    </w:p>
    <w:p w14:paraId="5EE944EE" w14:textId="77777777" w:rsidR="00905D8B" w:rsidRPr="00F00C51" w:rsidRDefault="00905D8B" w:rsidP="00905D8B">
      <w:pPr>
        <w:rPr>
          <w:rFonts w:ascii="Times New Roman" w:hAnsi="Times New Roman" w:cs="Times New Roman"/>
          <w:sz w:val="24"/>
          <w:szCs w:val="24"/>
        </w:rPr>
      </w:pPr>
    </w:p>
    <w:p w14:paraId="3606510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g) a unidade da Federação;</w:t>
      </w:r>
    </w:p>
    <w:p w14:paraId="2B5F48F8" w14:textId="77777777" w:rsidR="00905D8B" w:rsidRPr="00F00C51" w:rsidRDefault="00905D8B" w:rsidP="00905D8B">
      <w:pPr>
        <w:rPr>
          <w:rFonts w:ascii="Times New Roman" w:hAnsi="Times New Roman" w:cs="Times New Roman"/>
          <w:sz w:val="24"/>
          <w:szCs w:val="24"/>
        </w:rPr>
      </w:pPr>
    </w:p>
    <w:p w14:paraId="017F1A4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h) o telefone e fax;</w:t>
      </w:r>
    </w:p>
    <w:p w14:paraId="041EE005" w14:textId="77777777" w:rsidR="00905D8B" w:rsidRPr="00F00C51" w:rsidRDefault="00905D8B" w:rsidP="00905D8B">
      <w:pPr>
        <w:rPr>
          <w:rFonts w:ascii="Times New Roman" w:hAnsi="Times New Roman" w:cs="Times New Roman"/>
          <w:sz w:val="24"/>
          <w:szCs w:val="24"/>
        </w:rPr>
      </w:pPr>
    </w:p>
    <w:p w14:paraId="2F84E055" w14:textId="77777777" w:rsidR="00905D8B" w:rsidRPr="00F00C51" w:rsidRDefault="003F670E" w:rsidP="00905D8B">
      <w:pPr>
        <w:rPr>
          <w:rFonts w:ascii="Times New Roman" w:hAnsi="Times New Roman" w:cs="Times New Roman"/>
          <w:sz w:val="24"/>
          <w:szCs w:val="24"/>
        </w:rPr>
      </w:pPr>
      <w:r w:rsidRPr="00F00C51">
        <w:rPr>
          <w:rFonts w:ascii="Times New Roman" w:hAnsi="Times New Roman" w:cs="Times New Roman"/>
          <w:sz w:val="24"/>
          <w:szCs w:val="24"/>
        </w:rPr>
        <w:t>i</w:t>
      </w:r>
      <w:r w:rsidR="00905D8B" w:rsidRPr="00F00C51">
        <w:rPr>
          <w:rFonts w:ascii="Times New Roman" w:hAnsi="Times New Roman" w:cs="Times New Roman"/>
          <w:sz w:val="24"/>
          <w:szCs w:val="24"/>
        </w:rPr>
        <w:t xml:space="preserve">) o </w:t>
      </w:r>
      <w:r w:rsidR="00E37A69" w:rsidRPr="00F00C51">
        <w:rPr>
          <w:rFonts w:ascii="Times New Roman" w:hAnsi="Times New Roman" w:cs="Times New Roman"/>
          <w:sz w:val="24"/>
          <w:szCs w:val="24"/>
        </w:rPr>
        <w:t>CEP</w:t>
      </w:r>
      <w:r w:rsidR="00905D8B" w:rsidRPr="00F00C51">
        <w:rPr>
          <w:rFonts w:ascii="Times New Roman" w:hAnsi="Times New Roman" w:cs="Times New Roman"/>
          <w:sz w:val="24"/>
          <w:szCs w:val="24"/>
        </w:rPr>
        <w:t>;</w:t>
      </w:r>
    </w:p>
    <w:p w14:paraId="179EEAEA" w14:textId="77777777" w:rsidR="00905D8B" w:rsidRPr="00F00C51" w:rsidRDefault="00905D8B" w:rsidP="00905D8B">
      <w:pPr>
        <w:rPr>
          <w:rFonts w:ascii="Times New Roman" w:hAnsi="Times New Roman" w:cs="Times New Roman"/>
          <w:sz w:val="24"/>
          <w:szCs w:val="24"/>
        </w:rPr>
      </w:pPr>
    </w:p>
    <w:p w14:paraId="46A6D8E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j) o número de inscrição no CPF;</w:t>
      </w:r>
    </w:p>
    <w:p w14:paraId="09DB04F9" w14:textId="77777777" w:rsidR="00905D8B" w:rsidRPr="00F00C51" w:rsidRDefault="00905D8B" w:rsidP="00905D8B">
      <w:pPr>
        <w:rPr>
          <w:rFonts w:ascii="Times New Roman" w:hAnsi="Times New Roman" w:cs="Times New Roman"/>
          <w:sz w:val="24"/>
          <w:szCs w:val="24"/>
        </w:rPr>
      </w:pPr>
    </w:p>
    <w:p w14:paraId="325A7C5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l) a natureza da operação de que decorrer a saída ou a entrada, tais como: venda, transferência, devolução, importação, consignação, remessa (para fins de demonstração, de industrialização ou outra), retorno de exposição ou feira;</w:t>
      </w:r>
    </w:p>
    <w:p w14:paraId="546175DD" w14:textId="77777777" w:rsidR="00905D8B" w:rsidRPr="00F00C51" w:rsidRDefault="00905D8B" w:rsidP="00905D8B">
      <w:pPr>
        <w:rPr>
          <w:rFonts w:ascii="Times New Roman" w:hAnsi="Times New Roman" w:cs="Times New Roman"/>
          <w:sz w:val="24"/>
          <w:szCs w:val="24"/>
          <w:lang w:eastAsia="pt-BR"/>
        </w:rPr>
      </w:pPr>
    </w:p>
    <w:p w14:paraId="39F3921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m) o número de inscrição estadual;</w:t>
      </w:r>
    </w:p>
    <w:p w14:paraId="5037C73B" w14:textId="77777777" w:rsidR="00905D8B" w:rsidRPr="00F00C51" w:rsidRDefault="00905D8B" w:rsidP="00905D8B">
      <w:pPr>
        <w:rPr>
          <w:rFonts w:ascii="Times New Roman" w:hAnsi="Times New Roman" w:cs="Times New Roman"/>
          <w:sz w:val="24"/>
          <w:szCs w:val="24"/>
        </w:rPr>
      </w:pPr>
    </w:p>
    <w:p w14:paraId="06E3049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n) a denominação “Nota Fiscal de Produtor”;</w:t>
      </w:r>
    </w:p>
    <w:p w14:paraId="4E33ECBF" w14:textId="77777777" w:rsidR="00905D8B" w:rsidRPr="00F00C51" w:rsidRDefault="00905D8B" w:rsidP="00905D8B">
      <w:pPr>
        <w:rPr>
          <w:rFonts w:ascii="Times New Roman" w:hAnsi="Times New Roman" w:cs="Times New Roman"/>
          <w:sz w:val="24"/>
          <w:szCs w:val="24"/>
        </w:rPr>
      </w:pPr>
    </w:p>
    <w:p w14:paraId="390E37B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o) o número de ordem da Nota Fiscal de Produtor;</w:t>
      </w:r>
    </w:p>
    <w:p w14:paraId="717B9F79" w14:textId="77777777" w:rsidR="00905D8B" w:rsidRPr="00F00C51" w:rsidRDefault="00905D8B" w:rsidP="00905D8B">
      <w:pPr>
        <w:rPr>
          <w:rFonts w:ascii="Times New Roman" w:hAnsi="Times New Roman" w:cs="Times New Roman"/>
          <w:sz w:val="24"/>
          <w:szCs w:val="24"/>
        </w:rPr>
      </w:pPr>
    </w:p>
    <w:p w14:paraId="2EA1CFC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p) o número e destinação da via da Nota Fiscal de Produtor;</w:t>
      </w:r>
    </w:p>
    <w:p w14:paraId="10ADEC94" w14:textId="77777777" w:rsidR="00905D8B" w:rsidRPr="00F00C51" w:rsidRDefault="00905D8B" w:rsidP="00905D8B">
      <w:pPr>
        <w:rPr>
          <w:rFonts w:ascii="Times New Roman" w:hAnsi="Times New Roman" w:cs="Times New Roman"/>
          <w:sz w:val="24"/>
          <w:szCs w:val="24"/>
        </w:rPr>
      </w:pPr>
    </w:p>
    <w:p w14:paraId="7B599BF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q) a indicação “00.00.00” no campo destinado à data-limite para emissão da Nota Fiscal de Produtor;</w:t>
      </w:r>
    </w:p>
    <w:p w14:paraId="37C14765" w14:textId="77777777" w:rsidR="00905D8B" w:rsidRPr="00F00C51" w:rsidRDefault="00905D8B" w:rsidP="00905D8B">
      <w:pPr>
        <w:rPr>
          <w:rFonts w:ascii="Times New Roman" w:hAnsi="Times New Roman" w:cs="Times New Roman"/>
          <w:sz w:val="24"/>
          <w:szCs w:val="24"/>
        </w:rPr>
      </w:pPr>
    </w:p>
    <w:p w14:paraId="0CDCC07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r) a data de sua emissão;</w:t>
      </w:r>
    </w:p>
    <w:p w14:paraId="0BD14A3D" w14:textId="77777777" w:rsidR="00905D8B" w:rsidRPr="00F00C51" w:rsidRDefault="00905D8B" w:rsidP="00905D8B">
      <w:pPr>
        <w:rPr>
          <w:rFonts w:ascii="Times New Roman" w:hAnsi="Times New Roman" w:cs="Times New Roman"/>
          <w:sz w:val="24"/>
          <w:szCs w:val="24"/>
        </w:rPr>
      </w:pPr>
    </w:p>
    <w:p w14:paraId="7719BCEE" w14:textId="77777777" w:rsidR="00905D8B" w:rsidRPr="00F00C51" w:rsidRDefault="00905D8B" w:rsidP="00905D8B">
      <w:pPr>
        <w:rPr>
          <w:rFonts w:ascii="Times New Roman" w:hAnsi="Times New Roman" w:cs="Times New Roman"/>
          <w:color w:val="FF0000"/>
          <w:sz w:val="24"/>
          <w:szCs w:val="24"/>
        </w:rPr>
      </w:pPr>
      <w:r w:rsidRPr="00F00C51">
        <w:rPr>
          <w:rFonts w:ascii="Times New Roman" w:hAnsi="Times New Roman" w:cs="Times New Roman"/>
          <w:sz w:val="24"/>
          <w:szCs w:val="24"/>
        </w:rPr>
        <w:t>s) a data da efetiva saída ou entrada da mercadoria no estabelecimento;</w:t>
      </w:r>
    </w:p>
    <w:p w14:paraId="3171EE33" w14:textId="77777777" w:rsidR="00905D8B" w:rsidRPr="00F00C51" w:rsidRDefault="00905D8B" w:rsidP="00905D8B">
      <w:pPr>
        <w:rPr>
          <w:rFonts w:ascii="Times New Roman" w:hAnsi="Times New Roman" w:cs="Times New Roman"/>
          <w:sz w:val="24"/>
          <w:szCs w:val="24"/>
        </w:rPr>
      </w:pPr>
    </w:p>
    <w:p w14:paraId="7ACBD83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t) a hora da efetiva saída da mercadoria do estabelecimento;</w:t>
      </w:r>
    </w:p>
    <w:p w14:paraId="7931BC72" w14:textId="77777777" w:rsidR="00905D8B" w:rsidRPr="00F00C51" w:rsidRDefault="00905D8B" w:rsidP="00905D8B">
      <w:pPr>
        <w:rPr>
          <w:rFonts w:ascii="Times New Roman" w:hAnsi="Times New Roman" w:cs="Times New Roman"/>
          <w:sz w:val="24"/>
          <w:szCs w:val="24"/>
        </w:rPr>
      </w:pPr>
    </w:p>
    <w:p w14:paraId="041749F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no quadro “Destinatário”:</w:t>
      </w:r>
    </w:p>
    <w:p w14:paraId="0C7C6504" w14:textId="77777777" w:rsidR="00905D8B" w:rsidRPr="00F00C51" w:rsidRDefault="00905D8B" w:rsidP="00905D8B">
      <w:pPr>
        <w:rPr>
          <w:rFonts w:ascii="Times New Roman" w:hAnsi="Times New Roman" w:cs="Times New Roman"/>
          <w:sz w:val="24"/>
          <w:szCs w:val="24"/>
        </w:rPr>
      </w:pPr>
    </w:p>
    <w:p w14:paraId="1B3C025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o nome ou razão social;</w:t>
      </w:r>
    </w:p>
    <w:p w14:paraId="6832FD80" w14:textId="77777777" w:rsidR="00905D8B" w:rsidRPr="00F00C51" w:rsidRDefault="00905D8B" w:rsidP="00905D8B">
      <w:pPr>
        <w:rPr>
          <w:rFonts w:ascii="Times New Roman" w:hAnsi="Times New Roman" w:cs="Times New Roman"/>
          <w:sz w:val="24"/>
          <w:szCs w:val="24"/>
        </w:rPr>
      </w:pPr>
    </w:p>
    <w:p w14:paraId="07340A4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o número de inscrição no CNPJ ou no CPF;</w:t>
      </w:r>
    </w:p>
    <w:p w14:paraId="727B9D36" w14:textId="77777777" w:rsidR="00905D8B" w:rsidRPr="00F00C51" w:rsidRDefault="00905D8B" w:rsidP="00905D8B">
      <w:pPr>
        <w:rPr>
          <w:rFonts w:ascii="Times New Roman" w:hAnsi="Times New Roman" w:cs="Times New Roman"/>
          <w:sz w:val="24"/>
          <w:szCs w:val="24"/>
        </w:rPr>
      </w:pPr>
    </w:p>
    <w:p w14:paraId="0B4B02C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c) o endereço, constando, se for o caso, o bairro ou distrito e o </w:t>
      </w:r>
      <w:r w:rsidR="00E37A69" w:rsidRPr="00F00C51">
        <w:rPr>
          <w:rFonts w:ascii="Times New Roman" w:hAnsi="Times New Roman" w:cs="Times New Roman"/>
          <w:sz w:val="24"/>
          <w:szCs w:val="24"/>
        </w:rPr>
        <w:t>CEP</w:t>
      </w:r>
      <w:r w:rsidRPr="00F00C51">
        <w:rPr>
          <w:rFonts w:ascii="Times New Roman" w:hAnsi="Times New Roman" w:cs="Times New Roman"/>
          <w:sz w:val="24"/>
          <w:szCs w:val="24"/>
        </w:rPr>
        <w:t>;</w:t>
      </w:r>
    </w:p>
    <w:p w14:paraId="57B63DF8" w14:textId="77777777" w:rsidR="00905D8B" w:rsidRPr="00F00C51" w:rsidRDefault="00905D8B" w:rsidP="00905D8B">
      <w:pPr>
        <w:rPr>
          <w:rFonts w:ascii="Times New Roman" w:hAnsi="Times New Roman" w:cs="Times New Roman"/>
          <w:sz w:val="24"/>
          <w:szCs w:val="24"/>
        </w:rPr>
      </w:pPr>
    </w:p>
    <w:p w14:paraId="05743D5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o município;</w:t>
      </w:r>
    </w:p>
    <w:p w14:paraId="5762222C" w14:textId="77777777" w:rsidR="00905D8B" w:rsidRPr="00F00C51" w:rsidRDefault="00905D8B" w:rsidP="00905D8B">
      <w:pPr>
        <w:rPr>
          <w:rFonts w:ascii="Times New Roman" w:hAnsi="Times New Roman" w:cs="Times New Roman"/>
          <w:sz w:val="24"/>
          <w:szCs w:val="24"/>
        </w:rPr>
      </w:pPr>
    </w:p>
    <w:p w14:paraId="6AC5DD9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a unidade da Federação;</w:t>
      </w:r>
    </w:p>
    <w:p w14:paraId="43D270AD" w14:textId="77777777" w:rsidR="00905D8B" w:rsidRPr="00F00C51" w:rsidRDefault="00905D8B" w:rsidP="00905D8B">
      <w:pPr>
        <w:rPr>
          <w:rFonts w:ascii="Times New Roman" w:hAnsi="Times New Roman" w:cs="Times New Roman"/>
          <w:sz w:val="24"/>
          <w:szCs w:val="24"/>
        </w:rPr>
      </w:pPr>
    </w:p>
    <w:p w14:paraId="7B3964B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o número de inscrição estadual;</w:t>
      </w:r>
    </w:p>
    <w:p w14:paraId="63D92EA5" w14:textId="77777777" w:rsidR="00905D8B" w:rsidRPr="00F00C51" w:rsidRDefault="00905D8B" w:rsidP="00905D8B">
      <w:pPr>
        <w:rPr>
          <w:rFonts w:ascii="Times New Roman" w:hAnsi="Times New Roman" w:cs="Times New Roman"/>
          <w:sz w:val="24"/>
          <w:szCs w:val="24"/>
        </w:rPr>
      </w:pPr>
    </w:p>
    <w:p w14:paraId="1DDF677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no quadro “Dados do Produto”:</w:t>
      </w:r>
    </w:p>
    <w:p w14:paraId="1E909C1E" w14:textId="77777777" w:rsidR="00905D8B" w:rsidRPr="00F00C51" w:rsidRDefault="00905D8B" w:rsidP="00905D8B">
      <w:pPr>
        <w:rPr>
          <w:rFonts w:ascii="Times New Roman" w:hAnsi="Times New Roman" w:cs="Times New Roman"/>
          <w:sz w:val="24"/>
          <w:szCs w:val="24"/>
        </w:rPr>
      </w:pPr>
    </w:p>
    <w:p w14:paraId="2CC1EF9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descrição dos produtos, compreendendo: nome, marca, tipo, modelo, série, espécie, qualidade e demais elementos que permitam sua perfeita identificação;</w:t>
      </w:r>
    </w:p>
    <w:p w14:paraId="2711FCCE" w14:textId="77777777" w:rsidR="00905D8B" w:rsidRPr="00F00C51" w:rsidRDefault="00905D8B" w:rsidP="00905D8B">
      <w:pPr>
        <w:rPr>
          <w:rFonts w:ascii="Times New Roman" w:hAnsi="Times New Roman" w:cs="Times New Roman"/>
          <w:sz w:val="24"/>
          <w:szCs w:val="24"/>
        </w:rPr>
      </w:pPr>
    </w:p>
    <w:p w14:paraId="781C291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a unidade de medida utilizada para a quantificação dos produtos;</w:t>
      </w:r>
    </w:p>
    <w:p w14:paraId="6B61A21C" w14:textId="77777777" w:rsidR="00905D8B" w:rsidRPr="00F00C51" w:rsidRDefault="00905D8B" w:rsidP="00905D8B">
      <w:pPr>
        <w:rPr>
          <w:rFonts w:ascii="Times New Roman" w:hAnsi="Times New Roman" w:cs="Times New Roman"/>
          <w:sz w:val="24"/>
          <w:szCs w:val="24"/>
        </w:rPr>
      </w:pPr>
    </w:p>
    <w:p w14:paraId="1B94FA1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a quantidade dos produtos;</w:t>
      </w:r>
    </w:p>
    <w:p w14:paraId="3D4B302E" w14:textId="77777777" w:rsidR="00905D8B" w:rsidRPr="00F00C51" w:rsidRDefault="00905D8B" w:rsidP="00905D8B">
      <w:pPr>
        <w:rPr>
          <w:rFonts w:ascii="Times New Roman" w:hAnsi="Times New Roman" w:cs="Times New Roman"/>
          <w:sz w:val="24"/>
          <w:szCs w:val="24"/>
        </w:rPr>
      </w:pPr>
    </w:p>
    <w:p w14:paraId="088416C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o valor unitário dos produtos;</w:t>
      </w:r>
    </w:p>
    <w:p w14:paraId="4E6B71E4" w14:textId="77777777" w:rsidR="00905D8B" w:rsidRPr="00F00C51" w:rsidRDefault="00905D8B" w:rsidP="00905D8B">
      <w:pPr>
        <w:rPr>
          <w:rFonts w:ascii="Times New Roman" w:hAnsi="Times New Roman" w:cs="Times New Roman"/>
          <w:sz w:val="24"/>
          <w:szCs w:val="24"/>
        </w:rPr>
      </w:pPr>
    </w:p>
    <w:p w14:paraId="0AFD133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o valor total dos produtos;</w:t>
      </w:r>
    </w:p>
    <w:p w14:paraId="29D7FC14" w14:textId="77777777" w:rsidR="00905D8B" w:rsidRPr="00F00C51" w:rsidRDefault="00905D8B" w:rsidP="00905D8B">
      <w:pPr>
        <w:rPr>
          <w:rFonts w:ascii="Times New Roman" w:hAnsi="Times New Roman" w:cs="Times New Roman"/>
          <w:sz w:val="24"/>
          <w:szCs w:val="24"/>
        </w:rPr>
      </w:pPr>
    </w:p>
    <w:p w14:paraId="5DEE5AD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a alíquota do ICMS;</w:t>
      </w:r>
    </w:p>
    <w:p w14:paraId="1C1FC033" w14:textId="77777777" w:rsidR="00905D8B" w:rsidRPr="00F00C51" w:rsidRDefault="00905D8B" w:rsidP="00905D8B">
      <w:pPr>
        <w:rPr>
          <w:rFonts w:ascii="Times New Roman" w:hAnsi="Times New Roman" w:cs="Times New Roman"/>
          <w:sz w:val="24"/>
          <w:szCs w:val="24"/>
        </w:rPr>
      </w:pPr>
    </w:p>
    <w:p w14:paraId="091D330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no quadro “Cálculo do Imposto”:</w:t>
      </w:r>
    </w:p>
    <w:p w14:paraId="403C6159" w14:textId="77777777" w:rsidR="00905D8B" w:rsidRPr="00F00C51" w:rsidRDefault="00905D8B" w:rsidP="00905D8B">
      <w:pPr>
        <w:rPr>
          <w:rFonts w:ascii="Times New Roman" w:hAnsi="Times New Roman" w:cs="Times New Roman"/>
          <w:sz w:val="24"/>
          <w:szCs w:val="24"/>
        </w:rPr>
      </w:pPr>
    </w:p>
    <w:p w14:paraId="676F753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o número de autenticação da guia de recolhimento do ICMS e a data, quando exigidos;</w:t>
      </w:r>
    </w:p>
    <w:p w14:paraId="39EF94D2" w14:textId="77777777" w:rsidR="00905D8B" w:rsidRPr="00F00C51" w:rsidRDefault="00905D8B" w:rsidP="00905D8B">
      <w:pPr>
        <w:rPr>
          <w:rFonts w:ascii="Times New Roman" w:hAnsi="Times New Roman" w:cs="Times New Roman"/>
          <w:sz w:val="24"/>
          <w:szCs w:val="24"/>
        </w:rPr>
      </w:pPr>
    </w:p>
    <w:p w14:paraId="372D02B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a base de cálculo do ICMS;</w:t>
      </w:r>
    </w:p>
    <w:p w14:paraId="54CE4328" w14:textId="77777777" w:rsidR="00905D8B" w:rsidRPr="00F00C51" w:rsidRDefault="00905D8B" w:rsidP="00905D8B">
      <w:pPr>
        <w:rPr>
          <w:rFonts w:ascii="Times New Roman" w:hAnsi="Times New Roman" w:cs="Times New Roman"/>
          <w:sz w:val="24"/>
          <w:szCs w:val="24"/>
        </w:rPr>
      </w:pPr>
    </w:p>
    <w:p w14:paraId="07F3281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o valor do ICMS incidente na operação;</w:t>
      </w:r>
    </w:p>
    <w:p w14:paraId="16564DBB" w14:textId="77777777" w:rsidR="00905D8B" w:rsidRPr="00F00C51" w:rsidRDefault="00905D8B" w:rsidP="00905D8B">
      <w:pPr>
        <w:rPr>
          <w:rFonts w:ascii="Times New Roman" w:hAnsi="Times New Roman" w:cs="Times New Roman"/>
          <w:sz w:val="24"/>
          <w:szCs w:val="24"/>
        </w:rPr>
      </w:pPr>
    </w:p>
    <w:p w14:paraId="07F0C21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o valor total dos produtos;</w:t>
      </w:r>
    </w:p>
    <w:p w14:paraId="3A51FCCA" w14:textId="77777777" w:rsidR="00905D8B" w:rsidRPr="00F00C51" w:rsidRDefault="00905D8B" w:rsidP="00905D8B">
      <w:pPr>
        <w:rPr>
          <w:rFonts w:ascii="Times New Roman" w:hAnsi="Times New Roman" w:cs="Times New Roman"/>
          <w:sz w:val="24"/>
          <w:szCs w:val="24"/>
        </w:rPr>
      </w:pPr>
    </w:p>
    <w:p w14:paraId="765B997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o valor total da nota;</w:t>
      </w:r>
    </w:p>
    <w:p w14:paraId="331B3A08" w14:textId="77777777" w:rsidR="00905D8B" w:rsidRPr="00F00C51" w:rsidRDefault="00905D8B" w:rsidP="00905D8B">
      <w:pPr>
        <w:rPr>
          <w:rFonts w:ascii="Times New Roman" w:hAnsi="Times New Roman" w:cs="Times New Roman"/>
          <w:sz w:val="24"/>
          <w:szCs w:val="24"/>
        </w:rPr>
      </w:pPr>
    </w:p>
    <w:p w14:paraId="368E099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o valor do frete;</w:t>
      </w:r>
    </w:p>
    <w:p w14:paraId="0213BB88" w14:textId="77777777" w:rsidR="00905D8B" w:rsidRPr="00F00C51" w:rsidRDefault="00905D8B" w:rsidP="00905D8B">
      <w:pPr>
        <w:rPr>
          <w:rFonts w:ascii="Times New Roman" w:hAnsi="Times New Roman" w:cs="Times New Roman"/>
          <w:sz w:val="24"/>
          <w:szCs w:val="24"/>
        </w:rPr>
      </w:pPr>
    </w:p>
    <w:p w14:paraId="4A0E0EA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g) o valor do seguro;</w:t>
      </w:r>
    </w:p>
    <w:p w14:paraId="1855B428" w14:textId="77777777" w:rsidR="00905D8B" w:rsidRPr="00F00C51" w:rsidRDefault="00905D8B" w:rsidP="00905D8B">
      <w:pPr>
        <w:rPr>
          <w:rFonts w:ascii="Times New Roman" w:hAnsi="Times New Roman" w:cs="Times New Roman"/>
          <w:sz w:val="24"/>
          <w:szCs w:val="24"/>
        </w:rPr>
      </w:pPr>
    </w:p>
    <w:p w14:paraId="2AED1A9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h) o valo</w:t>
      </w:r>
      <w:r w:rsidR="003F670E" w:rsidRPr="00F00C51">
        <w:rPr>
          <w:rFonts w:ascii="Times New Roman" w:hAnsi="Times New Roman" w:cs="Times New Roman"/>
          <w:sz w:val="24"/>
          <w:szCs w:val="24"/>
        </w:rPr>
        <w:t>r de outras despesas acessórias;</w:t>
      </w:r>
    </w:p>
    <w:p w14:paraId="65217482" w14:textId="77777777" w:rsidR="00905D8B" w:rsidRPr="00F00C51" w:rsidRDefault="00905D8B" w:rsidP="00905D8B">
      <w:pPr>
        <w:rPr>
          <w:rFonts w:ascii="Times New Roman" w:hAnsi="Times New Roman" w:cs="Times New Roman"/>
          <w:sz w:val="24"/>
          <w:szCs w:val="24"/>
        </w:rPr>
      </w:pPr>
    </w:p>
    <w:p w14:paraId="4F7F89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no quadro “Transportador/Volumes Transportados”:</w:t>
      </w:r>
    </w:p>
    <w:p w14:paraId="6AD55601" w14:textId="77777777" w:rsidR="00905D8B" w:rsidRPr="00F00C51" w:rsidRDefault="00905D8B" w:rsidP="00905D8B">
      <w:pPr>
        <w:rPr>
          <w:rFonts w:ascii="Times New Roman" w:hAnsi="Times New Roman" w:cs="Times New Roman"/>
          <w:sz w:val="24"/>
          <w:szCs w:val="24"/>
        </w:rPr>
      </w:pPr>
    </w:p>
    <w:p w14:paraId="155165D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o nome ou a razão/denominação social do transportador;</w:t>
      </w:r>
    </w:p>
    <w:p w14:paraId="6EBCBE26" w14:textId="77777777" w:rsidR="00905D8B" w:rsidRPr="00F00C51" w:rsidRDefault="00905D8B" w:rsidP="00905D8B">
      <w:pPr>
        <w:rPr>
          <w:rFonts w:ascii="Times New Roman" w:hAnsi="Times New Roman" w:cs="Times New Roman"/>
          <w:sz w:val="24"/>
          <w:szCs w:val="24"/>
        </w:rPr>
      </w:pPr>
    </w:p>
    <w:p w14:paraId="59D797D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a condição de pagamento do frete: se por conta do emitente ou do destinatário;</w:t>
      </w:r>
    </w:p>
    <w:p w14:paraId="3EE9CE08" w14:textId="77777777" w:rsidR="00905D8B" w:rsidRPr="00F00C51" w:rsidRDefault="00905D8B" w:rsidP="00905D8B">
      <w:pPr>
        <w:rPr>
          <w:rFonts w:ascii="Times New Roman" w:hAnsi="Times New Roman" w:cs="Times New Roman"/>
          <w:sz w:val="24"/>
          <w:szCs w:val="24"/>
        </w:rPr>
      </w:pPr>
    </w:p>
    <w:p w14:paraId="2A91CD1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a placa do veículo, no caso de transporte rodoviário, ou outro elemento identificativo, nos demais casos;</w:t>
      </w:r>
    </w:p>
    <w:p w14:paraId="3675D06F" w14:textId="77777777" w:rsidR="00905D8B" w:rsidRPr="00F00C51" w:rsidRDefault="00905D8B" w:rsidP="00905D8B">
      <w:pPr>
        <w:rPr>
          <w:rFonts w:ascii="Times New Roman" w:hAnsi="Times New Roman" w:cs="Times New Roman"/>
          <w:sz w:val="24"/>
          <w:szCs w:val="24"/>
        </w:rPr>
      </w:pPr>
    </w:p>
    <w:p w14:paraId="60CA0D6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a unidade da Federação de registro do veículo;</w:t>
      </w:r>
    </w:p>
    <w:p w14:paraId="427256BB" w14:textId="77777777" w:rsidR="00905D8B" w:rsidRPr="00F00C51" w:rsidRDefault="00905D8B" w:rsidP="00905D8B">
      <w:pPr>
        <w:rPr>
          <w:rFonts w:ascii="Times New Roman" w:hAnsi="Times New Roman" w:cs="Times New Roman"/>
          <w:sz w:val="24"/>
          <w:szCs w:val="24"/>
        </w:rPr>
      </w:pPr>
    </w:p>
    <w:p w14:paraId="377623F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o número de inscrição do transportador no CNPJ ou no CPF;</w:t>
      </w:r>
    </w:p>
    <w:p w14:paraId="4A4F9BDE" w14:textId="77777777" w:rsidR="00905D8B" w:rsidRPr="00F00C51" w:rsidRDefault="00905D8B" w:rsidP="00905D8B">
      <w:pPr>
        <w:rPr>
          <w:rFonts w:ascii="Times New Roman" w:hAnsi="Times New Roman" w:cs="Times New Roman"/>
          <w:sz w:val="24"/>
          <w:szCs w:val="24"/>
        </w:rPr>
      </w:pPr>
    </w:p>
    <w:p w14:paraId="6B1B70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o endereço do transportador;</w:t>
      </w:r>
    </w:p>
    <w:p w14:paraId="16AE814D" w14:textId="77777777" w:rsidR="00905D8B" w:rsidRPr="00F00C51" w:rsidRDefault="00905D8B" w:rsidP="00905D8B">
      <w:pPr>
        <w:rPr>
          <w:rFonts w:ascii="Times New Roman" w:hAnsi="Times New Roman" w:cs="Times New Roman"/>
          <w:sz w:val="24"/>
          <w:szCs w:val="24"/>
        </w:rPr>
      </w:pPr>
    </w:p>
    <w:p w14:paraId="3FA31B0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g) o município do transportador;</w:t>
      </w:r>
    </w:p>
    <w:p w14:paraId="6F517E69" w14:textId="77777777" w:rsidR="00905D8B" w:rsidRPr="00F00C51" w:rsidRDefault="00905D8B" w:rsidP="00905D8B">
      <w:pPr>
        <w:rPr>
          <w:rFonts w:ascii="Times New Roman" w:hAnsi="Times New Roman" w:cs="Times New Roman"/>
          <w:sz w:val="24"/>
          <w:szCs w:val="24"/>
        </w:rPr>
      </w:pPr>
    </w:p>
    <w:p w14:paraId="246B874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h) a unidade da Federação do domicílio do transportador;</w:t>
      </w:r>
    </w:p>
    <w:p w14:paraId="4C32198B" w14:textId="77777777" w:rsidR="00905D8B" w:rsidRPr="00F00C51" w:rsidRDefault="00905D8B" w:rsidP="00905D8B">
      <w:pPr>
        <w:rPr>
          <w:rFonts w:ascii="Times New Roman" w:hAnsi="Times New Roman" w:cs="Times New Roman"/>
          <w:sz w:val="24"/>
          <w:szCs w:val="24"/>
        </w:rPr>
      </w:pPr>
    </w:p>
    <w:p w14:paraId="390AC668" w14:textId="77777777" w:rsidR="00905D8B" w:rsidRPr="00F00C51" w:rsidRDefault="003F670E" w:rsidP="00905D8B">
      <w:pPr>
        <w:rPr>
          <w:rFonts w:ascii="Times New Roman" w:hAnsi="Times New Roman" w:cs="Times New Roman"/>
          <w:sz w:val="24"/>
          <w:szCs w:val="24"/>
        </w:rPr>
      </w:pPr>
      <w:r w:rsidRPr="00F00C51">
        <w:rPr>
          <w:rFonts w:ascii="Times New Roman" w:hAnsi="Times New Roman" w:cs="Times New Roman"/>
          <w:sz w:val="24"/>
          <w:szCs w:val="24"/>
        </w:rPr>
        <w:t>i</w:t>
      </w:r>
      <w:r w:rsidR="00905D8B" w:rsidRPr="00F00C51">
        <w:rPr>
          <w:rFonts w:ascii="Times New Roman" w:hAnsi="Times New Roman" w:cs="Times New Roman"/>
          <w:sz w:val="24"/>
          <w:szCs w:val="24"/>
        </w:rPr>
        <w:t>) o número de inscrição estadual do transportador, quando for o caso;</w:t>
      </w:r>
    </w:p>
    <w:p w14:paraId="6D6A669C" w14:textId="77777777" w:rsidR="00905D8B" w:rsidRPr="00F00C51" w:rsidRDefault="00905D8B" w:rsidP="00905D8B">
      <w:pPr>
        <w:rPr>
          <w:rFonts w:ascii="Times New Roman" w:hAnsi="Times New Roman" w:cs="Times New Roman"/>
          <w:sz w:val="24"/>
          <w:szCs w:val="24"/>
        </w:rPr>
      </w:pPr>
    </w:p>
    <w:p w14:paraId="25EF5EE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j) a quantidade de volumes transportados;</w:t>
      </w:r>
    </w:p>
    <w:p w14:paraId="6B1914BE" w14:textId="77777777" w:rsidR="00905D8B" w:rsidRPr="00F00C51" w:rsidRDefault="00905D8B" w:rsidP="00905D8B">
      <w:pPr>
        <w:rPr>
          <w:rFonts w:ascii="Times New Roman" w:hAnsi="Times New Roman" w:cs="Times New Roman"/>
          <w:sz w:val="24"/>
          <w:szCs w:val="24"/>
        </w:rPr>
      </w:pPr>
    </w:p>
    <w:p w14:paraId="3C3D9FC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l) a espécie dos volumes transportados;</w:t>
      </w:r>
    </w:p>
    <w:p w14:paraId="23277EB8" w14:textId="77777777" w:rsidR="00905D8B" w:rsidRPr="00F00C51" w:rsidRDefault="00905D8B" w:rsidP="00905D8B">
      <w:pPr>
        <w:rPr>
          <w:rFonts w:ascii="Times New Roman" w:hAnsi="Times New Roman" w:cs="Times New Roman"/>
          <w:sz w:val="24"/>
          <w:szCs w:val="24"/>
        </w:rPr>
      </w:pPr>
    </w:p>
    <w:p w14:paraId="3D35222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m) a marca dos volumes transportados;</w:t>
      </w:r>
    </w:p>
    <w:p w14:paraId="3A6AF1D4" w14:textId="77777777" w:rsidR="00905D8B" w:rsidRPr="00F00C51" w:rsidRDefault="00905D8B" w:rsidP="00905D8B">
      <w:pPr>
        <w:rPr>
          <w:rFonts w:ascii="Times New Roman" w:hAnsi="Times New Roman" w:cs="Times New Roman"/>
          <w:sz w:val="24"/>
          <w:szCs w:val="24"/>
        </w:rPr>
      </w:pPr>
    </w:p>
    <w:p w14:paraId="33CC217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n) a numeração dos volumes transportados;</w:t>
      </w:r>
    </w:p>
    <w:p w14:paraId="392BB435" w14:textId="77777777" w:rsidR="00905D8B" w:rsidRPr="00F00C51" w:rsidRDefault="00905D8B" w:rsidP="00905D8B">
      <w:pPr>
        <w:rPr>
          <w:rFonts w:ascii="Times New Roman" w:hAnsi="Times New Roman" w:cs="Times New Roman"/>
          <w:sz w:val="24"/>
          <w:szCs w:val="24"/>
        </w:rPr>
      </w:pPr>
    </w:p>
    <w:p w14:paraId="5CAD2C0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o) o peso bruto dos volumes transportados;</w:t>
      </w:r>
    </w:p>
    <w:p w14:paraId="7A7EA2B1" w14:textId="77777777" w:rsidR="00905D8B" w:rsidRPr="00F00C51" w:rsidRDefault="00905D8B" w:rsidP="00905D8B">
      <w:pPr>
        <w:rPr>
          <w:rFonts w:ascii="Times New Roman" w:hAnsi="Times New Roman" w:cs="Times New Roman"/>
          <w:sz w:val="24"/>
          <w:szCs w:val="24"/>
        </w:rPr>
      </w:pPr>
    </w:p>
    <w:p w14:paraId="6734493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p) o peso líquido dos volumes transportados;</w:t>
      </w:r>
    </w:p>
    <w:p w14:paraId="5BE90EC1" w14:textId="77777777" w:rsidR="00905D8B" w:rsidRPr="00F00C51" w:rsidRDefault="00905D8B" w:rsidP="00905D8B">
      <w:pPr>
        <w:rPr>
          <w:rFonts w:ascii="Times New Roman" w:hAnsi="Times New Roman" w:cs="Times New Roman"/>
          <w:sz w:val="24"/>
          <w:szCs w:val="24"/>
        </w:rPr>
      </w:pPr>
    </w:p>
    <w:p w14:paraId="16E7EB2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no quadro “Dados Adicionais”:</w:t>
      </w:r>
    </w:p>
    <w:p w14:paraId="5A35770F" w14:textId="77777777" w:rsidR="00905D8B" w:rsidRPr="00F00C51" w:rsidRDefault="00905D8B" w:rsidP="00905D8B">
      <w:pPr>
        <w:rPr>
          <w:rFonts w:ascii="Times New Roman" w:hAnsi="Times New Roman" w:cs="Times New Roman"/>
          <w:sz w:val="24"/>
          <w:szCs w:val="24"/>
        </w:rPr>
      </w:pPr>
    </w:p>
    <w:p w14:paraId="50255B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no campo “Informações Complementares” - outros dados de interesse do emitente, tais como: número do pedido, vendedor, local de entrega, quando diverso do endereço do destinatário nas hipóteses previstas na legislação, propaganda, etc.</w:t>
      </w:r>
    </w:p>
    <w:p w14:paraId="442AC087" w14:textId="77777777" w:rsidR="00905D8B" w:rsidRPr="00F00C51" w:rsidRDefault="00905D8B" w:rsidP="00905D8B">
      <w:pPr>
        <w:pStyle w:val="REVOGADO"/>
        <w:ind w:left="0"/>
        <w:rPr>
          <w:rFonts w:ascii="Times New Roman" w:hAnsi="Times New Roman" w:cs="Times New Roman"/>
          <w:bCs/>
          <w:color w:val="auto"/>
          <w:sz w:val="24"/>
          <w:szCs w:val="24"/>
        </w:rPr>
      </w:pPr>
    </w:p>
    <w:p w14:paraId="3728D4CF"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sz w:val="24"/>
          <w:szCs w:val="24"/>
        </w:rPr>
        <w:t xml:space="preserve">VII - a Nota Fiscal de Produtor, modelo 4, poderá ter sua autenticidade confirmada por meio de consulta pública ao sítio eletrônico da SEFIN na internet: </w:t>
      </w:r>
      <w:hyperlink r:id="rId8" w:history="1">
        <w:r w:rsidRPr="00F00C51">
          <w:rPr>
            <w:rFonts w:ascii="Times New Roman" w:hAnsi="Times New Roman" w:cs="Times New Roman"/>
            <w:sz w:val="24"/>
            <w:szCs w:val="24"/>
          </w:rPr>
          <w:t>www.sefin.ro.gov.br</w:t>
        </w:r>
      </w:hyperlink>
      <w:r w:rsidRPr="00F00C51">
        <w:rPr>
          <w:rFonts w:ascii="Times New Roman" w:hAnsi="Times New Roman" w:cs="Times New Roman"/>
          <w:sz w:val="24"/>
          <w:szCs w:val="24"/>
        </w:rPr>
        <w:t>.</w:t>
      </w:r>
      <w:r w:rsidRPr="00F00C51">
        <w:rPr>
          <w:rFonts w:ascii="Times New Roman" w:hAnsi="Times New Roman" w:cs="Times New Roman"/>
          <w:b/>
          <w:sz w:val="24"/>
          <w:szCs w:val="24"/>
        </w:rPr>
        <w:t xml:space="preserve"> </w:t>
      </w:r>
    </w:p>
    <w:p w14:paraId="3478D3E7"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1A66226E"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Nas operações sujeitas a mais de uma alíquota, os dados do quadro “Dados do Produto” deverão ser subtotalizados por alíquota.</w:t>
      </w:r>
      <w:r w:rsidR="00EB139D" w:rsidRPr="00F00C51">
        <w:rPr>
          <w:rFonts w:ascii="Times New Roman" w:hAnsi="Times New Roman" w:cs="Times New Roman"/>
          <w:sz w:val="24"/>
          <w:szCs w:val="24"/>
        </w:rPr>
        <w:t xml:space="preserve"> </w:t>
      </w:r>
      <w:r w:rsidR="00EB139D"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B139D" w:rsidRPr="00F00C51">
        <w:rPr>
          <w:rFonts w:ascii="Times New Roman" w:hAnsi="Times New Roman" w:cs="Times New Roman"/>
          <w:b/>
          <w:sz w:val="24"/>
          <w:szCs w:val="24"/>
        </w:rPr>
        <w:t xml:space="preserve"> de 15/12/70, art. 59, § 6º)</w:t>
      </w:r>
    </w:p>
    <w:p w14:paraId="5B43A3CF"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4CF031D6"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Caso o transportador seja o próprio remetente ou o destinatário, essa circunstância será indicada no campo “Nome/Razão Social”, do quadro “Transportador/Volumes Transportados”, com a expressão “Remetente” ou “Destinatário”, dispensadas as indicações das alíneas “b” e “e” a “i” do inciso V.</w:t>
      </w:r>
      <w:r w:rsidR="007E31DF" w:rsidRPr="00F00C51">
        <w:rPr>
          <w:rFonts w:ascii="Times New Roman" w:hAnsi="Times New Roman" w:cs="Times New Roman"/>
          <w:sz w:val="24"/>
          <w:szCs w:val="24"/>
        </w:rPr>
        <w:t xml:space="preserve"> </w:t>
      </w:r>
      <w:r w:rsidR="007E31DF"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7E31DF" w:rsidRPr="00F00C51">
        <w:rPr>
          <w:rFonts w:ascii="Times New Roman" w:hAnsi="Times New Roman" w:cs="Times New Roman"/>
          <w:b/>
          <w:sz w:val="24"/>
          <w:szCs w:val="24"/>
        </w:rPr>
        <w:t xml:space="preserve"> de 15/12/70, art. 59, § 7º)</w:t>
      </w:r>
    </w:p>
    <w:p w14:paraId="35B4BF53"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721CB229"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No campo “Placa do Veículo” do quadro “Transportador/Volumes Transportados”, deverá ser indicada a placa do veículo tracionado, quando se tratar de reboque ou semirreboque deste tipo de veículo, devendo a placa dos demais veículos tracionados, quando houver, ser indicada no campo “Informações Complementares”.</w:t>
      </w:r>
      <w:r w:rsidR="007E31DF" w:rsidRPr="00F00C51">
        <w:rPr>
          <w:rFonts w:ascii="Times New Roman" w:hAnsi="Times New Roman" w:cs="Times New Roman"/>
          <w:sz w:val="24"/>
          <w:szCs w:val="24"/>
        </w:rPr>
        <w:t xml:space="preserve"> </w:t>
      </w:r>
      <w:r w:rsidR="007E31DF"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7E31DF" w:rsidRPr="00F00C51">
        <w:rPr>
          <w:rFonts w:ascii="Times New Roman" w:hAnsi="Times New Roman" w:cs="Times New Roman"/>
          <w:b/>
          <w:sz w:val="24"/>
          <w:szCs w:val="24"/>
        </w:rPr>
        <w:t xml:space="preserve"> de 15/12/70, art. 59, § 8º)</w:t>
      </w:r>
    </w:p>
    <w:p w14:paraId="51EBB505"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5A8C70D5"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Caso o campo “Informações Complementares” não seja suficiente para conter todas as indicações, poderá ser utilizado, excepcionalmente, o quadro “Dados do Produto”, desde que não prejudique a sua clareza.</w:t>
      </w:r>
      <w:r w:rsidR="00A257A5" w:rsidRPr="00F00C51">
        <w:rPr>
          <w:rFonts w:ascii="Times New Roman" w:hAnsi="Times New Roman" w:cs="Times New Roman"/>
          <w:sz w:val="24"/>
          <w:szCs w:val="24"/>
        </w:rPr>
        <w:t xml:space="preserve"> </w:t>
      </w:r>
      <w:r w:rsidR="00A257A5"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A257A5" w:rsidRPr="00F00C51">
        <w:rPr>
          <w:rFonts w:ascii="Times New Roman" w:hAnsi="Times New Roman" w:cs="Times New Roman"/>
          <w:b/>
          <w:sz w:val="24"/>
          <w:szCs w:val="24"/>
        </w:rPr>
        <w:t xml:space="preserve"> de 15/12/70, art. 59, § 10)</w:t>
      </w:r>
    </w:p>
    <w:p w14:paraId="58D18A6C"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79B8326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5º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Relativamente às alíneas “b” a “e” do inciso III</w:t>
      </w:r>
      <w:r w:rsidR="001D08F1" w:rsidRPr="00F00C51">
        <w:rPr>
          <w:rFonts w:ascii="Times New Roman" w:hAnsi="Times New Roman" w:cs="Times New Roman"/>
          <w:sz w:val="24"/>
          <w:szCs w:val="24"/>
        </w:rPr>
        <w:t>,</w:t>
      </w:r>
      <w:r w:rsidRPr="00F00C51">
        <w:rPr>
          <w:rFonts w:ascii="Times New Roman" w:hAnsi="Times New Roman" w:cs="Times New Roman"/>
          <w:sz w:val="24"/>
          <w:szCs w:val="24"/>
        </w:rPr>
        <w:t xml:space="preserve"> e alíneas “b” a “e” do inciso IV, quando, nas saídas internas de produtos agrícolas alcançados pelo instituto do diferimento, destinados a contribuintes inscritos no CAD/ICMS-RO, com peso e preço a fixar no destino, o produtor rural fará constar no corpo da Nota Fiscal a seguinte expressão: “PESO E PREÇO A FIX</w:t>
      </w:r>
      <w:r w:rsidR="001B4B37" w:rsidRPr="00F00C51">
        <w:rPr>
          <w:rFonts w:ascii="Times New Roman" w:hAnsi="Times New Roman" w:cs="Times New Roman"/>
          <w:sz w:val="24"/>
          <w:szCs w:val="24"/>
        </w:rPr>
        <w:t>AR NO DESTINO - ARTIGO 16</w:t>
      </w:r>
      <w:r w:rsidR="00900691" w:rsidRPr="00F00C51">
        <w:rPr>
          <w:rFonts w:ascii="Times New Roman" w:hAnsi="Times New Roman" w:cs="Times New Roman"/>
          <w:sz w:val="24"/>
          <w:szCs w:val="24"/>
        </w:rPr>
        <w:t>, § 5º</w:t>
      </w:r>
      <w:r w:rsidRPr="00F00C51">
        <w:rPr>
          <w:rFonts w:ascii="Times New Roman" w:hAnsi="Times New Roman" w:cs="Times New Roman"/>
          <w:sz w:val="24"/>
          <w:szCs w:val="24"/>
        </w:rPr>
        <w:t xml:space="preserve">, DO </w:t>
      </w:r>
      <w:r w:rsidR="00900691" w:rsidRPr="00F00C51">
        <w:rPr>
          <w:rFonts w:ascii="Times New Roman" w:hAnsi="Times New Roman" w:cs="Times New Roman"/>
          <w:sz w:val="24"/>
          <w:szCs w:val="24"/>
        </w:rPr>
        <w:t xml:space="preserve">ANEXO XIII DO </w:t>
      </w:r>
      <w:r w:rsidRPr="00F00C51">
        <w:rPr>
          <w:rFonts w:ascii="Times New Roman" w:hAnsi="Times New Roman" w:cs="Times New Roman"/>
          <w:sz w:val="24"/>
          <w:szCs w:val="24"/>
        </w:rPr>
        <w:t>RICMS/RO”, devendo, uma vez fixados os mencionados requisitos, efetuar a respectiva anotação na 4ª via, abaixo da referida expressão.</w:t>
      </w:r>
    </w:p>
    <w:p w14:paraId="2A72FCE7" w14:textId="77777777" w:rsidR="00905D8B" w:rsidRPr="00F00C51" w:rsidRDefault="00905D8B" w:rsidP="00905D8B">
      <w:pPr>
        <w:ind w:firstLine="0"/>
        <w:rPr>
          <w:rFonts w:ascii="Times New Roman" w:hAnsi="Times New Roman" w:cs="Times New Roman"/>
          <w:sz w:val="24"/>
          <w:szCs w:val="24"/>
        </w:rPr>
      </w:pPr>
    </w:p>
    <w:p w14:paraId="185CEF1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1B4B37" w:rsidRPr="00F00C51">
        <w:rPr>
          <w:rFonts w:ascii="Times New Roman" w:hAnsi="Times New Roman" w:cs="Times New Roman"/>
          <w:b/>
          <w:sz w:val="24"/>
          <w:szCs w:val="24"/>
        </w:rPr>
        <w:t>17</w:t>
      </w:r>
      <w:r w:rsidRPr="00F00C51">
        <w:rPr>
          <w:rFonts w:ascii="Times New Roman" w:hAnsi="Times New Roman" w:cs="Times New Roman"/>
          <w:sz w:val="24"/>
          <w:szCs w:val="24"/>
        </w:rPr>
        <w:t xml:space="preserve">. O formulário de Nota Fiscal de Produtor, modelo 4, será impresso por meio de acesso restrito ao sítio eletrônico da SEFIN, na internet, em qualquer um dos locais mencionados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do artigo 5º </w:t>
      </w:r>
      <w:r w:rsidR="00E37A69" w:rsidRPr="00F00C51">
        <w:rPr>
          <w:rFonts w:ascii="Times New Roman" w:hAnsi="Times New Roman" w:cs="Times New Roman"/>
          <w:sz w:val="24"/>
          <w:szCs w:val="24"/>
        </w:rPr>
        <w:t>e no artigo 6º</w:t>
      </w:r>
      <w:r w:rsidR="0081235F" w:rsidRPr="00F00C51">
        <w:rPr>
          <w:rFonts w:ascii="Times New Roman" w:hAnsi="Times New Roman" w:cs="Times New Roman"/>
          <w:sz w:val="24"/>
          <w:szCs w:val="24"/>
        </w:rPr>
        <w:t>, ambos</w:t>
      </w:r>
      <w:r w:rsidR="00E37A69" w:rsidRPr="00F00C51">
        <w:rPr>
          <w:rFonts w:ascii="Times New Roman" w:hAnsi="Times New Roman" w:cs="Times New Roman"/>
          <w:sz w:val="24"/>
          <w:szCs w:val="24"/>
        </w:rPr>
        <w:t xml:space="preserve"> </w:t>
      </w:r>
      <w:r w:rsidRPr="00F00C51">
        <w:rPr>
          <w:rFonts w:ascii="Times New Roman" w:hAnsi="Times New Roman" w:cs="Times New Roman"/>
          <w:sz w:val="24"/>
          <w:szCs w:val="24"/>
        </w:rPr>
        <w:t>do Anexo X</w:t>
      </w:r>
      <w:r w:rsidR="00E37A69" w:rsidRPr="00F00C51">
        <w:rPr>
          <w:rFonts w:ascii="Times New Roman" w:hAnsi="Times New Roman" w:cs="Times New Roman"/>
          <w:sz w:val="24"/>
          <w:szCs w:val="24"/>
        </w:rPr>
        <w:t>I</w:t>
      </w:r>
      <w:r w:rsidRPr="00F00C51">
        <w:rPr>
          <w:rFonts w:ascii="Times New Roman" w:hAnsi="Times New Roman" w:cs="Times New Roman"/>
          <w:sz w:val="24"/>
          <w:szCs w:val="24"/>
        </w:rPr>
        <w:t xml:space="preserve"> deste Regulamento.</w:t>
      </w:r>
    </w:p>
    <w:p w14:paraId="404C9ED8" w14:textId="77777777" w:rsidR="00905D8B" w:rsidRPr="00F00C51" w:rsidRDefault="00905D8B" w:rsidP="00905D8B">
      <w:pPr>
        <w:rPr>
          <w:rFonts w:ascii="Times New Roman" w:hAnsi="Times New Roman" w:cs="Times New Roman"/>
          <w:sz w:val="24"/>
          <w:szCs w:val="24"/>
          <w:lang w:eastAsia="pt-BR"/>
        </w:rPr>
      </w:pPr>
    </w:p>
    <w:p w14:paraId="5676905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de Produtor referida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deverá ser utilizada exclusiv</w:t>
      </w:r>
      <w:r w:rsidR="0081235F" w:rsidRPr="00F00C51">
        <w:rPr>
          <w:rFonts w:ascii="Times New Roman" w:hAnsi="Times New Roman" w:cs="Times New Roman"/>
          <w:sz w:val="24"/>
          <w:szCs w:val="24"/>
        </w:rPr>
        <w:t>amente nas situações de contingência</w:t>
      </w:r>
      <w:r w:rsidRPr="00F00C51">
        <w:rPr>
          <w:rFonts w:ascii="Times New Roman" w:hAnsi="Times New Roman" w:cs="Times New Roman"/>
          <w:sz w:val="24"/>
          <w:szCs w:val="24"/>
        </w:rPr>
        <w:t xml:space="preserve"> previstas no artigo </w:t>
      </w:r>
      <w:r w:rsidR="00971C3F" w:rsidRPr="00F00C51">
        <w:rPr>
          <w:rFonts w:ascii="Times New Roman" w:hAnsi="Times New Roman" w:cs="Times New Roman"/>
          <w:sz w:val="24"/>
          <w:szCs w:val="24"/>
        </w:rPr>
        <w:t>90</w:t>
      </w:r>
      <w:r w:rsidR="00900691" w:rsidRPr="00F00C51">
        <w:rPr>
          <w:rFonts w:ascii="Times New Roman" w:hAnsi="Times New Roman" w:cs="Times New Roman"/>
          <w:sz w:val="24"/>
          <w:szCs w:val="24"/>
        </w:rPr>
        <w:t xml:space="preserve"> deste Anexo</w:t>
      </w:r>
      <w:r w:rsidRPr="00F00C51">
        <w:rPr>
          <w:rFonts w:ascii="Times New Roman" w:hAnsi="Times New Roman" w:cs="Times New Roman"/>
          <w:sz w:val="24"/>
          <w:szCs w:val="24"/>
        </w:rPr>
        <w:t>.</w:t>
      </w:r>
    </w:p>
    <w:p w14:paraId="1D8D666E" w14:textId="77777777" w:rsidR="00905D8B" w:rsidRPr="00F00C51" w:rsidRDefault="00905D8B" w:rsidP="00905D8B">
      <w:pPr>
        <w:rPr>
          <w:rFonts w:ascii="Times New Roman" w:hAnsi="Times New Roman" w:cs="Times New Roman"/>
          <w:sz w:val="24"/>
          <w:szCs w:val="24"/>
        </w:rPr>
      </w:pPr>
    </w:p>
    <w:p w14:paraId="549F3C3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cada inscrição no CAD/ICMS-RO será permitida a impressão da sequ</w:t>
      </w:r>
      <w:r w:rsidR="00A32CDA" w:rsidRPr="00F00C51">
        <w:rPr>
          <w:rFonts w:ascii="Times New Roman" w:hAnsi="Times New Roman" w:cs="Times New Roman"/>
          <w:sz w:val="24"/>
          <w:szCs w:val="24"/>
        </w:rPr>
        <w:t>ê</w:t>
      </w:r>
      <w:r w:rsidRPr="00F00C51">
        <w:rPr>
          <w:rFonts w:ascii="Times New Roman" w:hAnsi="Times New Roman" w:cs="Times New Roman"/>
          <w:sz w:val="24"/>
          <w:szCs w:val="24"/>
        </w:rPr>
        <w:t>ncia máxima de dez Notas Fiscais de Produtor, modelo 4, por vez.</w:t>
      </w:r>
    </w:p>
    <w:p w14:paraId="7BD6C56D" w14:textId="77777777" w:rsidR="00905D8B" w:rsidRPr="00F00C51" w:rsidRDefault="00905D8B" w:rsidP="00905D8B">
      <w:pPr>
        <w:rPr>
          <w:rFonts w:ascii="Times New Roman" w:hAnsi="Times New Roman" w:cs="Times New Roman"/>
          <w:sz w:val="24"/>
          <w:szCs w:val="24"/>
        </w:rPr>
      </w:pPr>
    </w:p>
    <w:p w14:paraId="7960DB8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Para obter nova sequência de Nota Fiscal de Produtor, modelo 4, o produtor agropecuário deve comprovar </w:t>
      </w:r>
      <w:r w:rsidR="00644CFC" w:rsidRPr="00F00C51">
        <w:rPr>
          <w:rFonts w:ascii="Times New Roman" w:hAnsi="Times New Roman" w:cs="Times New Roman"/>
          <w:sz w:val="24"/>
          <w:szCs w:val="24"/>
        </w:rPr>
        <w:t>as operações realizadas</w:t>
      </w:r>
      <w:r w:rsidRPr="00F00C51">
        <w:rPr>
          <w:rFonts w:ascii="Times New Roman" w:hAnsi="Times New Roman" w:cs="Times New Roman"/>
          <w:sz w:val="24"/>
          <w:szCs w:val="24"/>
        </w:rPr>
        <w:t xml:space="preserve"> por meio da apresentação do DANFE corres</w:t>
      </w:r>
      <w:r w:rsidR="00644CFC" w:rsidRPr="00F00C51">
        <w:rPr>
          <w:rFonts w:ascii="Times New Roman" w:hAnsi="Times New Roman" w:cs="Times New Roman"/>
          <w:sz w:val="24"/>
          <w:szCs w:val="24"/>
        </w:rPr>
        <w:t>pondente a essas operações.</w:t>
      </w:r>
    </w:p>
    <w:p w14:paraId="13D3EB9F" w14:textId="77777777" w:rsidR="00905D8B" w:rsidRPr="00F00C51" w:rsidRDefault="00905D8B" w:rsidP="00905D8B">
      <w:pPr>
        <w:rPr>
          <w:rFonts w:ascii="Times New Roman" w:hAnsi="Times New Roman" w:cs="Times New Roman"/>
          <w:b/>
          <w:bCs/>
          <w:sz w:val="24"/>
          <w:szCs w:val="24"/>
        </w:rPr>
      </w:pPr>
    </w:p>
    <w:p w14:paraId="4402F12D" w14:textId="77777777" w:rsidR="00905D8B" w:rsidRPr="00F00C51" w:rsidRDefault="001B4B37" w:rsidP="00905D8B">
      <w:pPr>
        <w:rPr>
          <w:rFonts w:ascii="Times New Roman" w:hAnsi="Times New Roman" w:cs="Times New Roman"/>
          <w:b/>
          <w:sz w:val="24"/>
          <w:szCs w:val="24"/>
        </w:rPr>
      </w:pPr>
      <w:r w:rsidRPr="00F00C51">
        <w:rPr>
          <w:rFonts w:ascii="Times New Roman" w:hAnsi="Times New Roman" w:cs="Times New Roman"/>
          <w:b/>
          <w:sz w:val="24"/>
          <w:szCs w:val="24"/>
        </w:rPr>
        <w:t>Art. 18</w:t>
      </w:r>
      <w:r w:rsidR="00905D8B" w:rsidRPr="00F00C51">
        <w:rPr>
          <w:rFonts w:ascii="Times New Roman" w:hAnsi="Times New Roman" w:cs="Times New Roman"/>
          <w:sz w:val="24"/>
          <w:szCs w:val="24"/>
        </w:rPr>
        <w:t xml:space="preserve">. Após a emissão da Nota Fiscal de Produtor, modelo 4, suas vias terão as seguintes destinações, conforme o caso: </w:t>
      </w:r>
    </w:p>
    <w:p w14:paraId="3FEB30F3" w14:textId="77777777" w:rsidR="00905D8B" w:rsidRPr="00F00C51" w:rsidRDefault="00905D8B" w:rsidP="00905D8B">
      <w:pPr>
        <w:rPr>
          <w:rFonts w:ascii="Times New Roman" w:hAnsi="Times New Roman" w:cs="Times New Roman"/>
          <w:sz w:val="24"/>
          <w:szCs w:val="24"/>
        </w:rPr>
      </w:pPr>
    </w:p>
    <w:p w14:paraId="3CC1BFC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- 1ª via: acompanhará a mercadoria para entrega ao destinatário;</w:t>
      </w:r>
    </w:p>
    <w:p w14:paraId="6FE82065" w14:textId="77777777" w:rsidR="00905D8B" w:rsidRPr="00F00C51" w:rsidRDefault="00905D8B" w:rsidP="00905D8B">
      <w:pPr>
        <w:rPr>
          <w:rFonts w:ascii="Times New Roman" w:hAnsi="Times New Roman" w:cs="Times New Roman"/>
          <w:sz w:val="24"/>
          <w:szCs w:val="24"/>
        </w:rPr>
      </w:pPr>
    </w:p>
    <w:p w14:paraId="372FA55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- 2ª via: contribuinte;</w:t>
      </w:r>
    </w:p>
    <w:p w14:paraId="39E80FE5" w14:textId="77777777" w:rsidR="00905D8B" w:rsidRPr="00F00C51" w:rsidRDefault="00905D8B" w:rsidP="00905D8B">
      <w:pPr>
        <w:rPr>
          <w:rFonts w:ascii="Times New Roman" w:hAnsi="Times New Roman" w:cs="Times New Roman"/>
          <w:sz w:val="24"/>
          <w:szCs w:val="24"/>
        </w:rPr>
      </w:pPr>
    </w:p>
    <w:p w14:paraId="16B68AA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- 3ª via: acompanhará a mercadoria e poderá ser retida pelo Fisco rondoniense;</w:t>
      </w:r>
    </w:p>
    <w:p w14:paraId="73F0EC12" w14:textId="77777777" w:rsidR="00905D8B" w:rsidRPr="00F00C51" w:rsidRDefault="00905D8B" w:rsidP="00905D8B">
      <w:pPr>
        <w:suppressAutoHyphens w:val="0"/>
        <w:autoSpaceDN w:val="0"/>
        <w:adjustRightInd w:val="0"/>
        <w:ind w:firstLine="567"/>
        <w:rPr>
          <w:rFonts w:ascii="Times New Roman" w:hAnsi="Times New Roman" w:cs="Times New Roman"/>
          <w:sz w:val="24"/>
          <w:szCs w:val="24"/>
        </w:rPr>
      </w:pPr>
    </w:p>
    <w:p w14:paraId="7C9D677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IV - 4ª via: deverá ser entregue em qualquer um dos locais mencionados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do artigo 5º </w:t>
      </w:r>
      <w:r w:rsidR="00E37A69" w:rsidRPr="00F00C51">
        <w:rPr>
          <w:rFonts w:ascii="Times New Roman" w:hAnsi="Times New Roman" w:cs="Times New Roman"/>
          <w:sz w:val="24"/>
          <w:szCs w:val="24"/>
        </w:rPr>
        <w:t>e no artigo 6º</w:t>
      </w:r>
      <w:r w:rsidR="0081235F" w:rsidRPr="00F00C51">
        <w:rPr>
          <w:rFonts w:ascii="Times New Roman" w:hAnsi="Times New Roman" w:cs="Times New Roman"/>
          <w:sz w:val="24"/>
          <w:szCs w:val="24"/>
        </w:rPr>
        <w:t>, ambos</w:t>
      </w:r>
      <w:r w:rsidR="00E37A69" w:rsidRPr="00F00C51">
        <w:rPr>
          <w:rFonts w:ascii="Times New Roman" w:hAnsi="Times New Roman" w:cs="Times New Roman"/>
          <w:sz w:val="24"/>
          <w:szCs w:val="24"/>
        </w:rPr>
        <w:t xml:space="preserve"> </w:t>
      </w:r>
      <w:r w:rsidRPr="00F00C51">
        <w:rPr>
          <w:rFonts w:ascii="Times New Roman" w:hAnsi="Times New Roman" w:cs="Times New Roman"/>
          <w:sz w:val="24"/>
          <w:szCs w:val="24"/>
        </w:rPr>
        <w:t>do Anexo X</w:t>
      </w:r>
      <w:r w:rsidR="00E37A69" w:rsidRPr="00F00C51">
        <w:rPr>
          <w:rFonts w:ascii="Times New Roman" w:hAnsi="Times New Roman" w:cs="Times New Roman"/>
          <w:sz w:val="24"/>
          <w:szCs w:val="24"/>
        </w:rPr>
        <w:t>I</w:t>
      </w:r>
      <w:r w:rsidRPr="00F00C51">
        <w:rPr>
          <w:rFonts w:ascii="Times New Roman" w:hAnsi="Times New Roman" w:cs="Times New Roman"/>
          <w:sz w:val="24"/>
          <w:szCs w:val="24"/>
        </w:rPr>
        <w:t xml:space="preserve"> deste Regulamento. </w:t>
      </w:r>
    </w:p>
    <w:p w14:paraId="3D976D64" w14:textId="77777777" w:rsidR="00905D8B" w:rsidRPr="00F00C51" w:rsidRDefault="00905D8B" w:rsidP="00905D8B">
      <w:pPr>
        <w:shd w:val="clear" w:color="auto" w:fill="FFFFFF" w:themeFill="background1"/>
        <w:rPr>
          <w:rFonts w:ascii="Times New Roman" w:hAnsi="Times New Roman" w:cs="Times New Roman"/>
          <w:b/>
          <w:sz w:val="24"/>
          <w:szCs w:val="24"/>
        </w:rPr>
      </w:pPr>
    </w:p>
    <w:p w14:paraId="754C6679"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SEÇÃO </w:t>
      </w:r>
      <w:r w:rsidR="00A2605A" w:rsidRPr="00F00C51">
        <w:rPr>
          <w:rFonts w:ascii="Times New Roman" w:hAnsi="Times New Roman" w:cs="Times New Roman"/>
          <w:sz w:val="24"/>
          <w:szCs w:val="24"/>
        </w:rPr>
        <w:t>I</w:t>
      </w:r>
      <w:r w:rsidRPr="00F00C51">
        <w:rPr>
          <w:rFonts w:ascii="Times New Roman" w:hAnsi="Times New Roman" w:cs="Times New Roman"/>
          <w:sz w:val="24"/>
          <w:szCs w:val="24"/>
        </w:rPr>
        <w:t>V</w:t>
      </w:r>
    </w:p>
    <w:p w14:paraId="0F04254C"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FISCAL/CONTA DE ENERGIA ELÉTRICA</w:t>
      </w:r>
    </w:p>
    <w:p w14:paraId="2D179978" w14:textId="77777777" w:rsidR="00905D8B" w:rsidRPr="00F00C51" w:rsidRDefault="00905D8B" w:rsidP="00905D8B">
      <w:pPr>
        <w:rPr>
          <w:rFonts w:ascii="Times New Roman" w:hAnsi="Times New Roman" w:cs="Times New Roman"/>
          <w:sz w:val="24"/>
          <w:szCs w:val="24"/>
        </w:rPr>
      </w:pPr>
    </w:p>
    <w:p w14:paraId="7D6767A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1B4B37" w:rsidRPr="00F00C51">
        <w:rPr>
          <w:rFonts w:ascii="Times New Roman" w:hAnsi="Times New Roman" w:cs="Times New Roman"/>
          <w:b/>
          <w:bCs/>
          <w:sz w:val="24"/>
          <w:szCs w:val="24"/>
        </w:rPr>
        <w:t>t. 19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Fiscal/Conta de Energia Elétrica, mod. 6, será utilizada por quaisquer estabelecimentos que promoverem saída de energia elétrica.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5º)</w:t>
      </w:r>
    </w:p>
    <w:p w14:paraId="03009AC9" w14:textId="77777777" w:rsidR="00905D8B" w:rsidRPr="00F00C51" w:rsidRDefault="00905D8B" w:rsidP="00905D8B">
      <w:pPr>
        <w:rPr>
          <w:rFonts w:ascii="Times New Roman" w:hAnsi="Times New Roman" w:cs="Times New Roman"/>
          <w:sz w:val="24"/>
          <w:szCs w:val="24"/>
        </w:rPr>
      </w:pPr>
    </w:p>
    <w:p w14:paraId="493EC32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1B4B37" w:rsidRPr="00F00C51">
        <w:rPr>
          <w:rFonts w:ascii="Times New Roman" w:hAnsi="Times New Roman" w:cs="Times New Roman"/>
          <w:b/>
          <w:bCs/>
          <w:sz w:val="24"/>
          <w:szCs w:val="24"/>
        </w:rPr>
        <w:t>t. 20</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documento referido no artigo</w:t>
      </w:r>
      <w:r w:rsidR="00E37A69" w:rsidRPr="00F00C51">
        <w:rPr>
          <w:rFonts w:ascii="Times New Roman" w:hAnsi="Times New Roman" w:cs="Times New Roman"/>
          <w:sz w:val="24"/>
          <w:szCs w:val="24"/>
        </w:rPr>
        <w:t xml:space="preserve"> </w:t>
      </w:r>
      <w:r w:rsidR="001168FF" w:rsidRPr="00F00C51">
        <w:rPr>
          <w:rFonts w:ascii="Times New Roman" w:hAnsi="Times New Roman" w:cs="Times New Roman"/>
          <w:sz w:val="24"/>
          <w:szCs w:val="24"/>
        </w:rPr>
        <w:t>19</w:t>
      </w:r>
      <w:r w:rsidR="00E37A69"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conterá, no mínimo, as seguintes indicações: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6º)</w:t>
      </w:r>
    </w:p>
    <w:p w14:paraId="07D15024" w14:textId="77777777" w:rsidR="00905D8B" w:rsidRPr="00F00C51" w:rsidRDefault="00905D8B" w:rsidP="00905D8B">
      <w:pPr>
        <w:rPr>
          <w:rFonts w:ascii="Times New Roman" w:hAnsi="Times New Roman" w:cs="Times New Roman"/>
          <w:sz w:val="24"/>
          <w:szCs w:val="24"/>
        </w:rPr>
      </w:pPr>
    </w:p>
    <w:p w14:paraId="03FC3C9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"Nota Fiscal/Conta de Energia Elétrica";</w:t>
      </w:r>
    </w:p>
    <w:p w14:paraId="7EAC1EB9" w14:textId="77777777" w:rsidR="00905D8B" w:rsidRPr="00F00C51" w:rsidRDefault="00905D8B" w:rsidP="00905D8B">
      <w:pPr>
        <w:rPr>
          <w:rFonts w:ascii="Times New Roman" w:hAnsi="Times New Roman" w:cs="Times New Roman"/>
          <w:sz w:val="24"/>
          <w:szCs w:val="24"/>
        </w:rPr>
      </w:pPr>
    </w:p>
    <w:p w14:paraId="2C23AB2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identificação do emitente: o nome, o endereço, e os números de inscrição, estadual e no CNPJ;</w:t>
      </w:r>
    </w:p>
    <w:p w14:paraId="6F6A9C82" w14:textId="77777777" w:rsidR="00905D8B" w:rsidRPr="00F00C51" w:rsidRDefault="00905D8B" w:rsidP="00905D8B">
      <w:pPr>
        <w:rPr>
          <w:rFonts w:ascii="Times New Roman" w:hAnsi="Times New Roman" w:cs="Times New Roman"/>
          <w:sz w:val="24"/>
          <w:szCs w:val="24"/>
        </w:rPr>
      </w:pPr>
    </w:p>
    <w:p w14:paraId="68032C2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identificação do destinatário: o nome, o endereço e os números de inscrição estadual e no CNPJ, se for o caso;</w:t>
      </w:r>
    </w:p>
    <w:p w14:paraId="5CC190A2" w14:textId="77777777" w:rsidR="00905D8B" w:rsidRPr="00F00C51" w:rsidRDefault="00905D8B" w:rsidP="00905D8B">
      <w:pPr>
        <w:rPr>
          <w:rFonts w:ascii="Times New Roman" w:hAnsi="Times New Roman" w:cs="Times New Roman"/>
          <w:sz w:val="24"/>
          <w:szCs w:val="24"/>
        </w:rPr>
      </w:pPr>
    </w:p>
    <w:p w14:paraId="08D6871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o número da conta;</w:t>
      </w:r>
    </w:p>
    <w:p w14:paraId="2909814E" w14:textId="77777777" w:rsidR="00905D8B" w:rsidRPr="00F00C51" w:rsidRDefault="00905D8B" w:rsidP="00905D8B">
      <w:pPr>
        <w:rPr>
          <w:rFonts w:ascii="Times New Roman" w:hAnsi="Times New Roman" w:cs="Times New Roman"/>
          <w:sz w:val="24"/>
          <w:szCs w:val="24"/>
        </w:rPr>
      </w:pPr>
    </w:p>
    <w:p w14:paraId="6CB2622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as datas da leitura e da emissão;</w:t>
      </w:r>
    </w:p>
    <w:p w14:paraId="126C63B0" w14:textId="77777777" w:rsidR="00905D8B" w:rsidRPr="00F00C51" w:rsidRDefault="00905D8B" w:rsidP="00905D8B">
      <w:pPr>
        <w:rPr>
          <w:rFonts w:ascii="Times New Roman" w:hAnsi="Times New Roman" w:cs="Times New Roman"/>
          <w:sz w:val="24"/>
          <w:szCs w:val="24"/>
        </w:rPr>
      </w:pPr>
    </w:p>
    <w:p w14:paraId="6339119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a discriminação do produto;</w:t>
      </w:r>
    </w:p>
    <w:p w14:paraId="1F6549C4" w14:textId="77777777" w:rsidR="00905D8B" w:rsidRPr="00F00C51" w:rsidRDefault="00905D8B" w:rsidP="00905D8B">
      <w:pPr>
        <w:rPr>
          <w:rFonts w:ascii="Times New Roman" w:hAnsi="Times New Roman" w:cs="Times New Roman"/>
          <w:sz w:val="24"/>
          <w:szCs w:val="24"/>
        </w:rPr>
      </w:pPr>
    </w:p>
    <w:p w14:paraId="0BCBB19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o valor do consumo/demanda;</w:t>
      </w:r>
    </w:p>
    <w:p w14:paraId="20695323" w14:textId="77777777" w:rsidR="00905D8B" w:rsidRPr="00F00C51" w:rsidRDefault="00905D8B" w:rsidP="00905D8B">
      <w:pPr>
        <w:rPr>
          <w:rFonts w:ascii="Times New Roman" w:hAnsi="Times New Roman" w:cs="Times New Roman"/>
          <w:sz w:val="24"/>
          <w:szCs w:val="24"/>
        </w:rPr>
      </w:pPr>
    </w:p>
    <w:p w14:paraId="03A738A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acréscimos a qualquer título;</w:t>
      </w:r>
    </w:p>
    <w:p w14:paraId="41358828" w14:textId="77777777" w:rsidR="00905D8B" w:rsidRPr="00F00C51" w:rsidRDefault="00905D8B" w:rsidP="00905D8B">
      <w:pPr>
        <w:rPr>
          <w:rFonts w:ascii="Times New Roman" w:hAnsi="Times New Roman" w:cs="Times New Roman"/>
          <w:sz w:val="24"/>
          <w:szCs w:val="24"/>
        </w:rPr>
      </w:pPr>
    </w:p>
    <w:p w14:paraId="3DB53B6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o valor total da operação;</w:t>
      </w:r>
    </w:p>
    <w:p w14:paraId="6CB596B7" w14:textId="77777777" w:rsidR="00905D8B" w:rsidRPr="00F00C51" w:rsidRDefault="00905D8B" w:rsidP="00905D8B">
      <w:pPr>
        <w:rPr>
          <w:rFonts w:ascii="Times New Roman" w:hAnsi="Times New Roman" w:cs="Times New Roman"/>
          <w:sz w:val="24"/>
          <w:szCs w:val="24"/>
        </w:rPr>
      </w:pPr>
    </w:p>
    <w:p w14:paraId="0D63EDA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a base de cálculo do ICMS;</w:t>
      </w:r>
    </w:p>
    <w:p w14:paraId="4DA20826" w14:textId="77777777" w:rsidR="00905D8B" w:rsidRPr="00F00C51" w:rsidRDefault="00905D8B" w:rsidP="00905D8B">
      <w:pPr>
        <w:rPr>
          <w:rFonts w:ascii="Times New Roman" w:hAnsi="Times New Roman" w:cs="Times New Roman"/>
          <w:sz w:val="24"/>
          <w:szCs w:val="24"/>
        </w:rPr>
      </w:pPr>
    </w:p>
    <w:p w14:paraId="5C1F6E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a alíquota aplicável;</w:t>
      </w:r>
    </w:p>
    <w:p w14:paraId="3CE97B05" w14:textId="77777777" w:rsidR="00905D8B" w:rsidRPr="00F00C51" w:rsidRDefault="00905D8B" w:rsidP="00905D8B">
      <w:pPr>
        <w:rPr>
          <w:rFonts w:ascii="Times New Roman" w:hAnsi="Times New Roman" w:cs="Times New Roman"/>
          <w:sz w:val="24"/>
          <w:szCs w:val="24"/>
        </w:rPr>
      </w:pPr>
    </w:p>
    <w:p w14:paraId="6421478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o valor do ICMS;</w:t>
      </w:r>
    </w:p>
    <w:p w14:paraId="6BC208A4" w14:textId="77777777" w:rsidR="00905D8B" w:rsidRPr="00F00C51" w:rsidRDefault="00905D8B" w:rsidP="00905D8B">
      <w:pPr>
        <w:rPr>
          <w:rFonts w:ascii="Times New Roman" w:hAnsi="Times New Roman" w:cs="Times New Roman"/>
          <w:sz w:val="24"/>
          <w:szCs w:val="24"/>
        </w:rPr>
      </w:pPr>
    </w:p>
    <w:p w14:paraId="0DD26C6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XIII - o número de ordem, a série e a subsérie;</w:t>
      </w:r>
    </w:p>
    <w:p w14:paraId="5C9633FD" w14:textId="77777777" w:rsidR="00905D8B" w:rsidRPr="00F00C51" w:rsidRDefault="00905D8B" w:rsidP="00905D8B">
      <w:pPr>
        <w:rPr>
          <w:rFonts w:ascii="Times New Roman" w:hAnsi="Times New Roman" w:cs="Times New Roman"/>
          <w:sz w:val="24"/>
          <w:szCs w:val="24"/>
        </w:rPr>
      </w:pPr>
    </w:p>
    <w:p w14:paraId="0955591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XIV - quando emitida nos termos d</w:t>
      </w:r>
      <w:r w:rsidR="00C20E04" w:rsidRPr="00F00C51">
        <w:rPr>
          <w:rFonts w:ascii="Times New Roman" w:hAnsi="Times New Roman" w:cs="Times New Roman"/>
          <w:sz w:val="24"/>
          <w:szCs w:val="24"/>
        </w:rPr>
        <w:t xml:space="preserve">a Seção I do </w:t>
      </w:r>
      <w:r w:rsidRPr="00F00C51">
        <w:rPr>
          <w:rFonts w:ascii="Times New Roman" w:hAnsi="Times New Roman" w:cs="Times New Roman"/>
          <w:sz w:val="24"/>
          <w:szCs w:val="24"/>
        </w:rPr>
        <w:t>Capítulo I</w:t>
      </w:r>
      <w:r w:rsidR="00C20E04" w:rsidRPr="00F00C51">
        <w:rPr>
          <w:rFonts w:ascii="Times New Roman" w:hAnsi="Times New Roman" w:cs="Times New Roman"/>
          <w:sz w:val="24"/>
          <w:szCs w:val="24"/>
        </w:rPr>
        <w:t xml:space="preserve"> da Parte 6 do Anexo X, </w:t>
      </w:r>
      <w:r w:rsidRPr="00F00C51">
        <w:rPr>
          <w:rFonts w:ascii="Times New Roman" w:hAnsi="Times New Roman" w:cs="Times New Roman"/>
          <w:sz w:val="24"/>
          <w:szCs w:val="24"/>
        </w:rPr>
        <w:t xml:space="preserve">a chave de codificação digital prevista no inciso IV do </w:t>
      </w:r>
      <w:r w:rsidRPr="00F00C51">
        <w:rPr>
          <w:rFonts w:ascii="Times New Roman" w:hAnsi="Times New Roman" w:cs="Times New Roman"/>
          <w:color w:val="000000" w:themeColor="text1"/>
          <w:sz w:val="24"/>
          <w:szCs w:val="24"/>
        </w:rPr>
        <w:t xml:space="preserve">artigo </w:t>
      </w:r>
      <w:r w:rsidR="00EB24E7" w:rsidRPr="00F00C51">
        <w:rPr>
          <w:rFonts w:ascii="Times New Roman" w:hAnsi="Times New Roman" w:cs="Times New Roman"/>
          <w:color w:val="000000" w:themeColor="text1"/>
          <w:sz w:val="24"/>
          <w:szCs w:val="24"/>
        </w:rPr>
        <w:t>421</w:t>
      </w:r>
      <w:r w:rsidR="001168FF" w:rsidRPr="00F00C51">
        <w:rPr>
          <w:rFonts w:ascii="Times New Roman" w:hAnsi="Times New Roman" w:cs="Times New Roman"/>
          <w:color w:val="000000" w:themeColor="text1"/>
          <w:sz w:val="24"/>
          <w:szCs w:val="24"/>
        </w:rPr>
        <w:t xml:space="preserve"> do </w:t>
      </w:r>
      <w:r w:rsidR="00C20E04" w:rsidRPr="00F00C51">
        <w:rPr>
          <w:rFonts w:ascii="Times New Roman" w:hAnsi="Times New Roman" w:cs="Times New Roman"/>
          <w:color w:val="000000" w:themeColor="text1"/>
          <w:sz w:val="24"/>
          <w:szCs w:val="24"/>
        </w:rPr>
        <w:t>mesmo Anexo X</w:t>
      </w:r>
      <w:r w:rsidR="002B0FCA" w:rsidRPr="00F00C51">
        <w:rPr>
          <w:rFonts w:ascii="Times New Roman" w:hAnsi="Times New Roman" w:cs="Times New Roman"/>
          <w:sz w:val="24"/>
          <w:szCs w:val="24"/>
        </w:rPr>
        <w:t>.</w:t>
      </w:r>
      <w:r w:rsidRPr="00F00C51">
        <w:rPr>
          <w:rFonts w:ascii="Times New Roman" w:hAnsi="Times New Roman" w:cs="Times New Roman"/>
          <w:b/>
          <w:sz w:val="24"/>
          <w:szCs w:val="24"/>
        </w:rPr>
        <w:t xml:space="preserve"> (Convênio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6º, inciso XIV)</w:t>
      </w:r>
      <w:r w:rsidR="001232D0" w:rsidRPr="00F00C51">
        <w:rPr>
          <w:rFonts w:ascii="Times New Roman" w:hAnsi="Times New Roman" w:cs="Times New Roman"/>
          <w:b/>
          <w:sz w:val="24"/>
          <w:szCs w:val="24"/>
        </w:rPr>
        <w:t xml:space="preserve"> (Convênio ICMS 115/03,</w:t>
      </w:r>
      <w:r w:rsidR="00EB24E7" w:rsidRPr="00F00C51">
        <w:rPr>
          <w:rFonts w:ascii="Times New Roman" w:hAnsi="Times New Roman" w:cs="Times New Roman"/>
          <w:b/>
          <w:sz w:val="24"/>
          <w:szCs w:val="24"/>
        </w:rPr>
        <w:t xml:space="preserve"> Cláu</w:t>
      </w:r>
      <w:r w:rsidR="001232D0" w:rsidRPr="00F00C51">
        <w:rPr>
          <w:rFonts w:ascii="Times New Roman" w:hAnsi="Times New Roman" w:cs="Times New Roman"/>
          <w:b/>
          <w:sz w:val="24"/>
          <w:szCs w:val="24"/>
        </w:rPr>
        <w:t>sula segunda)</w:t>
      </w:r>
    </w:p>
    <w:p w14:paraId="2A4680B9" w14:textId="77777777" w:rsidR="00905D8B" w:rsidRPr="00F00C51" w:rsidRDefault="00905D8B" w:rsidP="00905D8B">
      <w:pPr>
        <w:rPr>
          <w:rFonts w:ascii="Times New Roman" w:hAnsi="Times New Roman" w:cs="Times New Roman"/>
          <w:sz w:val="24"/>
          <w:szCs w:val="24"/>
        </w:rPr>
      </w:pPr>
    </w:p>
    <w:p w14:paraId="6DC4FEBD"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e XIII serão impressas tipograficamente quando não emitidas por processamento de dados. </w:t>
      </w:r>
    </w:p>
    <w:p w14:paraId="396D8814" w14:textId="77777777" w:rsidR="00905D8B" w:rsidRPr="00F00C51" w:rsidRDefault="00905D8B" w:rsidP="00905D8B">
      <w:pPr>
        <w:rPr>
          <w:rFonts w:ascii="Times New Roman" w:hAnsi="Times New Roman" w:cs="Times New Roman"/>
          <w:b/>
          <w:sz w:val="24"/>
          <w:szCs w:val="24"/>
        </w:rPr>
      </w:pPr>
    </w:p>
    <w:p w14:paraId="3A0A450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Fiscal/Conta de Energia Elétrica será de tamanho não inferior a 9,0 x </w:t>
      </w:r>
      <w:smartTag w:uri="urn:schemas-microsoft-com:office:smarttags" w:element="metricconverter">
        <w:smartTagPr>
          <w:attr w:name="ProductID" w:val="15,0 cm"/>
        </w:smartTagPr>
        <w:r w:rsidRPr="00F00C51">
          <w:rPr>
            <w:rFonts w:ascii="Times New Roman" w:hAnsi="Times New Roman" w:cs="Times New Roman"/>
            <w:sz w:val="24"/>
            <w:szCs w:val="24"/>
          </w:rPr>
          <w:t>15,0 cm</w:t>
        </w:r>
      </w:smartTag>
      <w:r w:rsidRPr="00F00C51">
        <w:rPr>
          <w:rFonts w:ascii="Times New Roman" w:hAnsi="Times New Roman" w:cs="Times New Roman"/>
          <w:sz w:val="24"/>
          <w:szCs w:val="24"/>
        </w:rPr>
        <w:t xml:space="preserve">, em qualquer sentido. </w:t>
      </w:r>
    </w:p>
    <w:p w14:paraId="3705F3C2" w14:textId="77777777" w:rsidR="00905D8B" w:rsidRPr="00F00C51" w:rsidRDefault="00905D8B" w:rsidP="00905D8B">
      <w:pPr>
        <w:rPr>
          <w:rFonts w:ascii="Times New Roman" w:hAnsi="Times New Roman" w:cs="Times New Roman"/>
          <w:sz w:val="24"/>
          <w:szCs w:val="24"/>
        </w:rPr>
      </w:pPr>
    </w:p>
    <w:p w14:paraId="7A651C62"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documentos fiscais deverão ser numerados em ordem crescente e consecutiva, de </w:t>
      </w:r>
      <w:smartTag w:uri="urn:schemas-microsoft-com:office:smarttags" w:element="metricconverter">
        <w:smartTagPr>
          <w:attr w:name="ProductID" w:val="1 a"/>
        </w:smartTagPr>
        <w:r w:rsidRPr="00F00C51">
          <w:rPr>
            <w:rFonts w:ascii="Times New Roman" w:hAnsi="Times New Roman" w:cs="Times New Roman"/>
            <w:sz w:val="24"/>
            <w:szCs w:val="24"/>
          </w:rPr>
          <w:t>1 a</w:t>
        </w:r>
      </w:smartTag>
      <w:r w:rsidRPr="00F00C51">
        <w:rPr>
          <w:rFonts w:ascii="Times New Roman" w:hAnsi="Times New Roman" w:cs="Times New Roman"/>
          <w:sz w:val="24"/>
          <w:szCs w:val="24"/>
        </w:rPr>
        <w:t xml:space="preserve"> 999.999.999, devendo ocorrer o reinício da numeração a cada novo período de apuração. </w:t>
      </w:r>
    </w:p>
    <w:p w14:paraId="13FEE3AD" w14:textId="77777777" w:rsidR="00905D8B" w:rsidRPr="00F00C51" w:rsidRDefault="00905D8B" w:rsidP="00905D8B">
      <w:pPr>
        <w:rPr>
          <w:rFonts w:ascii="Times New Roman" w:hAnsi="Times New Roman" w:cs="Times New Roman"/>
          <w:sz w:val="24"/>
          <w:szCs w:val="24"/>
        </w:rPr>
      </w:pPr>
    </w:p>
    <w:p w14:paraId="347111E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chave de codificação digital prevista no inciso XIV deverá ser impressa, no sentido horizontal, de forma clara e legível, com a formatação “XXXX.XXXX.XXXX.XXXX.XXXX.XXXX.XXXX.XXXX”, próximo ao valor total da operação em campo de mensagem de área mínima de 12 cm2, identificado com a expressão “Reservado ao Fisco”. </w:t>
      </w:r>
    </w:p>
    <w:p w14:paraId="70C9A622" w14:textId="77777777" w:rsidR="00905D8B" w:rsidRPr="00F00C51" w:rsidRDefault="00905D8B" w:rsidP="00905D8B">
      <w:pPr>
        <w:rPr>
          <w:rFonts w:ascii="Times New Roman" w:hAnsi="Times New Roman" w:cs="Times New Roman"/>
          <w:sz w:val="24"/>
          <w:szCs w:val="24"/>
        </w:rPr>
      </w:pPr>
    </w:p>
    <w:p w14:paraId="02F75BE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t. 2</w:t>
      </w:r>
      <w:r w:rsidR="001B4B37" w:rsidRPr="00F00C51">
        <w:rPr>
          <w:rFonts w:ascii="Times New Roman" w:hAnsi="Times New Roman" w:cs="Times New Roman"/>
          <w:b/>
          <w:bCs/>
          <w:sz w:val="24"/>
          <w:szCs w:val="24"/>
        </w:rPr>
        <w:t>1</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A Nota Fiscal/Conta de Energia Elétrica será emitida, no mínimo, em 02 (duas) vias, que terão a seguinte destinação: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7º)</w:t>
      </w:r>
    </w:p>
    <w:p w14:paraId="668DF9B2" w14:textId="77777777" w:rsidR="00905D8B" w:rsidRPr="00F00C51" w:rsidRDefault="00905D8B" w:rsidP="00905D8B">
      <w:pPr>
        <w:rPr>
          <w:rFonts w:ascii="Times New Roman" w:hAnsi="Times New Roman" w:cs="Times New Roman"/>
          <w:sz w:val="24"/>
          <w:szCs w:val="24"/>
        </w:rPr>
      </w:pPr>
    </w:p>
    <w:p w14:paraId="6FB10BC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1ª via será entregue ao destinatário;</w:t>
      </w:r>
    </w:p>
    <w:p w14:paraId="761D3079" w14:textId="77777777" w:rsidR="00905D8B" w:rsidRPr="00F00C51" w:rsidRDefault="00905D8B" w:rsidP="00905D8B">
      <w:pPr>
        <w:rPr>
          <w:rFonts w:ascii="Times New Roman" w:hAnsi="Times New Roman" w:cs="Times New Roman"/>
          <w:sz w:val="24"/>
          <w:szCs w:val="24"/>
        </w:rPr>
      </w:pPr>
    </w:p>
    <w:p w14:paraId="58D97CE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2ª via ficará em poder do emitente para exibição ao Fisco.</w:t>
      </w:r>
    </w:p>
    <w:p w14:paraId="2A98A55F" w14:textId="77777777" w:rsidR="00905D8B" w:rsidRPr="00F00C51" w:rsidRDefault="00905D8B" w:rsidP="00905D8B">
      <w:pPr>
        <w:rPr>
          <w:rFonts w:ascii="Times New Roman" w:hAnsi="Times New Roman" w:cs="Times New Roman"/>
          <w:sz w:val="24"/>
          <w:szCs w:val="24"/>
        </w:rPr>
      </w:pPr>
    </w:p>
    <w:p w14:paraId="3D0CFAFD"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 xml:space="preserve">ágrafo único. </w:t>
      </w:r>
      <w:r w:rsidRPr="00F00C51">
        <w:rPr>
          <w:rFonts w:ascii="Times New Roman" w:hAnsi="Times New Roman" w:cs="Times New Roman"/>
          <w:sz w:val="24"/>
          <w:szCs w:val="24"/>
        </w:rPr>
        <w:t>A 2ª via será dispensada</w:t>
      </w:r>
      <w:r w:rsidR="00BE037C" w:rsidRPr="00F00C51">
        <w:rPr>
          <w:rFonts w:ascii="Times New Roman" w:hAnsi="Times New Roman" w:cs="Times New Roman"/>
          <w:sz w:val="24"/>
          <w:szCs w:val="24"/>
        </w:rPr>
        <w:t>,</w:t>
      </w:r>
      <w:r w:rsidRPr="00F00C51">
        <w:rPr>
          <w:rFonts w:ascii="Times New Roman" w:hAnsi="Times New Roman" w:cs="Times New Roman"/>
          <w:sz w:val="24"/>
          <w:szCs w:val="24"/>
        </w:rPr>
        <w:t xml:space="preserve"> desde que o estabelecimento emitente mantenha em arquivo</w:t>
      </w:r>
      <w:r w:rsidR="00BE037C" w:rsidRPr="00F00C51">
        <w:rPr>
          <w:rFonts w:ascii="Times New Roman" w:hAnsi="Times New Roman" w:cs="Times New Roman"/>
          <w:sz w:val="24"/>
          <w:szCs w:val="24"/>
        </w:rPr>
        <w:t xml:space="preserve"> eletrônico os dados relativos à</w:t>
      </w:r>
      <w:r w:rsidRPr="00F00C51">
        <w:rPr>
          <w:rFonts w:ascii="Times New Roman" w:hAnsi="Times New Roman" w:cs="Times New Roman"/>
          <w:sz w:val="24"/>
          <w:szCs w:val="24"/>
        </w:rPr>
        <w:t xml:space="preserve"> Nota Fiscal/Conta de Energia Elétrica, nos termos </w:t>
      </w:r>
      <w:r w:rsidR="00C20E04" w:rsidRPr="00F00C51">
        <w:rPr>
          <w:rFonts w:ascii="Times New Roman" w:hAnsi="Times New Roman" w:cs="Times New Roman"/>
          <w:sz w:val="24"/>
          <w:szCs w:val="24"/>
        </w:rPr>
        <w:t>d</w:t>
      </w:r>
      <w:r w:rsidR="00BE037C" w:rsidRPr="00F00C51">
        <w:rPr>
          <w:rFonts w:ascii="Times New Roman" w:hAnsi="Times New Roman" w:cs="Times New Roman"/>
          <w:sz w:val="24"/>
          <w:szCs w:val="24"/>
        </w:rPr>
        <w:t>a Seção I</w:t>
      </w:r>
      <w:r w:rsidR="00C20E04" w:rsidRPr="00F00C51">
        <w:rPr>
          <w:rFonts w:ascii="Times New Roman" w:hAnsi="Times New Roman" w:cs="Times New Roman"/>
          <w:sz w:val="24"/>
          <w:szCs w:val="24"/>
        </w:rPr>
        <w:t xml:space="preserve"> do Capítulo I</w:t>
      </w:r>
      <w:r w:rsidR="00BE037C" w:rsidRPr="00F00C51">
        <w:rPr>
          <w:rFonts w:ascii="Times New Roman" w:hAnsi="Times New Roman" w:cs="Times New Roman"/>
          <w:sz w:val="24"/>
          <w:szCs w:val="24"/>
        </w:rPr>
        <w:t xml:space="preserve"> da Parte 6 do Anexo X</w:t>
      </w:r>
      <w:r w:rsidR="00C20E04" w:rsidRPr="00F00C51">
        <w:rPr>
          <w:rFonts w:ascii="Times New Roman" w:hAnsi="Times New Roman" w:cs="Times New Roman"/>
          <w:sz w:val="24"/>
          <w:szCs w:val="24"/>
        </w:rPr>
        <w:t xml:space="preserve"> deste Regulamento</w:t>
      </w:r>
      <w:r w:rsidRPr="00F00C51">
        <w:rPr>
          <w:rFonts w:ascii="Times New Roman" w:hAnsi="Times New Roman" w:cs="Times New Roman"/>
          <w:sz w:val="24"/>
          <w:szCs w:val="24"/>
        </w:rPr>
        <w:t xml:space="preserve">. </w:t>
      </w:r>
    </w:p>
    <w:p w14:paraId="36058EB5" w14:textId="77777777" w:rsidR="00905D8B" w:rsidRPr="00F00C51" w:rsidRDefault="00905D8B" w:rsidP="00905D8B">
      <w:pPr>
        <w:rPr>
          <w:rFonts w:ascii="Times New Roman" w:hAnsi="Times New Roman" w:cs="Times New Roman"/>
          <w:b/>
          <w:sz w:val="24"/>
          <w:szCs w:val="24"/>
        </w:rPr>
      </w:pPr>
    </w:p>
    <w:p w14:paraId="0E40849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t. 2</w:t>
      </w:r>
      <w:r w:rsidR="001B4B37" w:rsidRPr="00F00C51">
        <w:rPr>
          <w:rFonts w:ascii="Times New Roman" w:hAnsi="Times New Roman" w:cs="Times New Roman"/>
          <w:b/>
          <w:bCs/>
          <w:sz w:val="24"/>
          <w:szCs w:val="24"/>
        </w:rPr>
        <w:t>2</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A Nota Fiscal/Conta de Energia Elétrica será emitida pelo fornecimento do produto, abrangendo período nunca superior a 30 (trinta) dias.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9º)</w:t>
      </w:r>
    </w:p>
    <w:p w14:paraId="5C2AFEE6" w14:textId="77777777" w:rsidR="00905D8B" w:rsidRPr="00F00C51" w:rsidRDefault="00905D8B" w:rsidP="00905D8B">
      <w:pPr>
        <w:rPr>
          <w:rFonts w:ascii="Times New Roman" w:hAnsi="Times New Roman" w:cs="Times New Roman"/>
          <w:sz w:val="24"/>
          <w:szCs w:val="24"/>
        </w:rPr>
      </w:pPr>
    </w:p>
    <w:p w14:paraId="7881B549"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w:t>
      </w:r>
    </w:p>
    <w:p w14:paraId="2314BBC4"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BILHETE DE PASSAGEM RODOVIÁRIO</w:t>
      </w:r>
    </w:p>
    <w:p w14:paraId="6D74069F" w14:textId="77777777" w:rsidR="00905D8B" w:rsidRPr="00F00C51" w:rsidRDefault="00905D8B" w:rsidP="00905D8B">
      <w:pPr>
        <w:rPr>
          <w:rFonts w:ascii="Times New Roman" w:hAnsi="Times New Roman" w:cs="Times New Roman"/>
          <w:sz w:val="24"/>
          <w:szCs w:val="24"/>
        </w:rPr>
      </w:pPr>
    </w:p>
    <w:p w14:paraId="172EF95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1B4B37" w:rsidRPr="00F00C51">
        <w:rPr>
          <w:rFonts w:ascii="Times New Roman" w:hAnsi="Times New Roman" w:cs="Times New Roman"/>
          <w:b/>
          <w:bCs/>
          <w:sz w:val="24"/>
          <w:szCs w:val="24"/>
        </w:rPr>
        <w:t>t. 23</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Bilh</w:t>
      </w:r>
      <w:r w:rsidR="00644CFC" w:rsidRPr="00F00C51">
        <w:rPr>
          <w:rFonts w:ascii="Times New Roman" w:hAnsi="Times New Roman" w:cs="Times New Roman"/>
          <w:sz w:val="24"/>
          <w:szCs w:val="24"/>
        </w:rPr>
        <w:t>ete de Passagem Rodoviário, modelo</w:t>
      </w:r>
      <w:r w:rsidRPr="00F00C51">
        <w:rPr>
          <w:rFonts w:ascii="Times New Roman" w:hAnsi="Times New Roman" w:cs="Times New Roman"/>
          <w:sz w:val="24"/>
          <w:szCs w:val="24"/>
        </w:rPr>
        <w:t xml:space="preserve"> 13, será utilizado pelos transportadores que executarem transporte rodoviário intermunicipal, interestadual e internacional, de passageiros.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43)</w:t>
      </w:r>
    </w:p>
    <w:p w14:paraId="0020A147" w14:textId="77777777" w:rsidR="00905D8B" w:rsidRPr="00F00C51" w:rsidRDefault="00905D8B" w:rsidP="00905D8B">
      <w:pPr>
        <w:rPr>
          <w:rFonts w:ascii="Times New Roman" w:hAnsi="Times New Roman" w:cs="Times New Roman"/>
          <w:sz w:val="24"/>
          <w:szCs w:val="24"/>
        </w:rPr>
      </w:pPr>
    </w:p>
    <w:p w14:paraId="7ED7E161"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Bilhete de Passagem Rodoviário será emitido antes do início da prestação do serviço.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45)</w:t>
      </w:r>
    </w:p>
    <w:p w14:paraId="3AEE361C" w14:textId="77777777" w:rsidR="00905D8B" w:rsidRPr="00F00C51" w:rsidRDefault="00905D8B" w:rsidP="00905D8B">
      <w:pPr>
        <w:rPr>
          <w:rFonts w:ascii="Times New Roman" w:hAnsi="Times New Roman" w:cs="Times New Roman"/>
          <w:sz w:val="24"/>
          <w:szCs w:val="24"/>
        </w:rPr>
      </w:pPr>
    </w:p>
    <w:p w14:paraId="5F9E996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No caso de cancelamento de bilhete de passagem, escriturado antes do início da prestação de serviço, havendo direito à restituição de valor ao usuário, o documento fiscal deverá conter assinatura, identificação e endereço do adquirente que solicitou o cancelamento, bem como a do chefe da agência, posto ou veículo que efetuou a venda, com a devida justificativa.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45, §</w:t>
      </w:r>
      <w:r w:rsidR="00E71962"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2º)</w:t>
      </w:r>
    </w:p>
    <w:p w14:paraId="626EE378" w14:textId="77777777" w:rsidR="00905D8B" w:rsidRPr="00F00C51" w:rsidRDefault="00905D8B" w:rsidP="00905D8B">
      <w:pPr>
        <w:rPr>
          <w:rFonts w:ascii="Times New Roman" w:hAnsi="Times New Roman" w:cs="Times New Roman"/>
          <w:sz w:val="24"/>
          <w:szCs w:val="24"/>
        </w:rPr>
      </w:pPr>
    </w:p>
    <w:p w14:paraId="53196C8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w:t>
      </w:r>
      <w:r w:rsidRPr="00F00C51">
        <w:rPr>
          <w:rFonts w:ascii="Times New Roman" w:hAnsi="Times New Roman" w:cs="Times New Roman"/>
          <w:sz w:val="24"/>
          <w:szCs w:val="24"/>
        </w:rPr>
        <w:t>º</w:t>
      </w:r>
      <w:r w:rsidR="000C3EF0">
        <w:rPr>
          <w:rFonts w:ascii="Times New Roman" w:hAnsi="Times New Roman" w:cs="Times New Roman"/>
          <w:sz w:val="24"/>
          <w:szCs w:val="24"/>
        </w:rPr>
        <w:t xml:space="preserve">. </w:t>
      </w:r>
      <w:r w:rsidRPr="00F00C51">
        <w:rPr>
          <w:rFonts w:ascii="Times New Roman" w:hAnsi="Times New Roman" w:cs="Times New Roman"/>
          <w:sz w:val="24"/>
          <w:szCs w:val="24"/>
        </w:rPr>
        <w:t>Os bilhetes cancelados na forma do</w:t>
      </w:r>
      <w:r w:rsidR="00D52318"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 2º deverão constar de demonstrativo para fins de dedução no final do período de apuração.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45, §</w:t>
      </w:r>
      <w:r w:rsidR="00E71962"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3º)</w:t>
      </w:r>
    </w:p>
    <w:p w14:paraId="116458A6" w14:textId="77777777" w:rsidR="00905D8B" w:rsidRPr="00F00C51" w:rsidRDefault="00905D8B" w:rsidP="00905D8B">
      <w:pPr>
        <w:rPr>
          <w:rFonts w:ascii="Times New Roman" w:hAnsi="Times New Roman" w:cs="Times New Roman"/>
          <w:sz w:val="24"/>
          <w:szCs w:val="24"/>
        </w:rPr>
      </w:pPr>
    </w:p>
    <w:p w14:paraId="51A98C3B"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Nos casos em que houver excesso de bagagem, as empresas de transportes rodoviários de passageiros emitirão o CT-e, modelo 57, para acobertar o transporte da bagagem.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45, §</w:t>
      </w:r>
      <w:r w:rsidR="00E71962"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1º)</w:t>
      </w:r>
    </w:p>
    <w:p w14:paraId="7075888D" w14:textId="77777777" w:rsidR="00905D8B" w:rsidRPr="00F00C51" w:rsidRDefault="00905D8B" w:rsidP="00905D8B">
      <w:pPr>
        <w:rPr>
          <w:rFonts w:ascii="Times New Roman" w:hAnsi="Times New Roman" w:cs="Times New Roman"/>
          <w:sz w:val="24"/>
          <w:szCs w:val="24"/>
        </w:rPr>
      </w:pPr>
    </w:p>
    <w:p w14:paraId="6804703F" w14:textId="77777777" w:rsidR="00905D8B" w:rsidRPr="00F00C51" w:rsidRDefault="001B4B37" w:rsidP="00905D8B">
      <w:pPr>
        <w:rPr>
          <w:rFonts w:ascii="Times New Roman" w:hAnsi="Times New Roman" w:cs="Times New Roman"/>
          <w:b/>
          <w:sz w:val="24"/>
          <w:szCs w:val="24"/>
        </w:rPr>
      </w:pPr>
      <w:r w:rsidRPr="00F00C51">
        <w:rPr>
          <w:rFonts w:ascii="Times New Roman" w:hAnsi="Times New Roman" w:cs="Times New Roman"/>
          <w:b/>
          <w:sz w:val="24"/>
          <w:szCs w:val="24"/>
        </w:rPr>
        <w:t>Art. 24</w:t>
      </w:r>
      <w:r w:rsidR="00905D8B" w:rsidRPr="00F00C51">
        <w:rPr>
          <w:rFonts w:ascii="Times New Roman" w:hAnsi="Times New Roman" w:cs="Times New Roman"/>
          <w:sz w:val="24"/>
          <w:szCs w:val="24"/>
        </w:rPr>
        <w:t>. O</w:t>
      </w:r>
      <w:r w:rsidR="00C20E04" w:rsidRPr="00F00C51">
        <w:rPr>
          <w:rFonts w:ascii="Times New Roman" w:hAnsi="Times New Roman" w:cs="Times New Roman"/>
          <w:sz w:val="24"/>
          <w:szCs w:val="24"/>
        </w:rPr>
        <w:t xml:space="preserve"> documento referido no artigo 23</w:t>
      </w:r>
      <w:r w:rsidR="00905D8B" w:rsidRPr="00F00C51">
        <w:rPr>
          <w:rFonts w:ascii="Times New Roman" w:hAnsi="Times New Roman" w:cs="Times New Roman"/>
          <w:sz w:val="24"/>
          <w:szCs w:val="24"/>
        </w:rPr>
        <w:t xml:space="preserve"> conterá, no mínimo, as seguintes indicações: </w:t>
      </w:r>
      <w:r w:rsidR="00905D8B"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00905D8B" w:rsidRPr="00F00C51">
        <w:rPr>
          <w:rFonts w:ascii="Times New Roman" w:hAnsi="Times New Roman" w:cs="Times New Roman"/>
          <w:b/>
          <w:sz w:val="24"/>
          <w:szCs w:val="24"/>
        </w:rPr>
        <w:t xml:space="preserve"> 44)</w:t>
      </w:r>
    </w:p>
    <w:p w14:paraId="0D5317CD" w14:textId="77777777" w:rsidR="00905D8B" w:rsidRPr="00F00C51" w:rsidRDefault="00905D8B" w:rsidP="00905D8B">
      <w:pPr>
        <w:rPr>
          <w:rFonts w:ascii="Times New Roman" w:hAnsi="Times New Roman" w:cs="Times New Roman"/>
          <w:b/>
          <w:sz w:val="24"/>
          <w:szCs w:val="24"/>
        </w:rPr>
      </w:pPr>
    </w:p>
    <w:p w14:paraId="47C4D11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"Bilhete de Passagem Rodoviário";</w:t>
      </w:r>
    </w:p>
    <w:p w14:paraId="6495387D" w14:textId="77777777" w:rsidR="00905D8B" w:rsidRPr="00F00C51" w:rsidRDefault="00905D8B" w:rsidP="00905D8B">
      <w:pPr>
        <w:rPr>
          <w:rFonts w:ascii="Times New Roman" w:hAnsi="Times New Roman" w:cs="Times New Roman"/>
          <w:sz w:val="24"/>
          <w:szCs w:val="24"/>
        </w:rPr>
      </w:pPr>
    </w:p>
    <w:p w14:paraId="4BA4FFE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a série e subsérie e o número da via;</w:t>
      </w:r>
    </w:p>
    <w:p w14:paraId="13FA41B9" w14:textId="77777777" w:rsidR="00905D8B" w:rsidRPr="00F00C51" w:rsidRDefault="00905D8B" w:rsidP="00905D8B">
      <w:pPr>
        <w:rPr>
          <w:rFonts w:ascii="Times New Roman" w:hAnsi="Times New Roman" w:cs="Times New Roman"/>
          <w:sz w:val="24"/>
          <w:szCs w:val="24"/>
        </w:rPr>
      </w:pPr>
    </w:p>
    <w:p w14:paraId="02B812E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data da emissão, bem como a data e hora do embarque;</w:t>
      </w:r>
    </w:p>
    <w:p w14:paraId="6AB9E056" w14:textId="77777777" w:rsidR="00905D8B" w:rsidRPr="00F00C51" w:rsidRDefault="00905D8B" w:rsidP="00905D8B">
      <w:pPr>
        <w:rPr>
          <w:rFonts w:ascii="Times New Roman" w:hAnsi="Times New Roman" w:cs="Times New Roman"/>
          <w:sz w:val="24"/>
          <w:szCs w:val="24"/>
        </w:rPr>
      </w:pPr>
    </w:p>
    <w:p w14:paraId="77E03AD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a identificação do emitente: o nome, o endereço e os números de inscrição, estadual e no CNPJ;</w:t>
      </w:r>
    </w:p>
    <w:p w14:paraId="703DC3F5" w14:textId="77777777" w:rsidR="00905D8B" w:rsidRPr="00F00C51" w:rsidRDefault="00905D8B" w:rsidP="00905D8B">
      <w:pPr>
        <w:rPr>
          <w:rFonts w:ascii="Times New Roman" w:hAnsi="Times New Roman" w:cs="Times New Roman"/>
          <w:sz w:val="24"/>
          <w:szCs w:val="24"/>
        </w:rPr>
      </w:pPr>
    </w:p>
    <w:p w14:paraId="0C93926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o percurso;</w:t>
      </w:r>
    </w:p>
    <w:p w14:paraId="146451C3" w14:textId="77777777" w:rsidR="00905D8B" w:rsidRPr="00F00C51" w:rsidRDefault="00905D8B" w:rsidP="00905D8B">
      <w:pPr>
        <w:rPr>
          <w:rFonts w:ascii="Times New Roman" w:hAnsi="Times New Roman" w:cs="Times New Roman"/>
          <w:sz w:val="24"/>
          <w:szCs w:val="24"/>
        </w:rPr>
      </w:pPr>
    </w:p>
    <w:p w14:paraId="67A15F3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o valor do serviço prestado e dos acréscimos cobrados a qualquer título;</w:t>
      </w:r>
    </w:p>
    <w:p w14:paraId="34CF5FE2" w14:textId="77777777" w:rsidR="00905D8B" w:rsidRPr="00F00C51" w:rsidRDefault="00905D8B" w:rsidP="00905D8B">
      <w:pPr>
        <w:rPr>
          <w:rFonts w:ascii="Times New Roman" w:hAnsi="Times New Roman" w:cs="Times New Roman"/>
          <w:sz w:val="24"/>
          <w:szCs w:val="24"/>
        </w:rPr>
      </w:pPr>
    </w:p>
    <w:p w14:paraId="129E27D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o valor total da prestação;</w:t>
      </w:r>
    </w:p>
    <w:p w14:paraId="586B0233" w14:textId="77777777" w:rsidR="00905D8B" w:rsidRPr="00F00C51" w:rsidRDefault="00905D8B" w:rsidP="00905D8B">
      <w:pPr>
        <w:rPr>
          <w:rFonts w:ascii="Times New Roman" w:hAnsi="Times New Roman" w:cs="Times New Roman"/>
          <w:sz w:val="24"/>
          <w:szCs w:val="24"/>
        </w:rPr>
      </w:pPr>
    </w:p>
    <w:p w14:paraId="1C4046F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o local ou o respectivo código da matriz, filial, agência, posto ou o veículo onde for emitido o Bilhete de Passagem;</w:t>
      </w:r>
    </w:p>
    <w:p w14:paraId="68EFC699" w14:textId="77777777" w:rsidR="00905D8B" w:rsidRPr="00F00C51" w:rsidRDefault="00905D8B" w:rsidP="00905D8B">
      <w:pPr>
        <w:rPr>
          <w:rFonts w:ascii="Times New Roman" w:hAnsi="Times New Roman" w:cs="Times New Roman"/>
          <w:sz w:val="24"/>
          <w:szCs w:val="24"/>
        </w:rPr>
      </w:pPr>
    </w:p>
    <w:p w14:paraId="51A2DD5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a observação: "O passageiro manterá em seu poder este Bilhete para fins de fiscalização em viagem";</w:t>
      </w:r>
    </w:p>
    <w:p w14:paraId="7012DCF9" w14:textId="77777777" w:rsidR="00905D8B" w:rsidRPr="00F00C51" w:rsidRDefault="00905D8B" w:rsidP="00905D8B">
      <w:pPr>
        <w:rPr>
          <w:rFonts w:ascii="Times New Roman" w:hAnsi="Times New Roman" w:cs="Times New Roman"/>
          <w:sz w:val="24"/>
          <w:szCs w:val="24"/>
        </w:rPr>
      </w:pPr>
    </w:p>
    <w:p w14:paraId="1EB4326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o nome, o endereço e os números de inscrição, estadual e no CNPJ, do impressor do documento, a data e a quantidade de impressão, os números de ordem dos primeiro e último documentos impressos e respectivas série e subsérie e o número da autorização para impressão de documentos fiscais.</w:t>
      </w:r>
    </w:p>
    <w:p w14:paraId="01FE22F0" w14:textId="77777777" w:rsidR="00905D8B" w:rsidRPr="00F00C51" w:rsidRDefault="00905D8B" w:rsidP="00905D8B">
      <w:pPr>
        <w:rPr>
          <w:rFonts w:ascii="Times New Roman" w:hAnsi="Times New Roman" w:cs="Times New Roman"/>
          <w:sz w:val="24"/>
          <w:szCs w:val="24"/>
        </w:rPr>
      </w:pPr>
    </w:p>
    <w:p w14:paraId="0D8F074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IX e X, serão impressas. </w:t>
      </w:r>
    </w:p>
    <w:p w14:paraId="43175AE8" w14:textId="77777777" w:rsidR="00E71962" w:rsidRPr="00F00C51" w:rsidRDefault="00E71962" w:rsidP="00905D8B">
      <w:pPr>
        <w:rPr>
          <w:rFonts w:ascii="Times New Roman" w:hAnsi="Times New Roman" w:cs="Times New Roman"/>
          <w:sz w:val="24"/>
          <w:szCs w:val="24"/>
        </w:rPr>
      </w:pPr>
    </w:p>
    <w:p w14:paraId="7207498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documento de que trata este artigo será de tamanho não inferior a 5,2 x </w:t>
      </w:r>
      <w:smartTag w:uri="urn:schemas-microsoft-com:office:smarttags" w:element="metricconverter">
        <w:smartTagPr>
          <w:attr w:name="ProductID" w:val="7,4 cm"/>
        </w:smartTagPr>
        <w:r w:rsidRPr="00F00C51">
          <w:rPr>
            <w:rFonts w:ascii="Times New Roman" w:hAnsi="Times New Roman" w:cs="Times New Roman"/>
            <w:sz w:val="24"/>
            <w:szCs w:val="24"/>
          </w:rPr>
          <w:t>7,4 cm</w:t>
        </w:r>
      </w:smartTag>
      <w:r w:rsidRPr="00F00C51">
        <w:rPr>
          <w:rFonts w:ascii="Times New Roman" w:hAnsi="Times New Roman" w:cs="Times New Roman"/>
          <w:sz w:val="24"/>
          <w:szCs w:val="24"/>
        </w:rPr>
        <w:t xml:space="preserve">, em qualquer sentido. </w:t>
      </w:r>
    </w:p>
    <w:p w14:paraId="1C9C9251" w14:textId="77777777" w:rsidR="00905D8B" w:rsidRPr="00F00C51" w:rsidRDefault="00905D8B" w:rsidP="00905D8B">
      <w:pPr>
        <w:rPr>
          <w:rFonts w:ascii="Times New Roman" w:hAnsi="Times New Roman" w:cs="Times New Roman"/>
          <w:sz w:val="24"/>
          <w:szCs w:val="24"/>
        </w:rPr>
      </w:pPr>
    </w:p>
    <w:p w14:paraId="3DA5F1FC" w14:textId="77777777" w:rsidR="00905D8B" w:rsidRPr="00F00C51" w:rsidRDefault="001B4B37" w:rsidP="00905D8B">
      <w:pPr>
        <w:rPr>
          <w:rFonts w:ascii="Times New Roman" w:hAnsi="Times New Roman" w:cs="Times New Roman"/>
          <w:b/>
          <w:sz w:val="24"/>
          <w:szCs w:val="24"/>
        </w:rPr>
      </w:pPr>
      <w:r w:rsidRPr="00F00C51">
        <w:rPr>
          <w:rFonts w:ascii="Times New Roman" w:hAnsi="Times New Roman" w:cs="Times New Roman"/>
          <w:b/>
          <w:sz w:val="24"/>
          <w:szCs w:val="24"/>
        </w:rPr>
        <w:t>Art. 25</w:t>
      </w:r>
      <w:r w:rsidR="00905D8B" w:rsidRPr="00F00C51">
        <w:rPr>
          <w:rFonts w:ascii="Times New Roman" w:hAnsi="Times New Roman" w:cs="Times New Roman"/>
          <w:sz w:val="24"/>
          <w:szCs w:val="24"/>
        </w:rPr>
        <w:t xml:space="preserve">. O Bilhete de Passagem Rodoviário será emitido, no mínimo, em 02 (duas) vias, que terão a seguinte destinação: </w:t>
      </w:r>
      <w:r w:rsidR="00905D8B"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00905D8B" w:rsidRPr="00F00C51">
        <w:rPr>
          <w:rFonts w:ascii="Times New Roman" w:hAnsi="Times New Roman" w:cs="Times New Roman"/>
          <w:b/>
          <w:sz w:val="24"/>
          <w:szCs w:val="24"/>
        </w:rPr>
        <w:t xml:space="preserve"> 46)</w:t>
      </w:r>
    </w:p>
    <w:p w14:paraId="2241321B" w14:textId="77777777" w:rsidR="00905D8B" w:rsidRPr="00F00C51" w:rsidRDefault="00905D8B" w:rsidP="00905D8B">
      <w:pPr>
        <w:rPr>
          <w:rFonts w:ascii="Times New Roman" w:hAnsi="Times New Roman" w:cs="Times New Roman"/>
          <w:sz w:val="24"/>
          <w:szCs w:val="24"/>
        </w:rPr>
      </w:pPr>
    </w:p>
    <w:p w14:paraId="3A2BFC5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1ª via será entregue ao passageiro, que deverá conservá-la durante a viagem;</w:t>
      </w:r>
    </w:p>
    <w:p w14:paraId="447B8658" w14:textId="77777777" w:rsidR="00905D8B" w:rsidRPr="00F00C51" w:rsidRDefault="00905D8B" w:rsidP="00905D8B">
      <w:pPr>
        <w:rPr>
          <w:rFonts w:ascii="Times New Roman" w:hAnsi="Times New Roman" w:cs="Times New Roman"/>
          <w:sz w:val="24"/>
          <w:szCs w:val="24"/>
        </w:rPr>
      </w:pPr>
    </w:p>
    <w:p w14:paraId="51DDAC6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2ª via ficará em poder do emitente, para exibição ao Fisco.</w:t>
      </w:r>
    </w:p>
    <w:p w14:paraId="402C6587" w14:textId="77777777" w:rsidR="00905D8B" w:rsidRPr="00F00C51" w:rsidRDefault="00905D8B" w:rsidP="00905D8B">
      <w:pPr>
        <w:rPr>
          <w:rFonts w:ascii="Times New Roman" w:hAnsi="Times New Roman" w:cs="Times New Roman"/>
          <w:sz w:val="24"/>
          <w:szCs w:val="24"/>
        </w:rPr>
      </w:pPr>
    </w:p>
    <w:p w14:paraId="023FD206"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VI</w:t>
      </w:r>
    </w:p>
    <w:p w14:paraId="6568EBD2"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BILHETE DE PASSAGEM AQUAVIÁRIO</w:t>
      </w:r>
    </w:p>
    <w:p w14:paraId="052BC79D" w14:textId="77777777" w:rsidR="00905D8B" w:rsidRPr="00F00C51" w:rsidRDefault="00905D8B" w:rsidP="00905D8B">
      <w:pPr>
        <w:rPr>
          <w:rFonts w:ascii="Times New Roman" w:hAnsi="Times New Roman" w:cs="Times New Roman"/>
          <w:sz w:val="24"/>
          <w:szCs w:val="24"/>
        </w:rPr>
      </w:pPr>
    </w:p>
    <w:p w14:paraId="7B9580D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1B4B37" w:rsidRPr="00F00C51">
        <w:rPr>
          <w:rFonts w:ascii="Times New Roman" w:hAnsi="Times New Roman" w:cs="Times New Roman"/>
          <w:b/>
          <w:bCs/>
          <w:sz w:val="24"/>
          <w:szCs w:val="24"/>
        </w:rPr>
        <w:t>t. 26</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Bilhete de Passagem Aquaviário, modelo 14, será utilizado pelos transportadores que executarem transporte aquaviário intermunicipal, interestadual e internacional de passageiros.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47)</w:t>
      </w:r>
    </w:p>
    <w:p w14:paraId="317D8C48" w14:textId="77777777" w:rsidR="00905D8B" w:rsidRPr="00F00C51" w:rsidRDefault="00905D8B" w:rsidP="00905D8B">
      <w:pPr>
        <w:rPr>
          <w:rFonts w:ascii="Times New Roman" w:hAnsi="Times New Roman" w:cs="Times New Roman"/>
          <w:sz w:val="24"/>
          <w:szCs w:val="24"/>
        </w:rPr>
      </w:pPr>
    </w:p>
    <w:p w14:paraId="387B728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Bilhete de Passagem Aquaviário será emitido antes do início da prestação do serviço.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49)</w:t>
      </w:r>
    </w:p>
    <w:p w14:paraId="72E4C296" w14:textId="77777777" w:rsidR="00905D8B" w:rsidRPr="00F00C51" w:rsidRDefault="00905D8B" w:rsidP="00905D8B">
      <w:pPr>
        <w:rPr>
          <w:rFonts w:ascii="Times New Roman" w:hAnsi="Times New Roman" w:cs="Times New Roman"/>
          <w:sz w:val="24"/>
          <w:szCs w:val="24"/>
        </w:rPr>
      </w:pPr>
    </w:p>
    <w:p w14:paraId="4D09DAC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Nos casos em que houver excesso de bagagem, as empresas de transporte aquaviário de passageiros emitirão o CT-e, modelo 57, para acobertar o transporte da bagagem.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49, parágrafo único)</w:t>
      </w:r>
    </w:p>
    <w:p w14:paraId="0E1A8F29" w14:textId="77777777" w:rsidR="00905D8B" w:rsidRPr="00F00C51" w:rsidRDefault="00905D8B" w:rsidP="00905D8B">
      <w:pPr>
        <w:rPr>
          <w:rFonts w:ascii="Times New Roman" w:hAnsi="Times New Roman" w:cs="Times New Roman"/>
          <w:sz w:val="24"/>
          <w:szCs w:val="24"/>
        </w:rPr>
      </w:pPr>
    </w:p>
    <w:p w14:paraId="2BF2D85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A2605A" w:rsidRPr="00F00C51">
        <w:rPr>
          <w:rFonts w:ascii="Times New Roman" w:hAnsi="Times New Roman" w:cs="Times New Roman"/>
          <w:b/>
          <w:bCs/>
          <w:sz w:val="24"/>
          <w:szCs w:val="24"/>
        </w:rPr>
        <w:t>t. 2</w:t>
      </w:r>
      <w:r w:rsidR="001B4B37" w:rsidRPr="00F00C51">
        <w:rPr>
          <w:rFonts w:ascii="Times New Roman" w:hAnsi="Times New Roman" w:cs="Times New Roman"/>
          <w:b/>
          <w:bCs/>
          <w:sz w:val="24"/>
          <w:szCs w:val="24"/>
        </w:rPr>
        <w:t>7</w:t>
      </w:r>
      <w:r w:rsidRPr="00F00C51">
        <w:rPr>
          <w:rFonts w:ascii="Times New Roman" w:hAnsi="Times New Roman" w:cs="Times New Roman"/>
          <w:bCs/>
          <w:sz w:val="24"/>
          <w:szCs w:val="24"/>
        </w:rPr>
        <w:t xml:space="preserve">. O </w:t>
      </w:r>
      <w:r w:rsidR="00C20E04" w:rsidRPr="00F00C51">
        <w:rPr>
          <w:rFonts w:ascii="Times New Roman" w:hAnsi="Times New Roman" w:cs="Times New Roman"/>
          <w:sz w:val="24"/>
          <w:szCs w:val="24"/>
        </w:rPr>
        <w:t>documento referido no artigo 26</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 xml:space="preserve">conterá, no mínimo, as seguintes indicações: </w:t>
      </w:r>
      <w:r w:rsidRPr="00F00C51">
        <w:rPr>
          <w:rFonts w:ascii="Times New Roman" w:hAnsi="Times New Roman" w:cs="Times New Roman"/>
          <w:b/>
          <w:sz w:val="24"/>
          <w:szCs w:val="24"/>
        </w:rPr>
        <w:t>(Convênio SINIEF 06/89, art</w:t>
      </w:r>
      <w:r w:rsidR="00E71962"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48)</w:t>
      </w:r>
    </w:p>
    <w:p w14:paraId="1E6216D0" w14:textId="77777777" w:rsidR="00905D8B" w:rsidRPr="00F00C51" w:rsidRDefault="00905D8B" w:rsidP="00905D8B">
      <w:pPr>
        <w:rPr>
          <w:rFonts w:ascii="Times New Roman" w:hAnsi="Times New Roman" w:cs="Times New Roman"/>
          <w:sz w:val="24"/>
          <w:szCs w:val="24"/>
        </w:rPr>
      </w:pPr>
    </w:p>
    <w:p w14:paraId="3411EC8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“Bilhete de Passagem Aquaviário”;</w:t>
      </w:r>
    </w:p>
    <w:p w14:paraId="2EAC9F89" w14:textId="77777777" w:rsidR="00905D8B" w:rsidRPr="00F00C51" w:rsidRDefault="00905D8B" w:rsidP="00905D8B">
      <w:pPr>
        <w:rPr>
          <w:rFonts w:ascii="Times New Roman" w:hAnsi="Times New Roman" w:cs="Times New Roman"/>
          <w:sz w:val="24"/>
          <w:szCs w:val="24"/>
        </w:rPr>
      </w:pPr>
    </w:p>
    <w:p w14:paraId="2F711B1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série e subsérie e número da via;</w:t>
      </w:r>
    </w:p>
    <w:p w14:paraId="212936C5" w14:textId="77777777" w:rsidR="00905D8B" w:rsidRPr="00F00C51" w:rsidRDefault="00905D8B" w:rsidP="00905D8B">
      <w:pPr>
        <w:rPr>
          <w:rFonts w:ascii="Times New Roman" w:hAnsi="Times New Roman" w:cs="Times New Roman"/>
          <w:sz w:val="24"/>
          <w:szCs w:val="24"/>
        </w:rPr>
      </w:pPr>
    </w:p>
    <w:p w14:paraId="4526EF3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data da emissão, bem como data e hora do embarque;</w:t>
      </w:r>
    </w:p>
    <w:p w14:paraId="01B508E6" w14:textId="77777777" w:rsidR="00905D8B" w:rsidRPr="00F00C51" w:rsidRDefault="00905D8B" w:rsidP="00905D8B">
      <w:pPr>
        <w:rPr>
          <w:rFonts w:ascii="Times New Roman" w:hAnsi="Times New Roman" w:cs="Times New Roman"/>
          <w:sz w:val="24"/>
          <w:szCs w:val="24"/>
        </w:rPr>
      </w:pPr>
    </w:p>
    <w:p w14:paraId="19231E3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identificação do emitente: nome, endereço e números de inscrição estadual e no CNPJ;</w:t>
      </w:r>
    </w:p>
    <w:p w14:paraId="734A384F" w14:textId="77777777" w:rsidR="00905D8B" w:rsidRPr="00F00C51" w:rsidRDefault="00905D8B" w:rsidP="00905D8B">
      <w:pPr>
        <w:rPr>
          <w:rFonts w:ascii="Times New Roman" w:hAnsi="Times New Roman" w:cs="Times New Roman"/>
          <w:sz w:val="24"/>
          <w:szCs w:val="24"/>
        </w:rPr>
      </w:pPr>
    </w:p>
    <w:p w14:paraId="015F1ED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percurso;</w:t>
      </w:r>
    </w:p>
    <w:p w14:paraId="39300157" w14:textId="77777777" w:rsidR="00905D8B" w:rsidRPr="00F00C51" w:rsidRDefault="00905D8B" w:rsidP="00905D8B">
      <w:pPr>
        <w:rPr>
          <w:rFonts w:ascii="Times New Roman" w:hAnsi="Times New Roman" w:cs="Times New Roman"/>
          <w:sz w:val="24"/>
          <w:szCs w:val="24"/>
        </w:rPr>
      </w:pPr>
    </w:p>
    <w:p w14:paraId="01B0468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valor do serviço prestado, bem como acréscimos a qualquer título;</w:t>
      </w:r>
    </w:p>
    <w:p w14:paraId="628E0813" w14:textId="77777777" w:rsidR="00905D8B" w:rsidRPr="00F00C51" w:rsidRDefault="00905D8B" w:rsidP="00905D8B">
      <w:pPr>
        <w:rPr>
          <w:rFonts w:ascii="Times New Roman" w:hAnsi="Times New Roman" w:cs="Times New Roman"/>
          <w:sz w:val="24"/>
          <w:szCs w:val="24"/>
        </w:rPr>
      </w:pPr>
    </w:p>
    <w:p w14:paraId="7DD89DB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valor total da prestação;</w:t>
      </w:r>
    </w:p>
    <w:p w14:paraId="7A284E86" w14:textId="77777777" w:rsidR="00905D8B" w:rsidRPr="00F00C51" w:rsidRDefault="00905D8B" w:rsidP="00905D8B">
      <w:pPr>
        <w:rPr>
          <w:rFonts w:ascii="Times New Roman" w:hAnsi="Times New Roman" w:cs="Times New Roman"/>
          <w:sz w:val="24"/>
          <w:szCs w:val="24"/>
        </w:rPr>
      </w:pPr>
    </w:p>
    <w:p w14:paraId="7759560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local onde foi emitido o Bilhete de Passagem;</w:t>
      </w:r>
    </w:p>
    <w:p w14:paraId="394715CD" w14:textId="77777777" w:rsidR="00905D8B" w:rsidRPr="00F00C51" w:rsidRDefault="00905D8B" w:rsidP="00905D8B">
      <w:pPr>
        <w:rPr>
          <w:rFonts w:ascii="Times New Roman" w:hAnsi="Times New Roman" w:cs="Times New Roman"/>
          <w:sz w:val="24"/>
          <w:szCs w:val="24"/>
        </w:rPr>
      </w:pPr>
    </w:p>
    <w:p w14:paraId="771C34A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a observação: “O passageiro manterá em seu poder este bilhete para fins de fiscalização em viagem”;</w:t>
      </w:r>
    </w:p>
    <w:p w14:paraId="101D1369" w14:textId="77777777" w:rsidR="00905D8B" w:rsidRPr="00F00C51" w:rsidRDefault="00905D8B" w:rsidP="00905D8B">
      <w:pPr>
        <w:rPr>
          <w:rFonts w:ascii="Times New Roman" w:hAnsi="Times New Roman" w:cs="Times New Roman"/>
          <w:sz w:val="24"/>
          <w:szCs w:val="24"/>
        </w:rPr>
      </w:pPr>
    </w:p>
    <w:p w14:paraId="467E58B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nome, endereço e números de inscrição, estadual e no CNPJ, do impressor do documento, data e quantidade de impressão, número de ordem do primeiro e do último documento impresso e respectivas séries e subsérie, e número da AIDF.</w:t>
      </w:r>
    </w:p>
    <w:p w14:paraId="781E5FCF" w14:textId="77777777" w:rsidR="00905D8B" w:rsidRPr="00F00C51" w:rsidRDefault="00905D8B" w:rsidP="00905D8B">
      <w:pPr>
        <w:rPr>
          <w:rFonts w:ascii="Times New Roman" w:hAnsi="Times New Roman" w:cs="Times New Roman"/>
          <w:sz w:val="24"/>
          <w:szCs w:val="24"/>
        </w:rPr>
      </w:pPr>
    </w:p>
    <w:p w14:paraId="404E87A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IX e X serão impressas. </w:t>
      </w:r>
    </w:p>
    <w:p w14:paraId="1FB6EA76" w14:textId="77777777" w:rsidR="00905D8B" w:rsidRPr="00F00C51" w:rsidRDefault="00905D8B" w:rsidP="00905D8B">
      <w:pPr>
        <w:rPr>
          <w:rFonts w:ascii="Times New Roman" w:hAnsi="Times New Roman" w:cs="Times New Roman"/>
          <w:sz w:val="24"/>
          <w:szCs w:val="24"/>
        </w:rPr>
      </w:pPr>
    </w:p>
    <w:p w14:paraId="474D6DB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documento de que trata este artigo será de tamanho não inferior a 5,2 x </w:t>
      </w:r>
      <w:smartTag w:uri="urn:schemas-microsoft-com:office:smarttags" w:element="metricconverter">
        <w:smartTagPr>
          <w:attr w:name="ProductID" w:val="7,4 cm"/>
        </w:smartTagPr>
        <w:r w:rsidRPr="00F00C51">
          <w:rPr>
            <w:rFonts w:ascii="Times New Roman" w:hAnsi="Times New Roman" w:cs="Times New Roman"/>
            <w:sz w:val="24"/>
            <w:szCs w:val="24"/>
          </w:rPr>
          <w:t>7,4 cm</w:t>
        </w:r>
      </w:smartTag>
      <w:r w:rsidRPr="00F00C51">
        <w:rPr>
          <w:rFonts w:ascii="Times New Roman" w:hAnsi="Times New Roman" w:cs="Times New Roman"/>
          <w:sz w:val="24"/>
          <w:szCs w:val="24"/>
        </w:rPr>
        <w:t xml:space="preserve"> em qualquer sentido. </w:t>
      </w:r>
    </w:p>
    <w:p w14:paraId="0076A57B" w14:textId="77777777" w:rsidR="00905D8B" w:rsidRPr="00F00C51" w:rsidRDefault="00905D8B" w:rsidP="00905D8B">
      <w:pPr>
        <w:rPr>
          <w:rFonts w:ascii="Times New Roman" w:hAnsi="Times New Roman" w:cs="Times New Roman"/>
          <w:sz w:val="24"/>
          <w:szCs w:val="24"/>
        </w:rPr>
      </w:pPr>
    </w:p>
    <w:p w14:paraId="62B7024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28</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Bilhete de Passagem Aquaviário será emitido no mínimo em 02 (duas) vias que terão a seguinte destinação: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50)</w:t>
      </w:r>
    </w:p>
    <w:p w14:paraId="21E01AAB" w14:textId="77777777" w:rsidR="00905D8B" w:rsidRPr="00F00C51" w:rsidRDefault="00905D8B" w:rsidP="00905D8B">
      <w:pPr>
        <w:rPr>
          <w:rFonts w:ascii="Times New Roman" w:hAnsi="Times New Roman" w:cs="Times New Roman"/>
          <w:sz w:val="24"/>
          <w:szCs w:val="24"/>
        </w:rPr>
      </w:pPr>
    </w:p>
    <w:p w14:paraId="2D6BD72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1ª via ficará em poder do emitente, para exibição ao Fisco;</w:t>
      </w:r>
    </w:p>
    <w:p w14:paraId="1D28F1FE" w14:textId="77777777" w:rsidR="00905D8B" w:rsidRPr="00F00C51" w:rsidRDefault="00905D8B" w:rsidP="00905D8B">
      <w:pPr>
        <w:rPr>
          <w:rFonts w:ascii="Times New Roman" w:hAnsi="Times New Roman" w:cs="Times New Roman"/>
          <w:sz w:val="24"/>
          <w:szCs w:val="24"/>
        </w:rPr>
      </w:pPr>
    </w:p>
    <w:p w14:paraId="46D8716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2ª via será entregue ao passageiro, que deverá conservá-la durante a viagem.</w:t>
      </w:r>
    </w:p>
    <w:p w14:paraId="7883EF08" w14:textId="77777777" w:rsidR="00905D8B" w:rsidRPr="00F00C51" w:rsidRDefault="00905D8B" w:rsidP="00905D8B">
      <w:pPr>
        <w:rPr>
          <w:rFonts w:ascii="Times New Roman" w:hAnsi="Times New Roman" w:cs="Times New Roman"/>
          <w:sz w:val="24"/>
          <w:szCs w:val="24"/>
        </w:rPr>
      </w:pPr>
    </w:p>
    <w:p w14:paraId="78760BF3"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VII</w:t>
      </w:r>
    </w:p>
    <w:p w14:paraId="63B567D4"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BILHETE DE PASSAGEM</w:t>
      </w:r>
      <w:r w:rsidR="00A2605A" w:rsidRPr="00F00C51">
        <w:rPr>
          <w:rFonts w:ascii="Times New Roman" w:hAnsi="Times New Roman" w:cs="Times New Roman"/>
          <w:sz w:val="24"/>
          <w:szCs w:val="24"/>
        </w:rPr>
        <w:t xml:space="preserve"> </w:t>
      </w:r>
      <w:r w:rsidRPr="00F00C51">
        <w:rPr>
          <w:rFonts w:ascii="Times New Roman" w:hAnsi="Times New Roman" w:cs="Times New Roman"/>
          <w:sz w:val="24"/>
          <w:szCs w:val="24"/>
        </w:rPr>
        <w:t>AEROVIÁRIO E NOTA DE BAGAGEM</w:t>
      </w:r>
    </w:p>
    <w:p w14:paraId="415D2847" w14:textId="77777777" w:rsidR="00905D8B" w:rsidRPr="00F00C51" w:rsidRDefault="00905D8B" w:rsidP="00905D8B">
      <w:pPr>
        <w:rPr>
          <w:rFonts w:ascii="Times New Roman" w:hAnsi="Times New Roman" w:cs="Times New Roman"/>
          <w:sz w:val="24"/>
          <w:szCs w:val="24"/>
        </w:rPr>
      </w:pPr>
    </w:p>
    <w:p w14:paraId="2DDEF3B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29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Bilhete de Passagem e Nota de Bagagem, modelo 15, será utilizado pelos transportadores que executarem transporte aeroviário intermunicipal, interestadual e internacional de passageiros.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51)</w:t>
      </w:r>
    </w:p>
    <w:p w14:paraId="5D38E86E" w14:textId="77777777" w:rsidR="00905D8B" w:rsidRPr="00F00C51" w:rsidRDefault="00905D8B" w:rsidP="00905D8B">
      <w:pPr>
        <w:rPr>
          <w:rFonts w:ascii="Times New Roman" w:hAnsi="Times New Roman" w:cs="Times New Roman"/>
          <w:sz w:val="24"/>
          <w:szCs w:val="24"/>
        </w:rPr>
      </w:pPr>
    </w:p>
    <w:p w14:paraId="6B39B73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w:t>
      </w:r>
      <w:r w:rsidRPr="00F00C51">
        <w:rPr>
          <w:rFonts w:ascii="Times New Roman" w:hAnsi="Times New Roman" w:cs="Times New Roman"/>
          <w:b/>
          <w:sz w:val="24"/>
          <w:szCs w:val="24"/>
        </w:rPr>
        <w:t xml:space="preserve">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Bilhete de Passagem e Nota de Bagagem serão emitidos antes do início da prestação do serviço.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53)</w:t>
      </w:r>
    </w:p>
    <w:p w14:paraId="2036074E" w14:textId="77777777" w:rsidR="00905D8B" w:rsidRPr="00F00C51" w:rsidRDefault="00905D8B" w:rsidP="00905D8B">
      <w:pPr>
        <w:rPr>
          <w:rFonts w:ascii="Times New Roman" w:hAnsi="Times New Roman" w:cs="Times New Roman"/>
          <w:sz w:val="24"/>
          <w:szCs w:val="24"/>
        </w:rPr>
      </w:pPr>
    </w:p>
    <w:p w14:paraId="53C304D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Nos casos em que houver excesso de bagagem, as empresas de transporte aeroviário emitirá CT-e, modelo 57</w:t>
      </w:r>
      <w:r w:rsidR="00A36B50" w:rsidRPr="00F00C51">
        <w:rPr>
          <w:rFonts w:ascii="Times New Roman" w:hAnsi="Times New Roman" w:cs="Times New Roman"/>
          <w:sz w:val="24"/>
          <w:szCs w:val="24"/>
        </w:rPr>
        <w:t>,</w:t>
      </w:r>
      <w:r w:rsidRPr="00F00C51">
        <w:rPr>
          <w:rFonts w:ascii="Times New Roman" w:hAnsi="Times New Roman" w:cs="Times New Roman"/>
          <w:sz w:val="24"/>
          <w:szCs w:val="24"/>
        </w:rPr>
        <w:t xml:space="preserve"> para acobertar o transporte da bagagem.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53, parágrafo único)</w:t>
      </w:r>
    </w:p>
    <w:p w14:paraId="7B9D8D36" w14:textId="77777777" w:rsidR="00905D8B" w:rsidRPr="00F00C51" w:rsidRDefault="00905D8B" w:rsidP="00905D8B">
      <w:pPr>
        <w:rPr>
          <w:rFonts w:ascii="Times New Roman" w:hAnsi="Times New Roman" w:cs="Times New Roman"/>
          <w:sz w:val="24"/>
          <w:szCs w:val="24"/>
        </w:rPr>
      </w:pPr>
    </w:p>
    <w:p w14:paraId="663F3A0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A2605A" w:rsidRPr="00F00C51">
        <w:rPr>
          <w:rFonts w:ascii="Times New Roman" w:hAnsi="Times New Roman" w:cs="Times New Roman"/>
          <w:b/>
          <w:bCs/>
          <w:sz w:val="24"/>
          <w:szCs w:val="24"/>
        </w:rPr>
        <w:t>3</w:t>
      </w:r>
      <w:r w:rsidR="001B4B37" w:rsidRPr="00F00C51">
        <w:rPr>
          <w:rFonts w:ascii="Times New Roman" w:hAnsi="Times New Roman" w:cs="Times New Roman"/>
          <w:b/>
          <w:bCs/>
          <w:sz w:val="24"/>
          <w:szCs w:val="24"/>
        </w:rPr>
        <w:t>0</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documento referido no artigo </w:t>
      </w:r>
      <w:r w:rsidR="00C20E04" w:rsidRPr="00F00C51">
        <w:rPr>
          <w:rFonts w:ascii="Times New Roman" w:hAnsi="Times New Roman" w:cs="Times New Roman"/>
          <w:sz w:val="24"/>
          <w:szCs w:val="24"/>
        </w:rPr>
        <w:t>29</w:t>
      </w:r>
      <w:r w:rsidRPr="00F00C51">
        <w:rPr>
          <w:rFonts w:ascii="Times New Roman" w:hAnsi="Times New Roman" w:cs="Times New Roman"/>
          <w:sz w:val="24"/>
          <w:szCs w:val="24"/>
        </w:rPr>
        <w:t xml:space="preserve"> conterá, no mínimo, as seguintes indicações: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52)</w:t>
      </w:r>
    </w:p>
    <w:p w14:paraId="22A2815A" w14:textId="77777777" w:rsidR="00905D8B" w:rsidRPr="00F00C51" w:rsidRDefault="00905D8B" w:rsidP="00905D8B">
      <w:pPr>
        <w:rPr>
          <w:rFonts w:ascii="Times New Roman" w:hAnsi="Times New Roman" w:cs="Times New Roman"/>
          <w:sz w:val="24"/>
          <w:szCs w:val="24"/>
        </w:rPr>
      </w:pPr>
    </w:p>
    <w:p w14:paraId="4F492CD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“Bilhete de Passagem e Nota de Bagagem”;</w:t>
      </w:r>
    </w:p>
    <w:p w14:paraId="454B0BF4" w14:textId="77777777" w:rsidR="00905D8B" w:rsidRPr="00F00C51" w:rsidRDefault="00905D8B" w:rsidP="00905D8B">
      <w:pPr>
        <w:rPr>
          <w:rFonts w:ascii="Times New Roman" w:hAnsi="Times New Roman" w:cs="Times New Roman"/>
          <w:sz w:val="24"/>
          <w:szCs w:val="24"/>
        </w:rPr>
      </w:pPr>
    </w:p>
    <w:p w14:paraId="6B16582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série e subsérie e número da via;</w:t>
      </w:r>
    </w:p>
    <w:p w14:paraId="5341633B" w14:textId="77777777" w:rsidR="00905D8B" w:rsidRPr="00F00C51" w:rsidRDefault="00905D8B" w:rsidP="00905D8B">
      <w:pPr>
        <w:rPr>
          <w:rFonts w:ascii="Times New Roman" w:hAnsi="Times New Roman" w:cs="Times New Roman"/>
          <w:sz w:val="24"/>
          <w:szCs w:val="24"/>
        </w:rPr>
      </w:pPr>
    </w:p>
    <w:p w14:paraId="0E88A0C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data e local da emissão;</w:t>
      </w:r>
    </w:p>
    <w:p w14:paraId="2A8CE409" w14:textId="77777777" w:rsidR="00905D8B" w:rsidRPr="00F00C51" w:rsidRDefault="00905D8B" w:rsidP="00905D8B">
      <w:pPr>
        <w:rPr>
          <w:rFonts w:ascii="Times New Roman" w:hAnsi="Times New Roman" w:cs="Times New Roman"/>
          <w:sz w:val="24"/>
          <w:szCs w:val="24"/>
        </w:rPr>
      </w:pPr>
    </w:p>
    <w:p w14:paraId="7A14FCC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identificação do emitente: nome, endereço e números de inscrição estadual e no CNPJ;</w:t>
      </w:r>
    </w:p>
    <w:p w14:paraId="1231E0B2" w14:textId="77777777" w:rsidR="00905D8B" w:rsidRPr="00F00C51" w:rsidRDefault="00905D8B" w:rsidP="00905D8B">
      <w:pPr>
        <w:rPr>
          <w:rFonts w:ascii="Times New Roman" w:hAnsi="Times New Roman" w:cs="Times New Roman"/>
          <w:sz w:val="24"/>
          <w:szCs w:val="24"/>
        </w:rPr>
      </w:pPr>
    </w:p>
    <w:p w14:paraId="1E85B8F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identificação do v</w:t>
      </w:r>
      <w:r w:rsidR="00816D84" w:rsidRPr="00F00C51">
        <w:rPr>
          <w:rFonts w:ascii="Times New Roman" w:hAnsi="Times New Roman" w:cs="Times New Roman"/>
          <w:sz w:val="24"/>
          <w:szCs w:val="24"/>
        </w:rPr>
        <w:t>o</w:t>
      </w:r>
      <w:r w:rsidRPr="00F00C51">
        <w:rPr>
          <w:rFonts w:ascii="Times New Roman" w:hAnsi="Times New Roman" w:cs="Times New Roman"/>
          <w:sz w:val="24"/>
          <w:szCs w:val="24"/>
        </w:rPr>
        <w:t>o e da classe;</w:t>
      </w:r>
    </w:p>
    <w:p w14:paraId="0B15032B" w14:textId="77777777" w:rsidR="00905D8B" w:rsidRPr="00F00C51" w:rsidRDefault="00905D8B" w:rsidP="00905D8B">
      <w:pPr>
        <w:rPr>
          <w:rFonts w:ascii="Times New Roman" w:hAnsi="Times New Roman" w:cs="Times New Roman"/>
          <w:sz w:val="24"/>
          <w:szCs w:val="24"/>
        </w:rPr>
      </w:pPr>
    </w:p>
    <w:p w14:paraId="402747A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local, data e hora do embarque e locais de destino e/ou retorno, quando houver;</w:t>
      </w:r>
    </w:p>
    <w:p w14:paraId="3DF408D7" w14:textId="77777777" w:rsidR="00905D8B" w:rsidRPr="00F00C51" w:rsidRDefault="00905D8B" w:rsidP="00905D8B">
      <w:pPr>
        <w:rPr>
          <w:rFonts w:ascii="Times New Roman" w:hAnsi="Times New Roman" w:cs="Times New Roman"/>
          <w:sz w:val="24"/>
          <w:szCs w:val="24"/>
        </w:rPr>
      </w:pPr>
    </w:p>
    <w:p w14:paraId="5603E4A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nome do passageiro;</w:t>
      </w:r>
    </w:p>
    <w:p w14:paraId="6E682F50" w14:textId="77777777" w:rsidR="00905D8B" w:rsidRPr="00F00C51" w:rsidRDefault="00905D8B" w:rsidP="00905D8B">
      <w:pPr>
        <w:rPr>
          <w:rFonts w:ascii="Times New Roman" w:hAnsi="Times New Roman" w:cs="Times New Roman"/>
          <w:sz w:val="24"/>
          <w:szCs w:val="24"/>
        </w:rPr>
      </w:pPr>
    </w:p>
    <w:p w14:paraId="2DEBFCE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valor da tarifa;</w:t>
      </w:r>
    </w:p>
    <w:p w14:paraId="515333D1" w14:textId="77777777" w:rsidR="00905D8B" w:rsidRPr="00F00C51" w:rsidRDefault="00905D8B" w:rsidP="00905D8B">
      <w:pPr>
        <w:rPr>
          <w:rFonts w:ascii="Times New Roman" w:hAnsi="Times New Roman" w:cs="Times New Roman"/>
          <w:sz w:val="24"/>
          <w:szCs w:val="24"/>
        </w:rPr>
      </w:pPr>
    </w:p>
    <w:p w14:paraId="7FF7AE5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valor da taxa e outros acréscimos;</w:t>
      </w:r>
    </w:p>
    <w:p w14:paraId="5BE84281" w14:textId="77777777" w:rsidR="00905D8B" w:rsidRPr="00F00C51" w:rsidRDefault="00905D8B" w:rsidP="00905D8B">
      <w:pPr>
        <w:rPr>
          <w:rFonts w:ascii="Times New Roman" w:hAnsi="Times New Roman" w:cs="Times New Roman"/>
          <w:sz w:val="24"/>
          <w:szCs w:val="24"/>
        </w:rPr>
      </w:pPr>
    </w:p>
    <w:p w14:paraId="784C354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valor total da prestação;</w:t>
      </w:r>
    </w:p>
    <w:p w14:paraId="1EA53D57" w14:textId="77777777" w:rsidR="00905D8B" w:rsidRPr="00F00C51" w:rsidRDefault="00905D8B" w:rsidP="00905D8B">
      <w:pPr>
        <w:rPr>
          <w:rFonts w:ascii="Times New Roman" w:hAnsi="Times New Roman" w:cs="Times New Roman"/>
          <w:sz w:val="24"/>
          <w:szCs w:val="24"/>
        </w:rPr>
      </w:pPr>
    </w:p>
    <w:p w14:paraId="442EE3F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a observação: “O passageiro manterá em seu poder este bilhete para fins de fiscalização em viagem”;</w:t>
      </w:r>
    </w:p>
    <w:p w14:paraId="55ED08EC" w14:textId="77777777" w:rsidR="00905D8B" w:rsidRPr="00F00C51" w:rsidRDefault="00905D8B" w:rsidP="00905D8B">
      <w:pPr>
        <w:rPr>
          <w:rFonts w:ascii="Times New Roman" w:hAnsi="Times New Roman" w:cs="Times New Roman"/>
          <w:sz w:val="24"/>
          <w:szCs w:val="24"/>
        </w:rPr>
      </w:pPr>
    </w:p>
    <w:p w14:paraId="017C1F6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nome, endereço e números de inscrição, estadual e no CNPJ, do impressor do documento, data e quantidade de impressão, número de ordem do primeiro e do último documento impresso e respectivas séries e subsérie, e número da AIDF.</w:t>
      </w:r>
    </w:p>
    <w:p w14:paraId="11CE5C56" w14:textId="77777777" w:rsidR="00905D8B" w:rsidRPr="00F00C51" w:rsidRDefault="00905D8B" w:rsidP="00905D8B">
      <w:pPr>
        <w:rPr>
          <w:rFonts w:ascii="Times New Roman" w:hAnsi="Times New Roman" w:cs="Times New Roman"/>
          <w:sz w:val="24"/>
          <w:szCs w:val="24"/>
        </w:rPr>
      </w:pPr>
    </w:p>
    <w:p w14:paraId="34B90A8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XI e XII serão impressas. </w:t>
      </w:r>
    </w:p>
    <w:p w14:paraId="39D51C91" w14:textId="77777777" w:rsidR="00905D8B" w:rsidRPr="00F00C51" w:rsidRDefault="00905D8B" w:rsidP="00905D8B">
      <w:pPr>
        <w:rPr>
          <w:rFonts w:ascii="Times New Roman" w:hAnsi="Times New Roman" w:cs="Times New Roman"/>
          <w:sz w:val="24"/>
          <w:szCs w:val="24"/>
        </w:rPr>
      </w:pPr>
    </w:p>
    <w:p w14:paraId="3FB5C81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Bilhete de Passagem e Nota de Bagagem será de tamanho não inferior a 8,0 x </w:t>
      </w:r>
      <w:smartTag w:uri="urn:schemas-microsoft-com:office:smarttags" w:element="metricconverter">
        <w:smartTagPr>
          <w:attr w:name="ProductID" w:val="18,5 cm"/>
        </w:smartTagPr>
        <w:r w:rsidRPr="00F00C51">
          <w:rPr>
            <w:rFonts w:ascii="Times New Roman" w:hAnsi="Times New Roman" w:cs="Times New Roman"/>
            <w:sz w:val="24"/>
            <w:szCs w:val="24"/>
          </w:rPr>
          <w:t xml:space="preserve">18,5 cm </w:t>
        </w:r>
      </w:smartTag>
      <w:r w:rsidRPr="00F00C51">
        <w:rPr>
          <w:rFonts w:ascii="Times New Roman" w:hAnsi="Times New Roman" w:cs="Times New Roman"/>
          <w:sz w:val="24"/>
          <w:szCs w:val="24"/>
        </w:rPr>
        <w:t xml:space="preserve">em qualquer sentido. </w:t>
      </w:r>
    </w:p>
    <w:p w14:paraId="3BCB1C89" w14:textId="77777777" w:rsidR="00905D8B" w:rsidRPr="00F00C51" w:rsidRDefault="00905D8B" w:rsidP="00905D8B">
      <w:pPr>
        <w:rPr>
          <w:rFonts w:ascii="Times New Roman" w:hAnsi="Times New Roman" w:cs="Times New Roman"/>
          <w:sz w:val="24"/>
          <w:szCs w:val="24"/>
        </w:rPr>
      </w:pPr>
    </w:p>
    <w:p w14:paraId="7A12945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EB18F0" w:rsidRPr="00F00C51">
        <w:rPr>
          <w:rFonts w:ascii="Times New Roman" w:hAnsi="Times New Roman" w:cs="Times New Roman"/>
          <w:b/>
          <w:bCs/>
          <w:sz w:val="24"/>
          <w:szCs w:val="24"/>
        </w:rPr>
        <w:t>3</w:t>
      </w:r>
      <w:r w:rsidR="001B4B37" w:rsidRPr="00F00C51">
        <w:rPr>
          <w:rFonts w:ascii="Times New Roman" w:hAnsi="Times New Roman" w:cs="Times New Roman"/>
          <w:b/>
          <w:bCs/>
          <w:sz w:val="24"/>
          <w:szCs w:val="24"/>
        </w:rPr>
        <w:t>1</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Na prestação de serviço de transporte aeroviário de passageiros, o Bilhete de Passagem e Nota de Bagagem serão emitidos no mínimo em 02 (duas) vias que terão a seguinte destinação: </w:t>
      </w:r>
      <w:r w:rsidRPr="00F00C51">
        <w:rPr>
          <w:rFonts w:ascii="Times New Roman" w:hAnsi="Times New Roman" w:cs="Times New Roman"/>
          <w:b/>
          <w:sz w:val="24"/>
          <w:szCs w:val="24"/>
        </w:rPr>
        <w:t>(Convênio SINIEF 06/89, art</w:t>
      </w:r>
      <w:r w:rsidR="0047379C"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54)</w:t>
      </w:r>
    </w:p>
    <w:p w14:paraId="35D21FB5" w14:textId="77777777" w:rsidR="00905D8B" w:rsidRPr="00F00C51" w:rsidRDefault="00905D8B" w:rsidP="00905D8B">
      <w:pPr>
        <w:rPr>
          <w:rFonts w:ascii="Times New Roman" w:hAnsi="Times New Roman" w:cs="Times New Roman"/>
          <w:sz w:val="24"/>
          <w:szCs w:val="24"/>
        </w:rPr>
      </w:pPr>
    </w:p>
    <w:p w14:paraId="5917228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1ª via ficará em poder do emitente, para exibição ao Fisco;</w:t>
      </w:r>
    </w:p>
    <w:p w14:paraId="679411E5" w14:textId="77777777" w:rsidR="00905D8B" w:rsidRPr="00F00C51" w:rsidRDefault="00905D8B" w:rsidP="00905D8B">
      <w:pPr>
        <w:rPr>
          <w:rFonts w:ascii="Times New Roman" w:hAnsi="Times New Roman" w:cs="Times New Roman"/>
          <w:sz w:val="24"/>
          <w:szCs w:val="24"/>
        </w:rPr>
      </w:pPr>
    </w:p>
    <w:p w14:paraId="367F664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2ª via será entregue ao passageiro, que deverá conservá-la durante a viagem.</w:t>
      </w:r>
    </w:p>
    <w:p w14:paraId="50832401" w14:textId="77777777" w:rsidR="00905D8B" w:rsidRPr="00F00C51" w:rsidRDefault="00905D8B" w:rsidP="00905D8B">
      <w:pPr>
        <w:rPr>
          <w:rFonts w:ascii="Times New Roman" w:hAnsi="Times New Roman" w:cs="Times New Roman"/>
          <w:sz w:val="24"/>
          <w:szCs w:val="24"/>
        </w:rPr>
      </w:pPr>
    </w:p>
    <w:p w14:paraId="52092A6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xml:space="preserve"> Poderão ser acrescidas vias adicionais para os casos de vendas com mais de um destino ou retorno</w:t>
      </w:r>
      <w:r w:rsidR="00A36B50" w:rsidRPr="00F00C51">
        <w:rPr>
          <w:rFonts w:ascii="Times New Roman" w:hAnsi="Times New Roman" w:cs="Times New Roman"/>
          <w:sz w:val="24"/>
          <w:szCs w:val="24"/>
        </w:rPr>
        <w:t>,</w:t>
      </w:r>
      <w:r w:rsidRPr="00F00C51">
        <w:rPr>
          <w:rFonts w:ascii="Times New Roman" w:hAnsi="Times New Roman" w:cs="Times New Roman"/>
          <w:sz w:val="24"/>
          <w:szCs w:val="24"/>
        </w:rPr>
        <w:t xml:space="preserve"> no mesmo Bilhete de Passagem. </w:t>
      </w:r>
    </w:p>
    <w:p w14:paraId="44ABBA48" w14:textId="77777777" w:rsidR="0047379C" w:rsidRPr="00F00C51" w:rsidRDefault="0047379C" w:rsidP="00905D8B">
      <w:pPr>
        <w:rPr>
          <w:rFonts w:ascii="Times New Roman" w:hAnsi="Times New Roman" w:cs="Times New Roman"/>
          <w:sz w:val="24"/>
          <w:szCs w:val="24"/>
        </w:rPr>
      </w:pPr>
    </w:p>
    <w:p w14:paraId="0B163D58"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w:t>
      </w:r>
      <w:r w:rsidR="00EB18F0" w:rsidRPr="00F00C51">
        <w:rPr>
          <w:rFonts w:ascii="Times New Roman" w:hAnsi="Times New Roman" w:cs="Times New Roman"/>
          <w:sz w:val="24"/>
          <w:szCs w:val="24"/>
        </w:rPr>
        <w:t>III</w:t>
      </w:r>
    </w:p>
    <w:p w14:paraId="6F3BFCA2"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DESPACHO DE TRANSPORTE</w:t>
      </w:r>
    </w:p>
    <w:p w14:paraId="6B57BE5F" w14:textId="77777777" w:rsidR="00905D8B" w:rsidRPr="00F00C51" w:rsidRDefault="00905D8B" w:rsidP="00905D8B">
      <w:pPr>
        <w:jc w:val="center"/>
        <w:rPr>
          <w:rFonts w:ascii="Times New Roman" w:hAnsi="Times New Roman" w:cs="Times New Roman"/>
          <w:b/>
          <w:sz w:val="24"/>
          <w:szCs w:val="24"/>
        </w:rPr>
      </w:pPr>
    </w:p>
    <w:p w14:paraId="202F358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EB18F0" w:rsidRPr="00F00C51">
        <w:rPr>
          <w:rFonts w:ascii="Times New Roman" w:hAnsi="Times New Roman" w:cs="Times New Roman"/>
          <w:b/>
          <w:bCs/>
          <w:sz w:val="24"/>
          <w:szCs w:val="24"/>
        </w:rPr>
        <w:t>3</w:t>
      </w:r>
      <w:r w:rsidR="001B4B37" w:rsidRPr="00F00C51">
        <w:rPr>
          <w:rFonts w:ascii="Times New Roman" w:hAnsi="Times New Roman" w:cs="Times New Roman"/>
          <w:b/>
          <w:bCs/>
          <w:sz w:val="24"/>
          <w:szCs w:val="24"/>
        </w:rPr>
        <w:t>2</w:t>
      </w:r>
      <w:r w:rsidRPr="00F00C51">
        <w:rPr>
          <w:rFonts w:ascii="Times New Roman" w:hAnsi="Times New Roman" w:cs="Times New Roman"/>
          <w:bCs/>
          <w:sz w:val="24"/>
          <w:szCs w:val="24"/>
        </w:rPr>
        <w:t>.</w:t>
      </w:r>
      <w:r w:rsidR="00D52318" w:rsidRPr="00F00C51">
        <w:rPr>
          <w:rFonts w:ascii="Times New Roman" w:hAnsi="Times New Roman" w:cs="Times New Roman"/>
          <w:sz w:val="24"/>
          <w:szCs w:val="24"/>
        </w:rPr>
        <w:t xml:space="preserve"> O Despacho de Transporte, modelo </w:t>
      </w:r>
      <w:r w:rsidRPr="00F00C51">
        <w:rPr>
          <w:rFonts w:ascii="Times New Roman" w:hAnsi="Times New Roman" w:cs="Times New Roman"/>
          <w:sz w:val="24"/>
          <w:szCs w:val="24"/>
        </w:rPr>
        <w:t xml:space="preserve">17, será emitido pela empresa transportadora que contratar transportador autônomo para complementar a execução do serviço, em meio de transporte diverso do original, cujo preço tenha sido cobrado até o destino da carga, em substituição ao conhecimento apropriado.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60)</w:t>
      </w:r>
    </w:p>
    <w:p w14:paraId="4E254EFD" w14:textId="77777777" w:rsidR="00905D8B" w:rsidRPr="00F00C51" w:rsidRDefault="00905D8B" w:rsidP="00905D8B">
      <w:pPr>
        <w:rPr>
          <w:rFonts w:ascii="Times New Roman" w:hAnsi="Times New Roman" w:cs="Times New Roman"/>
          <w:sz w:val="24"/>
          <w:szCs w:val="24"/>
        </w:rPr>
      </w:pPr>
    </w:p>
    <w:p w14:paraId="08541CA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xml:space="preserve"> Somente será permitida a adoção do documento previsto neste artigo, em prestações interestaduais, se a empresa contratante possuir estabelecimento inscrito no Estado de início da complementação do serviço. </w:t>
      </w:r>
      <w:r w:rsidRPr="00F00C51">
        <w:rPr>
          <w:rFonts w:ascii="Times New Roman" w:hAnsi="Times New Roman" w:cs="Times New Roman"/>
          <w:b/>
          <w:sz w:val="24"/>
          <w:szCs w:val="24"/>
        </w:rPr>
        <w:t>(Convênio SINIEF 06/89, art</w:t>
      </w:r>
      <w:r w:rsidR="004229CF" w:rsidRPr="00F00C51">
        <w:rPr>
          <w:rFonts w:ascii="Times New Roman" w:hAnsi="Times New Roman" w:cs="Times New Roman"/>
          <w:b/>
          <w:sz w:val="24"/>
          <w:szCs w:val="24"/>
        </w:rPr>
        <w:t xml:space="preserve">. </w:t>
      </w:r>
      <w:r w:rsidR="00BD2239" w:rsidRPr="00F00C51">
        <w:rPr>
          <w:rFonts w:ascii="Times New Roman" w:hAnsi="Times New Roman" w:cs="Times New Roman"/>
          <w:b/>
          <w:sz w:val="24"/>
          <w:szCs w:val="24"/>
        </w:rPr>
        <w:t>60, § 5º</w:t>
      </w:r>
      <w:r w:rsidRPr="00F00C51">
        <w:rPr>
          <w:rFonts w:ascii="Times New Roman" w:hAnsi="Times New Roman" w:cs="Times New Roman"/>
          <w:b/>
          <w:sz w:val="24"/>
          <w:szCs w:val="24"/>
        </w:rPr>
        <w:t>)</w:t>
      </w:r>
    </w:p>
    <w:p w14:paraId="1DDCC761" w14:textId="77777777" w:rsidR="00905D8B" w:rsidRPr="00F00C51" w:rsidRDefault="00905D8B" w:rsidP="00905D8B">
      <w:pPr>
        <w:rPr>
          <w:rFonts w:ascii="Times New Roman" w:hAnsi="Times New Roman" w:cs="Times New Roman"/>
          <w:sz w:val="24"/>
          <w:szCs w:val="24"/>
        </w:rPr>
      </w:pPr>
    </w:p>
    <w:p w14:paraId="39D9A65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 xml:space="preserve">Art. </w:t>
      </w:r>
      <w:r w:rsidR="001B4B37" w:rsidRPr="00F00C51">
        <w:rPr>
          <w:rFonts w:ascii="Times New Roman" w:hAnsi="Times New Roman" w:cs="Times New Roman"/>
          <w:b/>
          <w:bCs/>
          <w:sz w:val="24"/>
          <w:szCs w:val="24"/>
        </w:rPr>
        <w:t>33</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O documento referido no artigo </w:t>
      </w:r>
      <w:r w:rsidR="00C20E04" w:rsidRPr="00F00C51">
        <w:rPr>
          <w:rFonts w:ascii="Times New Roman" w:hAnsi="Times New Roman" w:cs="Times New Roman"/>
          <w:sz w:val="24"/>
          <w:szCs w:val="24"/>
        </w:rPr>
        <w:t>32</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 xml:space="preserve">conterá, no mínimo, as seguintes indicações: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60)</w:t>
      </w:r>
    </w:p>
    <w:p w14:paraId="6DCFF441" w14:textId="77777777" w:rsidR="00905D8B" w:rsidRPr="00F00C51" w:rsidRDefault="00905D8B" w:rsidP="00905D8B">
      <w:pPr>
        <w:rPr>
          <w:rFonts w:ascii="Times New Roman" w:hAnsi="Times New Roman" w:cs="Times New Roman"/>
          <w:sz w:val="24"/>
          <w:szCs w:val="24"/>
        </w:rPr>
      </w:pPr>
    </w:p>
    <w:p w14:paraId="5DDA63D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"Despacho de Transporte";</w:t>
      </w:r>
    </w:p>
    <w:p w14:paraId="1E34FD42" w14:textId="77777777" w:rsidR="00905D8B" w:rsidRPr="00F00C51" w:rsidRDefault="00905D8B" w:rsidP="00905D8B">
      <w:pPr>
        <w:rPr>
          <w:rFonts w:ascii="Times New Roman" w:hAnsi="Times New Roman" w:cs="Times New Roman"/>
          <w:sz w:val="24"/>
          <w:szCs w:val="24"/>
        </w:rPr>
      </w:pPr>
    </w:p>
    <w:p w14:paraId="71E491C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o número de ordem, a série e subsérie e número da via;</w:t>
      </w:r>
    </w:p>
    <w:p w14:paraId="68B8B5F0" w14:textId="77777777" w:rsidR="00905D8B" w:rsidRPr="00F00C51" w:rsidRDefault="00905D8B" w:rsidP="00905D8B">
      <w:pPr>
        <w:rPr>
          <w:rFonts w:ascii="Times New Roman" w:hAnsi="Times New Roman" w:cs="Times New Roman"/>
          <w:sz w:val="24"/>
          <w:szCs w:val="24"/>
        </w:rPr>
      </w:pPr>
    </w:p>
    <w:p w14:paraId="112898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o local e a data da emissão;</w:t>
      </w:r>
    </w:p>
    <w:p w14:paraId="5D799C93" w14:textId="77777777" w:rsidR="00905D8B" w:rsidRPr="00F00C51" w:rsidRDefault="00905D8B" w:rsidP="00905D8B">
      <w:pPr>
        <w:rPr>
          <w:rFonts w:ascii="Times New Roman" w:hAnsi="Times New Roman" w:cs="Times New Roman"/>
          <w:sz w:val="24"/>
          <w:szCs w:val="24"/>
        </w:rPr>
      </w:pPr>
    </w:p>
    <w:p w14:paraId="1D78998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a identificação do emitente: o nome, o endereço e os números de inscrição, estadual e no CNPJ;</w:t>
      </w:r>
    </w:p>
    <w:p w14:paraId="36A6BFFD" w14:textId="77777777" w:rsidR="00905D8B" w:rsidRPr="00F00C51" w:rsidRDefault="00905D8B" w:rsidP="00905D8B">
      <w:pPr>
        <w:rPr>
          <w:rFonts w:ascii="Times New Roman" w:hAnsi="Times New Roman" w:cs="Times New Roman"/>
          <w:sz w:val="24"/>
          <w:szCs w:val="24"/>
        </w:rPr>
      </w:pPr>
    </w:p>
    <w:p w14:paraId="36200EA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a procedência;</w:t>
      </w:r>
    </w:p>
    <w:p w14:paraId="06DDCF12" w14:textId="77777777" w:rsidR="00905D8B" w:rsidRPr="00F00C51" w:rsidRDefault="00905D8B" w:rsidP="00905D8B">
      <w:pPr>
        <w:rPr>
          <w:rFonts w:ascii="Times New Roman" w:hAnsi="Times New Roman" w:cs="Times New Roman"/>
          <w:sz w:val="24"/>
          <w:szCs w:val="24"/>
        </w:rPr>
      </w:pPr>
    </w:p>
    <w:p w14:paraId="065D88D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o destino;</w:t>
      </w:r>
    </w:p>
    <w:p w14:paraId="4D571C0F" w14:textId="77777777" w:rsidR="00905D8B" w:rsidRPr="00F00C51" w:rsidRDefault="00905D8B" w:rsidP="00905D8B">
      <w:pPr>
        <w:rPr>
          <w:rFonts w:ascii="Times New Roman" w:hAnsi="Times New Roman" w:cs="Times New Roman"/>
          <w:sz w:val="24"/>
          <w:szCs w:val="24"/>
        </w:rPr>
      </w:pPr>
    </w:p>
    <w:p w14:paraId="21DC4CA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o remetente;</w:t>
      </w:r>
    </w:p>
    <w:p w14:paraId="1B74ACE2" w14:textId="77777777" w:rsidR="00905D8B" w:rsidRPr="00F00C51" w:rsidRDefault="00905D8B" w:rsidP="00905D8B">
      <w:pPr>
        <w:rPr>
          <w:rFonts w:ascii="Times New Roman" w:hAnsi="Times New Roman" w:cs="Times New Roman"/>
          <w:sz w:val="24"/>
          <w:szCs w:val="24"/>
        </w:rPr>
      </w:pPr>
    </w:p>
    <w:p w14:paraId="66191F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as informações relativas ao conhecimento originário e o número de cargas desmembradas;</w:t>
      </w:r>
    </w:p>
    <w:p w14:paraId="6CD119EA" w14:textId="77777777" w:rsidR="00905D8B" w:rsidRPr="00F00C51" w:rsidRDefault="00905D8B" w:rsidP="00905D8B">
      <w:pPr>
        <w:rPr>
          <w:rFonts w:ascii="Times New Roman" w:hAnsi="Times New Roman" w:cs="Times New Roman"/>
          <w:sz w:val="24"/>
          <w:szCs w:val="24"/>
        </w:rPr>
      </w:pPr>
    </w:p>
    <w:p w14:paraId="2CDC184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o número da Nota Fiscal, valor e natureza da carga, bem como a quantidade em quilograma (kg), metro cúbico (m</w:t>
      </w:r>
      <w:r w:rsidRPr="00F00C51">
        <w:rPr>
          <w:rFonts w:ascii="Times New Roman" w:hAnsi="Times New Roman" w:cs="Times New Roman"/>
          <w:sz w:val="24"/>
          <w:szCs w:val="24"/>
          <w:vertAlign w:val="superscript"/>
        </w:rPr>
        <w:t>3</w:t>
      </w:r>
      <w:r w:rsidRPr="00F00C51">
        <w:rPr>
          <w:rFonts w:ascii="Times New Roman" w:hAnsi="Times New Roman" w:cs="Times New Roman"/>
          <w:sz w:val="24"/>
          <w:szCs w:val="24"/>
        </w:rPr>
        <w:t>) ou litro (l);</w:t>
      </w:r>
    </w:p>
    <w:p w14:paraId="129C0F6C" w14:textId="77777777" w:rsidR="00905D8B" w:rsidRPr="00F00C51" w:rsidRDefault="00905D8B" w:rsidP="00905D8B">
      <w:pPr>
        <w:rPr>
          <w:rFonts w:ascii="Times New Roman" w:hAnsi="Times New Roman" w:cs="Times New Roman"/>
          <w:sz w:val="24"/>
          <w:szCs w:val="24"/>
        </w:rPr>
      </w:pPr>
    </w:p>
    <w:p w14:paraId="08085B7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a identificação do transportador: nome, CPF, IAPAS, placa do veículo/UF, número do certificado do veículo, número da carteira de habilitação e endereço completo;</w:t>
      </w:r>
    </w:p>
    <w:p w14:paraId="43AA4ED5" w14:textId="77777777" w:rsidR="00905D8B" w:rsidRPr="00F00C51" w:rsidRDefault="00905D8B" w:rsidP="00905D8B">
      <w:pPr>
        <w:rPr>
          <w:rFonts w:ascii="Times New Roman" w:hAnsi="Times New Roman" w:cs="Times New Roman"/>
          <w:sz w:val="24"/>
          <w:szCs w:val="24"/>
        </w:rPr>
      </w:pPr>
    </w:p>
    <w:p w14:paraId="779F105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o cálculo do frete pago ao transportador: valor do frete, IAPAS reembolsado, IR-Fonte e valor líquido pago;</w:t>
      </w:r>
    </w:p>
    <w:p w14:paraId="2C4337C5" w14:textId="77777777" w:rsidR="00905D8B" w:rsidRPr="00F00C51" w:rsidRDefault="00905D8B" w:rsidP="00905D8B">
      <w:pPr>
        <w:rPr>
          <w:rFonts w:ascii="Times New Roman" w:hAnsi="Times New Roman" w:cs="Times New Roman"/>
          <w:sz w:val="24"/>
          <w:szCs w:val="24"/>
        </w:rPr>
      </w:pPr>
    </w:p>
    <w:p w14:paraId="29BF49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a assinatura do transportador;</w:t>
      </w:r>
    </w:p>
    <w:p w14:paraId="2A7DF62A" w14:textId="77777777" w:rsidR="00905D8B" w:rsidRPr="00F00C51" w:rsidRDefault="00905D8B" w:rsidP="00905D8B">
      <w:pPr>
        <w:rPr>
          <w:rFonts w:ascii="Times New Roman" w:hAnsi="Times New Roman" w:cs="Times New Roman"/>
          <w:sz w:val="24"/>
          <w:szCs w:val="24"/>
        </w:rPr>
      </w:pPr>
    </w:p>
    <w:p w14:paraId="3D597CC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XIII - a assinatura do emitente;</w:t>
      </w:r>
    </w:p>
    <w:p w14:paraId="2D15B29E" w14:textId="77777777" w:rsidR="00905D8B" w:rsidRPr="00F00C51" w:rsidRDefault="00905D8B" w:rsidP="00905D8B">
      <w:pPr>
        <w:rPr>
          <w:rFonts w:ascii="Times New Roman" w:hAnsi="Times New Roman" w:cs="Times New Roman"/>
          <w:sz w:val="24"/>
          <w:szCs w:val="24"/>
        </w:rPr>
      </w:pPr>
    </w:p>
    <w:p w14:paraId="347231B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XIV - o nome, o endereço e os números de inscrição, estadual e no CNPJ,</w:t>
      </w:r>
      <w:r w:rsidR="00EB18F0" w:rsidRPr="00F00C51">
        <w:rPr>
          <w:rFonts w:ascii="Times New Roman" w:hAnsi="Times New Roman" w:cs="Times New Roman"/>
          <w:sz w:val="24"/>
          <w:szCs w:val="24"/>
        </w:rPr>
        <w:t xml:space="preserve"> </w:t>
      </w:r>
      <w:r w:rsidRPr="00F00C51">
        <w:rPr>
          <w:rFonts w:ascii="Times New Roman" w:hAnsi="Times New Roman" w:cs="Times New Roman"/>
          <w:sz w:val="24"/>
          <w:szCs w:val="24"/>
        </w:rPr>
        <w:t>do impressor do documento, a data e a quantidade de impressão, os números de ordem dos primeiro e último documentos impressos e respectivas séri</w:t>
      </w:r>
      <w:r w:rsidR="006F2E84" w:rsidRPr="00F00C51">
        <w:rPr>
          <w:rFonts w:ascii="Times New Roman" w:hAnsi="Times New Roman" w:cs="Times New Roman"/>
          <w:sz w:val="24"/>
          <w:szCs w:val="24"/>
        </w:rPr>
        <w:t>e e subsérie e o número da AIDF;</w:t>
      </w:r>
    </w:p>
    <w:p w14:paraId="1BE9020F" w14:textId="77777777" w:rsidR="00905D8B" w:rsidRPr="00F00C51" w:rsidRDefault="00905D8B" w:rsidP="00905D8B">
      <w:pPr>
        <w:rPr>
          <w:rFonts w:ascii="Times New Roman" w:hAnsi="Times New Roman" w:cs="Times New Roman"/>
          <w:sz w:val="24"/>
          <w:szCs w:val="24"/>
        </w:rPr>
      </w:pPr>
    </w:p>
    <w:p w14:paraId="5500BA1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XV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o valor do ICMS retido.</w:t>
      </w:r>
    </w:p>
    <w:p w14:paraId="17F0BB03" w14:textId="77777777" w:rsidR="00905D8B" w:rsidRPr="00F00C51" w:rsidRDefault="00905D8B" w:rsidP="00905D8B">
      <w:pPr>
        <w:rPr>
          <w:rFonts w:ascii="Times New Roman" w:hAnsi="Times New Roman" w:cs="Times New Roman"/>
          <w:sz w:val="24"/>
          <w:szCs w:val="24"/>
        </w:rPr>
      </w:pPr>
    </w:p>
    <w:p w14:paraId="094318B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e XIV serão impressas. </w:t>
      </w:r>
    </w:p>
    <w:p w14:paraId="6E17E7EA" w14:textId="77777777" w:rsidR="0094463D" w:rsidRPr="00F00C51" w:rsidRDefault="0094463D" w:rsidP="00905D8B">
      <w:pPr>
        <w:rPr>
          <w:rFonts w:ascii="Times New Roman" w:hAnsi="Times New Roman" w:cs="Times New Roman"/>
          <w:sz w:val="24"/>
          <w:szCs w:val="24"/>
        </w:rPr>
      </w:pPr>
    </w:p>
    <w:p w14:paraId="2628E82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Despacho de Transporte será emitido antes do início da prestação do serviço e individualizado para cada veículo. </w:t>
      </w:r>
    </w:p>
    <w:p w14:paraId="0A5E1807" w14:textId="77777777" w:rsidR="00905D8B" w:rsidRPr="00F00C51" w:rsidRDefault="00905D8B" w:rsidP="00905D8B">
      <w:pPr>
        <w:rPr>
          <w:rFonts w:ascii="Times New Roman" w:hAnsi="Times New Roman" w:cs="Times New Roman"/>
          <w:sz w:val="24"/>
          <w:szCs w:val="24"/>
        </w:rPr>
      </w:pPr>
    </w:p>
    <w:p w14:paraId="56CC767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EB18F0" w:rsidRPr="00F00C51">
        <w:rPr>
          <w:rFonts w:ascii="Times New Roman" w:hAnsi="Times New Roman" w:cs="Times New Roman"/>
          <w:b/>
          <w:bCs/>
          <w:sz w:val="24"/>
          <w:szCs w:val="24"/>
        </w:rPr>
        <w:t>3</w:t>
      </w:r>
      <w:r w:rsidR="001B4B37" w:rsidRPr="00F00C51">
        <w:rPr>
          <w:rFonts w:ascii="Times New Roman" w:hAnsi="Times New Roman" w:cs="Times New Roman"/>
          <w:b/>
          <w:bCs/>
          <w:sz w:val="24"/>
          <w:szCs w:val="24"/>
        </w:rPr>
        <w:t>4</w:t>
      </w:r>
      <w:r w:rsidRPr="00F00C51">
        <w:rPr>
          <w:rFonts w:ascii="Times New Roman" w:hAnsi="Times New Roman" w:cs="Times New Roman"/>
          <w:bCs/>
          <w:sz w:val="24"/>
          <w:szCs w:val="24"/>
        </w:rPr>
        <w:t>.</w:t>
      </w:r>
      <w:r w:rsidR="001B4B37"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O Despacho de Transporte será emitido, no mínimo, em 03 (três) vias, com a seguinte destinação: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60, § 3º)</w:t>
      </w:r>
    </w:p>
    <w:p w14:paraId="7CE8CC33" w14:textId="77777777" w:rsidR="00905D8B" w:rsidRPr="00F00C51" w:rsidRDefault="00905D8B" w:rsidP="00905D8B">
      <w:pPr>
        <w:rPr>
          <w:rFonts w:ascii="Times New Roman" w:hAnsi="Times New Roman" w:cs="Times New Roman"/>
          <w:sz w:val="24"/>
          <w:szCs w:val="24"/>
        </w:rPr>
      </w:pPr>
    </w:p>
    <w:p w14:paraId="09EECA1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as 1ª e 2ª vias serão entregues ao transportador;</w:t>
      </w:r>
    </w:p>
    <w:p w14:paraId="28CBE771" w14:textId="77777777" w:rsidR="00905D8B" w:rsidRPr="00F00C51" w:rsidRDefault="00905D8B" w:rsidP="00905D8B">
      <w:pPr>
        <w:rPr>
          <w:rFonts w:ascii="Times New Roman" w:hAnsi="Times New Roman" w:cs="Times New Roman"/>
          <w:sz w:val="24"/>
          <w:szCs w:val="24"/>
        </w:rPr>
      </w:pPr>
    </w:p>
    <w:p w14:paraId="317AA30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3ª via ficará fixa ao bloco para exibição ao Fisco.</w:t>
      </w:r>
    </w:p>
    <w:p w14:paraId="48CD4099" w14:textId="77777777" w:rsidR="00905D8B" w:rsidRPr="00F00C51" w:rsidRDefault="00905D8B" w:rsidP="00905D8B">
      <w:pPr>
        <w:rPr>
          <w:rFonts w:ascii="Times New Roman" w:hAnsi="Times New Roman" w:cs="Times New Roman"/>
          <w:sz w:val="24"/>
          <w:szCs w:val="24"/>
        </w:rPr>
      </w:pPr>
    </w:p>
    <w:p w14:paraId="05340D7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xml:space="preserve">. Quando for contratada complementação de transporte por empresa estabelecida em Estado diverso da execução do serviço, a 1ª via do documento, após o transporte, será enviada à empresa contratante, para efeitos de apropriação do crédito do imposto retido.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60, § 6º)</w:t>
      </w:r>
    </w:p>
    <w:p w14:paraId="38F6616E" w14:textId="77777777" w:rsidR="00905D8B" w:rsidRPr="00F00C51" w:rsidRDefault="00905D8B" w:rsidP="00905D8B">
      <w:pPr>
        <w:rPr>
          <w:rFonts w:ascii="Times New Roman" w:hAnsi="Times New Roman" w:cs="Times New Roman"/>
          <w:sz w:val="24"/>
          <w:szCs w:val="24"/>
        </w:rPr>
      </w:pPr>
    </w:p>
    <w:p w14:paraId="5F049DD0" w14:textId="77777777" w:rsidR="00B50709" w:rsidRPr="00F00C51" w:rsidRDefault="00B50709" w:rsidP="00B50709">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r w:rsidR="00DB7067" w:rsidRPr="00F00C51">
        <w:rPr>
          <w:rFonts w:ascii="Times New Roman" w:hAnsi="Times New Roman" w:cs="Times New Roman"/>
          <w:sz w:val="24"/>
          <w:szCs w:val="24"/>
        </w:rPr>
        <w:t>X</w:t>
      </w:r>
    </w:p>
    <w:p w14:paraId="4F272122" w14:textId="77777777" w:rsidR="00B50709" w:rsidRPr="00F00C51" w:rsidRDefault="00B50709" w:rsidP="00B50709">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RESUMO DE MOVIMENTO DIÁRIO</w:t>
      </w:r>
    </w:p>
    <w:p w14:paraId="2B2EF6C3" w14:textId="77777777" w:rsidR="00B50709" w:rsidRPr="00F00C51" w:rsidRDefault="00B50709" w:rsidP="00B50709">
      <w:pPr>
        <w:rPr>
          <w:rFonts w:ascii="Times New Roman" w:hAnsi="Times New Roman" w:cs="Times New Roman"/>
          <w:sz w:val="24"/>
          <w:szCs w:val="24"/>
        </w:rPr>
      </w:pPr>
    </w:p>
    <w:p w14:paraId="43BD4F69"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35</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Os estabelecimentos que executarem serviços de transporte inte</w:t>
      </w:r>
      <w:r w:rsidR="00816D84" w:rsidRPr="00F00C51">
        <w:rPr>
          <w:rFonts w:ascii="Times New Roman" w:hAnsi="Times New Roman" w:cs="Times New Roman"/>
          <w:sz w:val="24"/>
          <w:szCs w:val="24"/>
        </w:rPr>
        <w:t>r</w:t>
      </w:r>
      <w:r w:rsidRPr="00F00C51">
        <w:rPr>
          <w:rFonts w:ascii="Times New Roman" w:hAnsi="Times New Roman" w:cs="Times New Roman"/>
          <w:sz w:val="24"/>
          <w:szCs w:val="24"/>
        </w:rPr>
        <w:t xml:space="preserve">municipal, interestadual e internacional que possuírem inscrição centralizada para fins de escrituração, no livro Registro de Saídas (RS), dos documentos emitidos pelas agências, postos, filiais ou veículos, deverão adotar o Resumo de Movimento Diário, modelo 18.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61)</w:t>
      </w:r>
    </w:p>
    <w:p w14:paraId="509C4E4E" w14:textId="77777777" w:rsidR="00B50709" w:rsidRPr="00F00C51" w:rsidRDefault="00B50709" w:rsidP="00B50709">
      <w:pPr>
        <w:rPr>
          <w:rFonts w:ascii="Times New Roman" w:hAnsi="Times New Roman" w:cs="Times New Roman"/>
          <w:sz w:val="24"/>
          <w:szCs w:val="24"/>
        </w:rPr>
      </w:pPr>
    </w:p>
    <w:p w14:paraId="1774D40A"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Resumo de Movimento Diário deverá ser enviado pelo estabelecimento emitente para o estabelecimento centralizador, no prazo de 03 (três) dias contados da data da sua emissão. </w:t>
      </w:r>
    </w:p>
    <w:p w14:paraId="77F744F8" w14:textId="77777777" w:rsidR="00B50709" w:rsidRPr="00F00C51" w:rsidRDefault="00B50709" w:rsidP="00B50709">
      <w:pPr>
        <w:rPr>
          <w:rFonts w:ascii="Times New Roman" w:hAnsi="Times New Roman" w:cs="Times New Roman"/>
          <w:sz w:val="24"/>
          <w:szCs w:val="24"/>
        </w:rPr>
      </w:pPr>
    </w:p>
    <w:p w14:paraId="641DC6EB"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Quando o transportador de passageiros, localizado no Estado, remeter blocos de bilhetes de passagem para serem vendidos em outro Estado, o estabelecimento remetente deverá anotar no livro RUDFTO, o número inicial e final dos bilhetes e o local onde serão emitidos, inclusive dos Resumos de Movimento Diário, que após emitidos pelo estabelecimento localizado no outro Estado deverão retornar ao estabelecimento de origem para serem escriturados no livro Registro de Saídas (RS), no prazo de 05 (cinco) dias contados da data de sua emissão. </w:t>
      </w:r>
    </w:p>
    <w:p w14:paraId="656503B4" w14:textId="77777777" w:rsidR="00B50709" w:rsidRPr="00F00C51" w:rsidRDefault="00B50709" w:rsidP="00B50709">
      <w:pPr>
        <w:rPr>
          <w:rFonts w:ascii="Times New Roman" w:hAnsi="Times New Roman" w:cs="Times New Roman"/>
          <w:sz w:val="24"/>
          <w:szCs w:val="24"/>
        </w:rPr>
      </w:pPr>
    </w:p>
    <w:p w14:paraId="6F4C0487"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empresas de transporte de passageiros poderão emitir, por unidade da Federação, Resumo de Movimento Diário, na sede da empresa, com base em demonstrativo de venda de bilhetes emitidos por quaisquer postos de vendas, devendo ser escriturados até o 10º (décimo) dia do mês seguinte ao da emissão dos bilhetes. </w:t>
      </w:r>
    </w:p>
    <w:p w14:paraId="52569DB6" w14:textId="77777777" w:rsidR="00B50709" w:rsidRPr="00F00C51" w:rsidRDefault="00B50709" w:rsidP="00B50709">
      <w:pPr>
        <w:pStyle w:val="Textoacordo0"/>
        <w:numPr>
          <w:ilvl w:val="12"/>
          <w:numId w:val="0"/>
        </w:numPr>
        <w:spacing w:after="0"/>
        <w:ind w:firstLine="1418"/>
        <w:rPr>
          <w:rFonts w:ascii="Times New Roman" w:hAnsi="Times New Roman"/>
          <w:b/>
          <w:szCs w:val="24"/>
        </w:rPr>
      </w:pPr>
    </w:p>
    <w:p w14:paraId="5FED33E5"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demonstrativos de vendas de bilhetes utilizados como suporte para elaboração dos Resumos de Movimento Diário terão numeração e seriação controladas pela empresa e deverão ser conservados por período não inferior a 05 (cinco) exercícios completos. </w:t>
      </w:r>
    </w:p>
    <w:p w14:paraId="29ECBDCC" w14:textId="77777777" w:rsidR="00B50709" w:rsidRPr="00F00C51" w:rsidRDefault="00B50709" w:rsidP="00B50709">
      <w:pPr>
        <w:rPr>
          <w:rFonts w:ascii="Times New Roman" w:hAnsi="Times New Roman" w:cs="Times New Roman"/>
          <w:sz w:val="24"/>
          <w:szCs w:val="24"/>
        </w:rPr>
      </w:pPr>
    </w:p>
    <w:p w14:paraId="7A39FA45"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B7067" w:rsidRPr="00F00C51">
        <w:rPr>
          <w:rFonts w:ascii="Times New Roman" w:hAnsi="Times New Roman" w:cs="Times New Roman"/>
          <w:b/>
          <w:bCs/>
          <w:sz w:val="24"/>
          <w:szCs w:val="24"/>
        </w:rPr>
        <w:t>3</w:t>
      </w:r>
      <w:r w:rsidR="001B4B37" w:rsidRPr="00F00C51">
        <w:rPr>
          <w:rFonts w:ascii="Times New Roman" w:hAnsi="Times New Roman" w:cs="Times New Roman"/>
          <w:b/>
          <w:bCs/>
          <w:sz w:val="24"/>
          <w:szCs w:val="24"/>
        </w:rPr>
        <w:t>6</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documento referido no artigo </w:t>
      </w:r>
      <w:r w:rsidR="00DB7067" w:rsidRPr="00F00C51">
        <w:rPr>
          <w:rFonts w:ascii="Times New Roman" w:hAnsi="Times New Roman" w:cs="Times New Roman"/>
          <w:sz w:val="24"/>
          <w:szCs w:val="24"/>
        </w:rPr>
        <w:t>3</w:t>
      </w:r>
      <w:r w:rsidR="00C20E04" w:rsidRPr="00F00C51">
        <w:rPr>
          <w:rFonts w:ascii="Times New Roman" w:hAnsi="Times New Roman" w:cs="Times New Roman"/>
          <w:sz w:val="24"/>
          <w:szCs w:val="24"/>
        </w:rPr>
        <w:t>5</w:t>
      </w:r>
      <w:r w:rsidRPr="00F00C51">
        <w:rPr>
          <w:rFonts w:ascii="Times New Roman" w:hAnsi="Times New Roman" w:cs="Times New Roman"/>
          <w:sz w:val="24"/>
          <w:szCs w:val="24"/>
        </w:rPr>
        <w:t xml:space="preserve"> conterá as seguintes indicações: </w:t>
      </w:r>
      <w:r w:rsidRPr="00F00C51">
        <w:rPr>
          <w:rFonts w:ascii="Times New Roman" w:hAnsi="Times New Roman" w:cs="Times New Roman"/>
          <w:b/>
          <w:sz w:val="24"/>
          <w:szCs w:val="24"/>
        </w:rPr>
        <w:t>(Convênio SINIEF 06/89, art</w:t>
      </w:r>
      <w:r w:rsidR="0094463D"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62)</w:t>
      </w:r>
    </w:p>
    <w:p w14:paraId="1D432DFE" w14:textId="77777777" w:rsidR="00B50709" w:rsidRPr="00F00C51" w:rsidRDefault="00B50709" w:rsidP="00B50709">
      <w:pPr>
        <w:rPr>
          <w:rFonts w:ascii="Times New Roman" w:hAnsi="Times New Roman" w:cs="Times New Roman"/>
          <w:sz w:val="24"/>
          <w:szCs w:val="24"/>
        </w:rPr>
      </w:pPr>
    </w:p>
    <w:p w14:paraId="354825BE"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 - a denominação: “Resumo de Movimento Diário”;</w:t>
      </w:r>
    </w:p>
    <w:p w14:paraId="2BDCB3E7" w14:textId="77777777" w:rsidR="00B50709" w:rsidRPr="00F00C51" w:rsidRDefault="00B50709" w:rsidP="00B50709">
      <w:pPr>
        <w:rPr>
          <w:rFonts w:ascii="Times New Roman" w:hAnsi="Times New Roman" w:cs="Times New Roman"/>
          <w:sz w:val="24"/>
          <w:szCs w:val="24"/>
        </w:rPr>
      </w:pPr>
    </w:p>
    <w:p w14:paraId="4CEE8281"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II - número de ordem, série, subsérie e número da via;</w:t>
      </w:r>
    </w:p>
    <w:p w14:paraId="751163AE" w14:textId="77777777" w:rsidR="00B50709" w:rsidRPr="00F00C51" w:rsidRDefault="00B50709" w:rsidP="00B50709">
      <w:pPr>
        <w:rPr>
          <w:rFonts w:ascii="Times New Roman" w:hAnsi="Times New Roman" w:cs="Times New Roman"/>
          <w:sz w:val="24"/>
          <w:szCs w:val="24"/>
        </w:rPr>
      </w:pPr>
    </w:p>
    <w:p w14:paraId="3729FBBA"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III - data da emissão;</w:t>
      </w:r>
    </w:p>
    <w:p w14:paraId="60AAEF9A" w14:textId="77777777" w:rsidR="00B50709" w:rsidRPr="00F00C51" w:rsidRDefault="00B50709" w:rsidP="00B50709">
      <w:pPr>
        <w:rPr>
          <w:rFonts w:ascii="Times New Roman" w:hAnsi="Times New Roman" w:cs="Times New Roman"/>
          <w:sz w:val="24"/>
          <w:szCs w:val="24"/>
        </w:rPr>
      </w:pPr>
    </w:p>
    <w:p w14:paraId="18B6C967"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IV - identificação do estabelecimento centralizador: nome, endereço e números de inscrição estadual e no CNPJ;</w:t>
      </w:r>
    </w:p>
    <w:p w14:paraId="375941D2" w14:textId="77777777" w:rsidR="00B50709" w:rsidRPr="00F00C51" w:rsidRDefault="00B50709" w:rsidP="00B50709">
      <w:pPr>
        <w:rPr>
          <w:rFonts w:ascii="Times New Roman" w:hAnsi="Times New Roman" w:cs="Times New Roman"/>
          <w:sz w:val="24"/>
          <w:szCs w:val="24"/>
        </w:rPr>
      </w:pPr>
    </w:p>
    <w:p w14:paraId="763EE11D"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V - identificação do emitente: nome, endereço e números de inscrição estadual e no CNPJ;</w:t>
      </w:r>
    </w:p>
    <w:p w14:paraId="654F0ED8" w14:textId="77777777" w:rsidR="00B50709" w:rsidRPr="00F00C51" w:rsidRDefault="00B50709" w:rsidP="00B50709">
      <w:pPr>
        <w:rPr>
          <w:rFonts w:ascii="Times New Roman" w:hAnsi="Times New Roman" w:cs="Times New Roman"/>
          <w:sz w:val="24"/>
          <w:szCs w:val="24"/>
        </w:rPr>
      </w:pPr>
    </w:p>
    <w:p w14:paraId="24F9514F"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VI - numeração, série e subsérie dos documentos emitidos e denominação do documento;</w:t>
      </w:r>
    </w:p>
    <w:p w14:paraId="0BB0F934" w14:textId="77777777" w:rsidR="00B50709" w:rsidRPr="00F00C51" w:rsidRDefault="00B50709" w:rsidP="00B50709">
      <w:pPr>
        <w:rPr>
          <w:rFonts w:ascii="Times New Roman" w:hAnsi="Times New Roman" w:cs="Times New Roman"/>
          <w:sz w:val="24"/>
          <w:szCs w:val="24"/>
        </w:rPr>
      </w:pPr>
    </w:p>
    <w:p w14:paraId="1F54E788"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VII - valor contábil;</w:t>
      </w:r>
    </w:p>
    <w:p w14:paraId="17430342" w14:textId="77777777" w:rsidR="00B50709" w:rsidRPr="00F00C51" w:rsidRDefault="00B50709" w:rsidP="00B50709">
      <w:pPr>
        <w:rPr>
          <w:rFonts w:ascii="Times New Roman" w:hAnsi="Times New Roman" w:cs="Times New Roman"/>
          <w:sz w:val="24"/>
          <w:szCs w:val="24"/>
        </w:rPr>
      </w:pPr>
    </w:p>
    <w:p w14:paraId="00E0ACF5"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VIII - codificação: contábil e fiscal;</w:t>
      </w:r>
    </w:p>
    <w:p w14:paraId="4657EC66" w14:textId="77777777" w:rsidR="00B50709" w:rsidRPr="00F00C51" w:rsidRDefault="00B50709" w:rsidP="00B50709">
      <w:pPr>
        <w:rPr>
          <w:rFonts w:ascii="Times New Roman" w:hAnsi="Times New Roman" w:cs="Times New Roman"/>
          <w:sz w:val="24"/>
          <w:szCs w:val="24"/>
        </w:rPr>
      </w:pPr>
    </w:p>
    <w:p w14:paraId="3614E424"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IX - valores fiscais: base de cálculo, alíquota e imposto debitado;</w:t>
      </w:r>
    </w:p>
    <w:p w14:paraId="5A810B46" w14:textId="77777777" w:rsidR="00B50709" w:rsidRPr="00F00C51" w:rsidRDefault="00B50709" w:rsidP="00B50709">
      <w:pPr>
        <w:rPr>
          <w:rFonts w:ascii="Times New Roman" w:hAnsi="Times New Roman" w:cs="Times New Roman"/>
          <w:sz w:val="24"/>
          <w:szCs w:val="24"/>
        </w:rPr>
      </w:pPr>
    </w:p>
    <w:p w14:paraId="239A603C"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X - valores fiscais sem débito do imposto: isento ou não tributado e outras;</w:t>
      </w:r>
    </w:p>
    <w:p w14:paraId="746AB589" w14:textId="77777777" w:rsidR="00B50709" w:rsidRPr="00F00C51" w:rsidRDefault="00B50709" w:rsidP="00B50709">
      <w:pPr>
        <w:rPr>
          <w:rFonts w:ascii="Times New Roman" w:hAnsi="Times New Roman" w:cs="Times New Roman"/>
          <w:sz w:val="24"/>
          <w:szCs w:val="24"/>
        </w:rPr>
      </w:pPr>
    </w:p>
    <w:p w14:paraId="3CC33D82"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XI - soma das colunas IX e X</w:t>
      </w:r>
      <w:r w:rsidR="008127B4" w:rsidRPr="00F00C51">
        <w:rPr>
          <w:rFonts w:ascii="Times New Roman" w:hAnsi="Times New Roman" w:cs="Times New Roman"/>
          <w:sz w:val="24"/>
          <w:szCs w:val="24"/>
        </w:rPr>
        <w:t>;</w:t>
      </w:r>
    </w:p>
    <w:p w14:paraId="291B7E11" w14:textId="77777777" w:rsidR="00B50709" w:rsidRPr="00F00C51" w:rsidRDefault="00B50709" w:rsidP="00B50709">
      <w:pPr>
        <w:rPr>
          <w:rFonts w:ascii="Times New Roman" w:hAnsi="Times New Roman" w:cs="Times New Roman"/>
          <w:sz w:val="24"/>
          <w:szCs w:val="24"/>
        </w:rPr>
      </w:pPr>
    </w:p>
    <w:p w14:paraId="1EC023DA"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XII - campo destinado a “observações”;</w:t>
      </w:r>
    </w:p>
    <w:p w14:paraId="4C2C1539" w14:textId="77777777" w:rsidR="00B50709" w:rsidRPr="00F00C51" w:rsidRDefault="00B50709" w:rsidP="00B50709">
      <w:pPr>
        <w:rPr>
          <w:rFonts w:ascii="Times New Roman" w:hAnsi="Times New Roman" w:cs="Times New Roman"/>
          <w:sz w:val="24"/>
          <w:szCs w:val="24"/>
        </w:rPr>
      </w:pPr>
    </w:p>
    <w:p w14:paraId="5236F9EE"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 xml:space="preserve">XIII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nome, endereço e números de inscrição estadual e no CNPJ do impressor do documento, data e quantidade de impressão, número de ordem do primeiro e do último documento impresso e respectivas série e subsérie e número da AIDF.</w:t>
      </w:r>
    </w:p>
    <w:p w14:paraId="221F1194" w14:textId="77777777" w:rsidR="00B50709" w:rsidRPr="00F00C51" w:rsidRDefault="00B50709" w:rsidP="00B50709">
      <w:pPr>
        <w:rPr>
          <w:rFonts w:ascii="Times New Roman" w:hAnsi="Times New Roman" w:cs="Times New Roman"/>
          <w:sz w:val="24"/>
          <w:szCs w:val="24"/>
        </w:rPr>
      </w:pPr>
    </w:p>
    <w:p w14:paraId="1CF226BF" w14:textId="77777777" w:rsidR="00B50709" w:rsidRPr="00F00C51" w:rsidRDefault="00B50709" w:rsidP="00B50709">
      <w:pPr>
        <w:rPr>
          <w:rFonts w:ascii="Times New Roman" w:hAnsi="Times New Roman" w:cs="Times New Roman"/>
          <w:b/>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e XIII serão impressas. </w:t>
      </w:r>
    </w:p>
    <w:p w14:paraId="10C527E9" w14:textId="77777777" w:rsidR="00B50709" w:rsidRPr="00F00C51" w:rsidRDefault="00B50709" w:rsidP="00B50709">
      <w:pPr>
        <w:rPr>
          <w:rFonts w:ascii="Times New Roman" w:hAnsi="Times New Roman" w:cs="Times New Roman"/>
          <w:b/>
          <w:sz w:val="24"/>
          <w:szCs w:val="24"/>
        </w:rPr>
      </w:pPr>
    </w:p>
    <w:p w14:paraId="7698C3CC"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documento de que trata este artigo será de tamanho não inferior a 21,0 x </w:t>
      </w:r>
      <w:smartTag w:uri="urn:schemas-microsoft-com:office:smarttags" w:element="metricconverter">
        <w:smartTagPr>
          <w:attr w:name="ProductID" w:val="29,5 cm"/>
        </w:smartTagPr>
        <w:r w:rsidRPr="00F00C51">
          <w:rPr>
            <w:rFonts w:ascii="Times New Roman" w:hAnsi="Times New Roman" w:cs="Times New Roman"/>
            <w:sz w:val="24"/>
            <w:szCs w:val="24"/>
          </w:rPr>
          <w:t>29,5 cm</w:t>
        </w:r>
      </w:smartTag>
      <w:r w:rsidRPr="00F00C51">
        <w:rPr>
          <w:rFonts w:ascii="Times New Roman" w:hAnsi="Times New Roman" w:cs="Times New Roman"/>
          <w:sz w:val="24"/>
          <w:szCs w:val="24"/>
        </w:rPr>
        <w:t xml:space="preserve">, em qualquer sentido. </w:t>
      </w:r>
    </w:p>
    <w:p w14:paraId="5D9C651D" w14:textId="77777777" w:rsidR="00B50709" w:rsidRPr="00F00C51" w:rsidRDefault="00B50709" w:rsidP="00B50709">
      <w:pPr>
        <w:rPr>
          <w:rFonts w:ascii="Times New Roman" w:hAnsi="Times New Roman" w:cs="Times New Roman"/>
          <w:b/>
          <w:sz w:val="24"/>
          <w:szCs w:val="24"/>
        </w:rPr>
      </w:pPr>
    </w:p>
    <w:p w14:paraId="53DFFB0D"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No caso de uso de catraca, a indicação prevista no inciso VI será substituída pelo número de catraca na primeira e na última viagem, bem como pelo número das voltas a 0 (zero). </w:t>
      </w:r>
    </w:p>
    <w:p w14:paraId="52AF02AE" w14:textId="77777777" w:rsidR="00B50709" w:rsidRPr="00F00C51" w:rsidRDefault="00B50709" w:rsidP="00B50709">
      <w:pPr>
        <w:rPr>
          <w:rFonts w:ascii="Times New Roman" w:hAnsi="Times New Roman" w:cs="Times New Roman"/>
          <w:sz w:val="24"/>
          <w:szCs w:val="24"/>
        </w:rPr>
      </w:pPr>
    </w:p>
    <w:p w14:paraId="1F06A8B3"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37</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Resumo de Movimento Diário deverá ser emitido diariamente, no mínimo, em 02 (duas) vias, que terão a seguinte destinação: </w:t>
      </w:r>
      <w:r w:rsidR="005C0BA0" w:rsidRPr="00F00C51">
        <w:rPr>
          <w:rFonts w:ascii="Times New Roman" w:hAnsi="Times New Roman" w:cs="Times New Roman"/>
          <w:b/>
          <w:sz w:val="24"/>
          <w:szCs w:val="24"/>
        </w:rPr>
        <w:t>(Convênio SINIEF 06/89, art. 63</w:t>
      </w:r>
      <w:r w:rsidRPr="00F00C51">
        <w:rPr>
          <w:rFonts w:ascii="Times New Roman" w:hAnsi="Times New Roman" w:cs="Times New Roman"/>
          <w:b/>
          <w:sz w:val="24"/>
          <w:szCs w:val="24"/>
        </w:rPr>
        <w:t>)</w:t>
      </w:r>
    </w:p>
    <w:p w14:paraId="5D82AC8C" w14:textId="77777777" w:rsidR="00B50709" w:rsidRPr="00F00C51" w:rsidRDefault="00B50709" w:rsidP="00B50709">
      <w:pPr>
        <w:rPr>
          <w:rFonts w:ascii="Times New Roman" w:hAnsi="Times New Roman" w:cs="Times New Roman"/>
          <w:sz w:val="24"/>
          <w:szCs w:val="24"/>
        </w:rPr>
      </w:pPr>
    </w:p>
    <w:p w14:paraId="792268AC"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 - a 1ª via será enviada pelo emitente ao estabelecimento centralizador para registro no livro Registro de Saídas (RS), modelo 2-A, que deverá mantê-lo à disposição do Fisco estadual;</w:t>
      </w:r>
    </w:p>
    <w:p w14:paraId="38168B51" w14:textId="77777777" w:rsidR="00B50709" w:rsidRPr="00F00C51" w:rsidRDefault="00B50709" w:rsidP="00B50709">
      <w:pPr>
        <w:rPr>
          <w:rFonts w:ascii="Times New Roman" w:hAnsi="Times New Roman" w:cs="Times New Roman"/>
          <w:sz w:val="24"/>
          <w:szCs w:val="24"/>
        </w:rPr>
      </w:pPr>
    </w:p>
    <w:p w14:paraId="53EB6D94"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sz w:val="24"/>
          <w:szCs w:val="24"/>
        </w:rPr>
        <w:t>II - a 2ª via ficará em poder do emitente para exibição ao Fisco.</w:t>
      </w:r>
    </w:p>
    <w:p w14:paraId="09D7A7BA" w14:textId="77777777" w:rsidR="00B50709" w:rsidRPr="00F00C51" w:rsidRDefault="00B50709" w:rsidP="00B50709">
      <w:pPr>
        <w:rPr>
          <w:rFonts w:ascii="Times New Roman" w:hAnsi="Times New Roman" w:cs="Times New Roman"/>
          <w:sz w:val="24"/>
          <w:szCs w:val="24"/>
        </w:rPr>
      </w:pPr>
    </w:p>
    <w:p w14:paraId="314A3FB2" w14:textId="77777777" w:rsidR="00B50709" w:rsidRPr="00F00C51" w:rsidRDefault="00B50709" w:rsidP="00B50709">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38</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Cada estabelecimento, seja matriz, filial, agência ou posto, emitirá Resumo de Movimento Diário de acordo com a distribuição efetuada pelo estabelecimento centralizador, registrado no livro RUDFTO, modelo 6. </w:t>
      </w:r>
      <w:r w:rsidR="005C0BA0" w:rsidRPr="00F00C51">
        <w:rPr>
          <w:rFonts w:ascii="Times New Roman" w:hAnsi="Times New Roman" w:cs="Times New Roman"/>
          <w:b/>
          <w:sz w:val="24"/>
          <w:szCs w:val="24"/>
        </w:rPr>
        <w:t>(Convênio SINIEF 06/89, art.</w:t>
      </w:r>
      <w:r w:rsidR="00816D84" w:rsidRPr="00F00C51">
        <w:rPr>
          <w:rFonts w:ascii="Times New Roman" w:hAnsi="Times New Roman" w:cs="Times New Roman"/>
          <w:b/>
          <w:sz w:val="24"/>
          <w:szCs w:val="24"/>
        </w:rPr>
        <w:t xml:space="preserve"> </w:t>
      </w:r>
      <w:r w:rsidR="005C0BA0" w:rsidRPr="00F00C51">
        <w:rPr>
          <w:rFonts w:ascii="Times New Roman" w:hAnsi="Times New Roman" w:cs="Times New Roman"/>
          <w:b/>
          <w:sz w:val="24"/>
          <w:szCs w:val="24"/>
        </w:rPr>
        <w:t>64</w:t>
      </w:r>
      <w:r w:rsidRPr="00F00C51">
        <w:rPr>
          <w:rFonts w:ascii="Times New Roman" w:hAnsi="Times New Roman" w:cs="Times New Roman"/>
          <w:b/>
          <w:sz w:val="24"/>
          <w:szCs w:val="24"/>
        </w:rPr>
        <w:t>)</w:t>
      </w:r>
    </w:p>
    <w:p w14:paraId="087A6131" w14:textId="77777777" w:rsidR="00B50709" w:rsidRPr="00F00C51" w:rsidRDefault="00B50709" w:rsidP="00905D8B">
      <w:pPr>
        <w:rPr>
          <w:rFonts w:ascii="Times New Roman" w:hAnsi="Times New Roman" w:cs="Times New Roman"/>
          <w:sz w:val="24"/>
          <w:szCs w:val="24"/>
        </w:rPr>
      </w:pPr>
    </w:p>
    <w:p w14:paraId="59EF39E4" w14:textId="77777777" w:rsidR="00905D8B" w:rsidRPr="00F00C51" w:rsidRDefault="00EB18F0" w:rsidP="00905D8B">
      <w:pPr>
        <w:pStyle w:val="Ttulo2"/>
        <w:tabs>
          <w:tab w:val="left" w:pos="0"/>
        </w:tabs>
        <w:rPr>
          <w:rFonts w:ascii="Times New Roman" w:hAnsi="Times New Roman"/>
          <w:sz w:val="24"/>
          <w:szCs w:val="24"/>
        </w:rPr>
      </w:pPr>
      <w:r w:rsidRPr="00F00C51">
        <w:rPr>
          <w:rFonts w:ascii="Times New Roman" w:hAnsi="Times New Roman"/>
          <w:sz w:val="24"/>
          <w:szCs w:val="24"/>
        </w:rPr>
        <w:t>SEÇÃO X</w:t>
      </w:r>
    </w:p>
    <w:p w14:paraId="498CB64C"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DA ORDEM DE COLETA DE CARGA</w:t>
      </w:r>
    </w:p>
    <w:p w14:paraId="363A4C9D" w14:textId="77777777" w:rsidR="00905D8B" w:rsidRPr="00F00C51" w:rsidRDefault="00905D8B" w:rsidP="00905D8B">
      <w:pPr>
        <w:rPr>
          <w:rFonts w:ascii="Times New Roman" w:hAnsi="Times New Roman" w:cs="Times New Roman"/>
          <w:sz w:val="24"/>
          <w:szCs w:val="24"/>
        </w:rPr>
      </w:pPr>
    </w:p>
    <w:p w14:paraId="7599F60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B4B37" w:rsidRPr="00F00C51">
        <w:rPr>
          <w:rFonts w:ascii="Times New Roman" w:hAnsi="Times New Roman" w:cs="Times New Roman"/>
          <w:b/>
          <w:bCs/>
          <w:sz w:val="24"/>
          <w:szCs w:val="24"/>
        </w:rPr>
        <w:t>39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estabelecimento transportador que executar serviço de coleta de cargas no endereço do remetente, emitirá do documento Ordem de Coleta de Carga, modelo 20. </w:t>
      </w:r>
      <w:r w:rsidRPr="00F00C51">
        <w:rPr>
          <w:rFonts w:ascii="Times New Roman" w:hAnsi="Times New Roman" w:cs="Times New Roman"/>
          <w:b/>
          <w:sz w:val="24"/>
          <w:szCs w:val="24"/>
        </w:rPr>
        <w:t>(</w:t>
      </w:r>
      <w:r w:rsidR="005C0BA0" w:rsidRPr="00F00C51">
        <w:rPr>
          <w:rFonts w:ascii="Times New Roman" w:hAnsi="Times New Roman" w:cs="Times New Roman"/>
          <w:b/>
          <w:sz w:val="24"/>
          <w:szCs w:val="24"/>
        </w:rPr>
        <w:t>Convênio SINIEF 06/89, art. 71</w:t>
      </w:r>
      <w:r w:rsidRPr="00F00C51">
        <w:rPr>
          <w:rFonts w:ascii="Times New Roman" w:hAnsi="Times New Roman" w:cs="Times New Roman"/>
          <w:b/>
          <w:sz w:val="24"/>
          <w:szCs w:val="24"/>
        </w:rPr>
        <w:t>)</w:t>
      </w:r>
    </w:p>
    <w:p w14:paraId="2E815AD1" w14:textId="77777777" w:rsidR="00905D8B" w:rsidRPr="00F00C51" w:rsidRDefault="00905D8B" w:rsidP="00905D8B">
      <w:pPr>
        <w:rPr>
          <w:rFonts w:ascii="Times New Roman" w:hAnsi="Times New Roman" w:cs="Times New Roman"/>
          <w:sz w:val="24"/>
          <w:szCs w:val="24"/>
        </w:rPr>
      </w:pPr>
    </w:p>
    <w:p w14:paraId="3385D4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documento referido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conterá, no mínimo, as seguintes indicações: </w:t>
      </w:r>
    </w:p>
    <w:p w14:paraId="30408965" w14:textId="77777777" w:rsidR="00905D8B" w:rsidRPr="00F00C51" w:rsidRDefault="00905D8B" w:rsidP="00905D8B">
      <w:pPr>
        <w:rPr>
          <w:rFonts w:ascii="Times New Roman" w:hAnsi="Times New Roman" w:cs="Times New Roman"/>
          <w:sz w:val="24"/>
          <w:szCs w:val="24"/>
        </w:rPr>
      </w:pPr>
    </w:p>
    <w:p w14:paraId="36E3BCE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“Ordem de Coleta de Carga”;</w:t>
      </w:r>
    </w:p>
    <w:p w14:paraId="59D21818" w14:textId="77777777" w:rsidR="00905D8B" w:rsidRPr="00F00C51" w:rsidRDefault="00905D8B" w:rsidP="00905D8B">
      <w:pPr>
        <w:rPr>
          <w:rFonts w:ascii="Times New Roman" w:hAnsi="Times New Roman" w:cs="Times New Roman"/>
          <w:sz w:val="24"/>
          <w:szCs w:val="24"/>
        </w:rPr>
      </w:pPr>
    </w:p>
    <w:p w14:paraId="6BF3436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série, subsérie e número da via;</w:t>
      </w:r>
    </w:p>
    <w:p w14:paraId="6E6ED6AF" w14:textId="77777777" w:rsidR="00905D8B" w:rsidRPr="00F00C51" w:rsidRDefault="00905D8B" w:rsidP="00905D8B">
      <w:pPr>
        <w:rPr>
          <w:rFonts w:ascii="Times New Roman" w:hAnsi="Times New Roman" w:cs="Times New Roman"/>
          <w:sz w:val="24"/>
          <w:szCs w:val="24"/>
        </w:rPr>
      </w:pPr>
    </w:p>
    <w:p w14:paraId="2D2EDE0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local e data da emissão;</w:t>
      </w:r>
    </w:p>
    <w:p w14:paraId="7A078B86" w14:textId="77777777" w:rsidR="00905D8B" w:rsidRPr="00F00C51" w:rsidRDefault="00905D8B" w:rsidP="00905D8B">
      <w:pPr>
        <w:rPr>
          <w:rFonts w:ascii="Times New Roman" w:hAnsi="Times New Roman" w:cs="Times New Roman"/>
          <w:sz w:val="24"/>
          <w:szCs w:val="24"/>
        </w:rPr>
      </w:pPr>
    </w:p>
    <w:p w14:paraId="0E80989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identificação do emitente: nome, endereço e números de inscrição estadual e no CNPJ;</w:t>
      </w:r>
    </w:p>
    <w:p w14:paraId="766B2EC6" w14:textId="77777777" w:rsidR="00905D8B" w:rsidRPr="00F00C51" w:rsidRDefault="00905D8B" w:rsidP="00905D8B">
      <w:pPr>
        <w:rPr>
          <w:rFonts w:ascii="Times New Roman" w:hAnsi="Times New Roman" w:cs="Times New Roman"/>
          <w:sz w:val="24"/>
          <w:szCs w:val="24"/>
        </w:rPr>
      </w:pPr>
    </w:p>
    <w:p w14:paraId="08EE522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identificação do cliente: nome e endereço;</w:t>
      </w:r>
    </w:p>
    <w:p w14:paraId="39D33FB8" w14:textId="77777777" w:rsidR="00905D8B" w:rsidRPr="00F00C51" w:rsidRDefault="00905D8B" w:rsidP="00905D8B">
      <w:pPr>
        <w:rPr>
          <w:rFonts w:ascii="Times New Roman" w:hAnsi="Times New Roman" w:cs="Times New Roman"/>
          <w:sz w:val="24"/>
          <w:szCs w:val="24"/>
        </w:rPr>
      </w:pPr>
    </w:p>
    <w:p w14:paraId="7840589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quantidade de volumes a serem coletados;</w:t>
      </w:r>
    </w:p>
    <w:p w14:paraId="5793CEDB" w14:textId="77777777" w:rsidR="00905D8B" w:rsidRPr="00F00C51" w:rsidRDefault="00905D8B" w:rsidP="00905D8B">
      <w:pPr>
        <w:rPr>
          <w:rFonts w:ascii="Times New Roman" w:hAnsi="Times New Roman" w:cs="Times New Roman"/>
          <w:sz w:val="24"/>
          <w:szCs w:val="24"/>
        </w:rPr>
      </w:pPr>
    </w:p>
    <w:p w14:paraId="5C73895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número e data do documento fiscal que acompanha a mercadoria ou bem;</w:t>
      </w:r>
    </w:p>
    <w:p w14:paraId="5768AA04" w14:textId="77777777" w:rsidR="00905D8B" w:rsidRPr="00F00C51" w:rsidRDefault="00905D8B" w:rsidP="00905D8B">
      <w:pPr>
        <w:rPr>
          <w:rFonts w:ascii="Times New Roman" w:hAnsi="Times New Roman" w:cs="Times New Roman"/>
          <w:sz w:val="24"/>
          <w:szCs w:val="24"/>
        </w:rPr>
      </w:pPr>
    </w:p>
    <w:p w14:paraId="654F4C5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assinatura do recebedor;</w:t>
      </w:r>
    </w:p>
    <w:p w14:paraId="2E31A816" w14:textId="77777777" w:rsidR="00905D8B" w:rsidRPr="00F00C51" w:rsidRDefault="00905D8B" w:rsidP="00905D8B">
      <w:pPr>
        <w:rPr>
          <w:rFonts w:ascii="Times New Roman" w:hAnsi="Times New Roman" w:cs="Times New Roman"/>
          <w:sz w:val="24"/>
          <w:szCs w:val="24"/>
        </w:rPr>
      </w:pPr>
    </w:p>
    <w:p w14:paraId="420A2A1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nome, endereço e números de inscrição estadual e no CNPJ do impressor do documento, data e quantidade de impressão, número de ordem do primeiro e do último documento impresso e respectivas séries e subsérie e número da AIDF.</w:t>
      </w:r>
    </w:p>
    <w:p w14:paraId="1AFD5C85" w14:textId="77777777" w:rsidR="00905D8B" w:rsidRPr="00F00C51" w:rsidRDefault="00905D8B" w:rsidP="00905D8B">
      <w:pPr>
        <w:rPr>
          <w:rFonts w:ascii="Times New Roman" w:hAnsi="Times New Roman" w:cs="Times New Roman"/>
          <w:sz w:val="24"/>
          <w:szCs w:val="24"/>
        </w:rPr>
      </w:pPr>
    </w:p>
    <w:p w14:paraId="04D31B9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As indicações dos incisos</w:t>
      </w:r>
      <w:r w:rsidR="00EB18F0"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I, II, IV e IX do § </w:t>
      </w:r>
      <w:r w:rsidR="00EB18F0" w:rsidRPr="00F00C51">
        <w:rPr>
          <w:rFonts w:ascii="Times New Roman" w:hAnsi="Times New Roman" w:cs="Times New Roman"/>
          <w:sz w:val="24"/>
          <w:szCs w:val="24"/>
        </w:rPr>
        <w:t>1</w:t>
      </w:r>
      <w:r w:rsidRPr="00F00C51">
        <w:rPr>
          <w:rFonts w:ascii="Times New Roman" w:hAnsi="Times New Roman" w:cs="Times New Roman"/>
          <w:sz w:val="24"/>
          <w:szCs w:val="24"/>
        </w:rPr>
        <w:t>º</w:t>
      </w:r>
      <w:r w:rsidR="00EB18F0" w:rsidRPr="00F00C51">
        <w:rPr>
          <w:rFonts w:ascii="Times New Roman" w:hAnsi="Times New Roman" w:cs="Times New Roman"/>
          <w:sz w:val="24"/>
          <w:szCs w:val="24"/>
        </w:rPr>
        <w:t xml:space="preserve"> </w:t>
      </w:r>
      <w:r w:rsidRPr="00F00C51">
        <w:rPr>
          <w:rFonts w:ascii="Times New Roman" w:hAnsi="Times New Roman" w:cs="Times New Roman"/>
          <w:sz w:val="24"/>
          <w:szCs w:val="24"/>
        </w:rPr>
        <w:t>s</w:t>
      </w:r>
      <w:r w:rsidR="008127B4" w:rsidRPr="00F00C51">
        <w:rPr>
          <w:rFonts w:ascii="Times New Roman" w:hAnsi="Times New Roman" w:cs="Times New Roman"/>
          <w:sz w:val="24"/>
          <w:szCs w:val="24"/>
        </w:rPr>
        <w:t>erão impressas tipograficamente.</w:t>
      </w:r>
      <w:r w:rsidRPr="00F00C51">
        <w:rPr>
          <w:rFonts w:ascii="Times New Roman" w:hAnsi="Times New Roman" w:cs="Times New Roman"/>
          <w:sz w:val="24"/>
          <w:szCs w:val="24"/>
        </w:rPr>
        <w:t xml:space="preserve"> </w:t>
      </w:r>
    </w:p>
    <w:p w14:paraId="31D5DEA0" w14:textId="77777777" w:rsidR="00905D8B" w:rsidRPr="00F00C51" w:rsidRDefault="00905D8B" w:rsidP="00905D8B">
      <w:pPr>
        <w:rPr>
          <w:rFonts w:ascii="Times New Roman" w:hAnsi="Times New Roman" w:cs="Times New Roman"/>
          <w:sz w:val="24"/>
          <w:szCs w:val="24"/>
        </w:rPr>
      </w:pPr>
    </w:p>
    <w:p w14:paraId="74CA5C2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Ordem de Coleta de Carga será de tamanho não inferior a 14,8 x </w:t>
      </w:r>
      <w:smartTag w:uri="urn:schemas-microsoft-com:office:smarttags" w:element="metricconverter">
        <w:smartTagPr>
          <w:attr w:name="ProductID" w:val="21 cm"/>
        </w:smartTagPr>
        <w:r w:rsidRPr="00F00C51">
          <w:rPr>
            <w:rFonts w:ascii="Times New Roman" w:hAnsi="Times New Roman" w:cs="Times New Roman"/>
            <w:sz w:val="24"/>
            <w:szCs w:val="24"/>
          </w:rPr>
          <w:t>21 cm</w:t>
        </w:r>
      </w:smartTag>
      <w:r w:rsidRPr="00F00C51">
        <w:rPr>
          <w:rFonts w:ascii="Times New Roman" w:hAnsi="Times New Roman" w:cs="Times New Roman"/>
          <w:sz w:val="24"/>
          <w:szCs w:val="24"/>
        </w:rPr>
        <w:t xml:space="preserve"> em qualquer sentido. </w:t>
      </w:r>
    </w:p>
    <w:p w14:paraId="123DBDE1" w14:textId="77777777" w:rsidR="00905D8B" w:rsidRPr="00F00C51" w:rsidRDefault="00905D8B" w:rsidP="00905D8B">
      <w:pPr>
        <w:rPr>
          <w:rFonts w:ascii="Times New Roman" w:hAnsi="Times New Roman" w:cs="Times New Roman"/>
          <w:sz w:val="24"/>
          <w:szCs w:val="24"/>
        </w:rPr>
      </w:pPr>
    </w:p>
    <w:p w14:paraId="65AA0A5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Ordem de Coleta de Carga será emitida antes da coleta da mercadoria e destina-se a documentar o trânsito ou transporte intra ou intermunicipal de carga coletada, do endereço do remetente até o do transportador</w:t>
      </w:r>
      <w:r w:rsidR="00463EB7" w:rsidRPr="00F00C51">
        <w:rPr>
          <w:rFonts w:ascii="Times New Roman" w:hAnsi="Times New Roman" w:cs="Times New Roman"/>
          <w:sz w:val="24"/>
          <w:szCs w:val="24"/>
        </w:rPr>
        <w:t>,</w:t>
      </w:r>
      <w:r w:rsidRPr="00F00C51">
        <w:rPr>
          <w:rFonts w:ascii="Times New Roman" w:hAnsi="Times New Roman" w:cs="Times New Roman"/>
          <w:sz w:val="24"/>
          <w:szCs w:val="24"/>
        </w:rPr>
        <w:t xml:space="preserve"> para efeito de emissão do respectivo Conhecimento de Transporte. </w:t>
      </w:r>
    </w:p>
    <w:p w14:paraId="475AE4B9" w14:textId="77777777" w:rsidR="00905D8B" w:rsidRPr="00F00C51" w:rsidRDefault="00905D8B" w:rsidP="00905D8B">
      <w:pPr>
        <w:rPr>
          <w:rFonts w:ascii="Times New Roman" w:hAnsi="Times New Roman" w:cs="Times New Roman"/>
          <w:sz w:val="24"/>
          <w:szCs w:val="24"/>
        </w:rPr>
      </w:pPr>
    </w:p>
    <w:p w14:paraId="05056D7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 xml:space="preserve">§ </w:t>
      </w:r>
      <w:r w:rsidRPr="00F00C51">
        <w:rPr>
          <w:rFonts w:ascii="Times New Roman" w:hAnsi="Times New Roman" w:cs="Times New Roman"/>
          <w:b/>
          <w:sz w:val="24"/>
          <w:szCs w:val="24"/>
        </w:rPr>
        <w:t>5º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conhecimento de transporte, correspondente a cada carga coletada, será, obrigatoriamente, emitido pelo transportador que promoveu a coleta, no ato do recebimento da carga em seu estabelecimento. </w:t>
      </w:r>
    </w:p>
    <w:p w14:paraId="3C463DE9" w14:textId="77777777" w:rsidR="00905D8B" w:rsidRPr="00F00C51" w:rsidRDefault="00905D8B" w:rsidP="00905D8B">
      <w:pPr>
        <w:rPr>
          <w:rFonts w:ascii="Times New Roman" w:hAnsi="Times New Roman" w:cs="Times New Roman"/>
          <w:sz w:val="24"/>
          <w:szCs w:val="24"/>
        </w:rPr>
      </w:pPr>
    </w:p>
    <w:p w14:paraId="6DC1E3E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6º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ordem de Coleta de Carga será emitida, no mínimo, em 03 (três) vias que terão a seguinte destinação: </w:t>
      </w:r>
    </w:p>
    <w:p w14:paraId="42509046" w14:textId="77777777" w:rsidR="00905D8B" w:rsidRPr="00F00C51" w:rsidRDefault="00905D8B" w:rsidP="00905D8B">
      <w:pPr>
        <w:rPr>
          <w:rFonts w:ascii="Times New Roman" w:hAnsi="Times New Roman" w:cs="Times New Roman"/>
          <w:sz w:val="24"/>
          <w:szCs w:val="24"/>
        </w:rPr>
      </w:pPr>
    </w:p>
    <w:p w14:paraId="27BB9D6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1ª via acompanhará a mercadoria coletada desde o endereço do remetente até o do transportador, devendo ser arquivada após a emissão do respectivo conhecimento de carga;</w:t>
      </w:r>
    </w:p>
    <w:p w14:paraId="639164CF" w14:textId="77777777" w:rsidR="00905D8B" w:rsidRPr="00F00C51" w:rsidRDefault="00905D8B" w:rsidP="00905D8B">
      <w:pPr>
        <w:rPr>
          <w:rFonts w:ascii="Times New Roman" w:hAnsi="Times New Roman" w:cs="Times New Roman"/>
          <w:sz w:val="24"/>
          <w:szCs w:val="24"/>
        </w:rPr>
      </w:pPr>
    </w:p>
    <w:p w14:paraId="5BD5397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2ª via será entregue ao remetente;</w:t>
      </w:r>
    </w:p>
    <w:p w14:paraId="1E0B0D2F" w14:textId="77777777" w:rsidR="00905D8B" w:rsidRPr="00F00C51" w:rsidRDefault="00905D8B" w:rsidP="00905D8B">
      <w:pPr>
        <w:rPr>
          <w:rFonts w:ascii="Times New Roman" w:hAnsi="Times New Roman" w:cs="Times New Roman"/>
          <w:sz w:val="24"/>
          <w:szCs w:val="24"/>
        </w:rPr>
      </w:pPr>
    </w:p>
    <w:p w14:paraId="2905945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3ª via ficará fixa ao bloco para exibição ao Fisco.</w:t>
      </w:r>
    </w:p>
    <w:p w14:paraId="5617FC3B" w14:textId="77777777" w:rsidR="00905D8B" w:rsidRPr="00F00C51" w:rsidRDefault="00905D8B" w:rsidP="00905D8B">
      <w:pPr>
        <w:rPr>
          <w:rFonts w:ascii="Times New Roman" w:hAnsi="Times New Roman" w:cs="Times New Roman"/>
          <w:sz w:val="24"/>
          <w:szCs w:val="24"/>
        </w:rPr>
      </w:pPr>
    </w:p>
    <w:p w14:paraId="71345998" w14:textId="77777777" w:rsidR="00EB18F0" w:rsidRPr="00F00C51" w:rsidRDefault="00EB18F0" w:rsidP="00EB18F0">
      <w:pPr>
        <w:pStyle w:val="Ttulo2"/>
        <w:tabs>
          <w:tab w:val="left" w:pos="0"/>
        </w:tabs>
        <w:rPr>
          <w:rFonts w:ascii="Times New Roman" w:hAnsi="Times New Roman"/>
          <w:sz w:val="24"/>
          <w:szCs w:val="24"/>
        </w:rPr>
      </w:pPr>
      <w:r w:rsidRPr="00F00C51">
        <w:rPr>
          <w:rFonts w:ascii="Times New Roman" w:hAnsi="Times New Roman"/>
          <w:sz w:val="24"/>
          <w:szCs w:val="24"/>
        </w:rPr>
        <w:t>SEÇÃO X</w:t>
      </w:r>
      <w:r w:rsidR="004C4081" w:rsidRPr="00F00C51">
        <w:rPr>
          <w:rFonts w:ascii="Times New Roman" w:hAnsi="Times New Roman"/>
          <w:sz w:val="24"/>
          <w:szCs w:val="24"/>
        </w:rPr>
        <w:t>I</w:t>
      </w:r>
    </w:p>
    <w:p w14:paraId="005E0738" w14:textId="77777777" w:rsidR="00EB18F0" w:rsidRPr="00F00C51" w:rsidRDefault="00EB18F0" w:rsidP="00EB18F0">
      <w:pPr>
        <w:pStyle w:val="Ttulo2"/>
        <w:tabs>
          <w:tab w:val="left" w:pos="0"/>
        </w:tabs>
        <w:rPr>
          <w:rFonts w:ascii="Times New Roman" w:hAnsi="Times New Roman"/>
          <w:sz w:val="24"/>
          <w:szCs w:val="24"/>
        </w:rPr>
      </w:pPr>
      <w:r w:rsidRPr="00F00C51">
        <w:rPr>
          <w:rFonts w:ascii="Times New Roman" w:hAnsi="Times New Roman"/>
          <w:sz w:val="24"/>
          <w:szCs w:val="24"/>
        </w:rPr>
        <w:t>DAS DISPOSIÇÕES COMUNS AOS PRESTADORES DE SERVIÇOS DE TRANSPORTE</w:t>
      </w:r>
    </w:p>
    <w:p w14:paraId="3247B182" w14:textId="77777777" w:rsidR="00EB18F0" w:rsidRPr="00F00C51" w:rsidRDefault="00EB18F0" w:rsidP="00EB18F0">
      <w:pPr>
        <w:rPr>
          <w:rFonts w:ascii="Times New Roman" w:hAnsi="Times New Roman" w:cs="Times New Roman"/>
          <w:sz w:val="24"/>
          <w:szCs w:val="24"/>
          <w:lang w:val="pt-PT"/>
        </w:rPr>
      </w:pPr>
    </w:p>
    <w:p w14:paraId="03718A9E" w14:textId="77777777" w:rsidR="00EB18F0" w:rsidRPr="00F00C51" w:rsidRDefault="00EB18F0" w:rsidP="00EB18F0">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SUBSEÇÃO I</w:t>
      </w:r>
    </w:p>
    <w:p w14:paraId="35DF8EB7" w14:textId="77777777" w:rsidR="00EB18F0" w:rsidRPr="00F00C51" w:rsidRDefault="00EB18F0" w:rsidP="00EB18F0">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SUBCONTRATAÇÃO</w:t>
      </w:r>
    </w:p>
    <w:p w14:paraId="5C72C89D" w14:textId="77777777" w:rsidR="00EB18F0" w:rsidRPr="00F00C51" w:rsidRDefault="00EB18F0" w:rsidP="00EB18F0">
      <w:pPr>
        <w:rPr>
          <w:rFonts w:ascii="Times New Roman" w:hAnsi="Times New Roman" w:cs="Times New Roman"/>
          <w:sz w:val="24"/>
          <w:szCs w:val="24"/>
        </w:rPr>
      </w:pPr>
    </w:p>
    <w:p w14:paraId="3A870979" w14:textId="77777777" w:rsidR="00EB18F0" w:rsidRPr="00F00C51" w:rsidRDefault="00EB18F0" w:rsidP="00EB18F0">
      <w:pPr>
        <w:overflowPunct w:val="0"/>
        <w:autoSpaceDN w:val="0"/>
        <w:adjustRightInd w:val="0"/>
        <w:textAlignment w:val="baseline"/>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C20E04" w:rsidRPr="00F00C51">
        <w:rPr>
          <w:rFonts w:ascii="Times New Roman" w:hAnsi="Times New Roman" w:cs="Times New Roman"/>
          <w:b/>
          <w:sz w:val="24"/>
          <w:szCs w:val="24"/>
        </w:rPr>
        <w:t>40</w:t>
      </w:r>
      <w:r w:rsidRPr="00F00C51">
        <w:rPr>
          <w:rFonts w:ascii="Times New Roman" w:hAnsi="Times New Roman" w:cs="Times New Roman"/>
          <w:b/>
          <w:sz w:val="24"/>
          <w:szCs w:val="24"/>
        </w:rPr>
        <w:t>.</w:t>
      </w:r>
      <w:r w:rsidRPr="00F00C51">
        <w:rPr>
          <w:rFonts w:ascii="Times New Roman" w:hAnsi="Times New Roman" w:cs="Times New Roman"/>
          <w:sz w:val="24"/>
          <w:szCs w:val="24"/>
        </w:rPr>
        <w:t xml:space="preserve"> O transportador que subcontratar outro transportador para dar início à execução do serviço emitirá Conhecimento de Transporte Rodoviário de Cargas, fazendo constar no campo “Observações” deste ou, se for o caso, do Manifesto de Carga, a expressão: “Transporte subcontratado com ......, proprietário do veículo marca ......, placa n</w:t>
      </w:r>
      <w:r w:rsidR="004163A9">
        <w:rPr>
          <w:rFonts w:ascii="Times New Roman" w:hAnsi="Times New Roman" w:cs="Times New Roman"/>
          <w:sz w:val="24"/>
          <w:szCs w:val="24"/>
        </w:rPr>
        <w:t>.</w:t>
      </w:r>
      <w:r w:rsidRPr="00F00C51">
        <w:rPr>
          <w:rFonts w:ascii="Times New Roman" w:hAnsi="Times New Roman" w:cs="Times New Roman"/>
          <w:sz w:val="24"/>
          <w:szCs w:val="24"/>
        </w:rPr>
        <w:t xml:space="preserve">........., UF....... </w:t>
      </w:r>
      <w:r w:rsidRPr="00F00C51">
        <w:rPr>
          <w:rFonts w:ascii="Times New Roman" w:hAnsi="Times New Roman" w:cs="Times New Roman"/>
          <w:b/>
          <w:sz w:val="24"/>
          <w:szCs w:val="24"/>
        </w:rPr>
        <w:t>(Convênio SINIEF 06/89, art</w:t>
      </w:r>
      <w:r w:rsidR="00A9371F"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17, § 3º)</w:t>
      </w:r>
    </w:p>
    <w:p w14:paraId="69834A03" w14:textId="77777777" w:rsidR="00EB18F0" w:rsidRPr="00F00C51" w:rsidRDefault="00EB18F0" w:rsidP="00EB18F0">
      <w:pPr>
        <w:overflowPunct w:val="0"/>
        <w:autoSpaceDN w:val="0"/>
        <w:adjustRightInd w:val="0"/>
        <w:textAlignment w:val="baseline"/>
        <w:rPr>
          <w:rFonts w:ascii="Times New Roman" w:hAnsi="Times New Roman" w:cs="Times New Roman"/>
          <w:b/>
          <w:sz w:val="24"/>
          <w:szCs w:val="24"/>
        </w:rPr>
      </w:pPr>
    </w:p>
    <w:p w14:paraId="6CBB33DF" w14:textId="77777777" w:rsidR="00EB18F0" w:rsidRPr="00F00C51" w:rsidRDefault="00EB18F0" w:rsidP="00EB18F0">
      <w:pPr>
        <w:overflowPunct w:val="0"/>
        <w:textAlignment w:val="baseline"/>
        <w:rPr>
          <w:rFonts w:ascii="Times New Roman" w:hAnsi="Times New Roman" w:cs="Times New Roman"/>
          <w:b/>
          <w:sz w:val="24"/>
          <w:szCs w:val="24"/>
        </w:rPr>
      </w:pPr>
      <w:r w:rsidRPr="00F00C51">
        <w:rPr>
          <w:rFonts w:ascii="Times New Roman" w:hAnsi="Times New Roman" w:cs="Times New Roman"/>
          <w:b/>
          <w:sz w:val="24"/>
          <w:szCs w:val="24"/>
          <w:shd w:val="clear" w:color="auto" w:fill="FFFFFF"/>
        </w:rPr>
        <w:t>§ 1º</w:t>
      </w:r>
      <w:r w:rsidR="000C3EF0">
        <w:rPr>
          <w:rFonts w:ascii="Times New Roman" w:hAnsi="Times New Roman" w:cs="Times New Roman"/>
          <w:b/>
          <w:sz w:val="24"/>
          <w:szCs w:val="24"/>
          <w:shd w:val="clear" w:color="auto" w:fill="FFFFFF"/>
        </w:rPr>
        <w:t xml:space="preserve">. </w:t>
      </w:r>
      <w:r w:rsidRPr="00F00C51">
        <w:rPr>
          <w:rFonts w:ascii="Times New Roman" w:hAnsi="Times New Roman" w:cs="Times New Roman"/>
          <w:sz w:val="24"/>
          <w:szCs w:val="24"/>
        </w:rPr>
        <w:t xml:space="preserve">Para fins exclusivos do ICMS, fica a empresa subcontratada dispensada da emissão de Conhecimento de Transporte, sendo a prestação do serviço acobertada pelo conhecimento referido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deste artigo.</w:t>
      </w:r>
      <w:r w:rsidR="00D01204" w:rsidRPr="00F00C51">
        <w:rPr>
          <w:rFonts w:ascii="Times New Roman" w:hAnsi="Times New Roman" w:cs="Times New Roman"/>
          <w:b/>
          <w:sz w:val="24"/>
          <w:szCs w:val="24"/>
        </w:rPr>
        <w:t xml:space="preserve"> (Convênio SINIEF 06/89, art. 17, § 7º)</w:t>
      </w:r>
    </w:p>
    <w:p w14:paraId="64C1E998" w14:textId="77777777" w:rsidR="00EB18F0" w:rsidRPr="00F00C51" w:rsidRDefault="00EB18F0" w:rsidP="00EB18F0">
      <w:pPr>
        <w:rPr>
          <w:rFonts w:ascii="Times New Roman" w:hAnsi="Times New Roman" w:cs="Times New Roman"/>
          <w:b/>
          <w:sz w:val="24"/>
          <w:szCs w:val="24"/>
        </w:rPr>
      </w:pPr>
    </w:p>
    <w:p w14:paraId="7E2B6885" w14:textId="77777777" w:rsidR="00EB18F0" w:rsidRPr="00F00C51" w:rsidRDefault="00EB18F0" w:rsidP="005D05C0">
      <w:pPr>
        <w:ind w:firstLine="539"/>
        <w:rPr>
          <w:rFonts w:ascii="Times New Roman" w:hAnsi="Times New Roman" w:cs="Times New Roman"/>
          <w:b/>
          <w:sz w:val="24"/>
          <w:szCs w:val="24"/>
        </w:rPr>
      </w:pPr>
      <w:r w:rsidRPr="00F00C51">
        <w:rPr>
          <w:rFonts w:ascii="Times New Roman" w:hAnsi="Times New Roman" w:cs="Times New Roman"/>
          <w:b/>
          <w:sz w:val="24"/>
          <w:szCs w:val="24"/>
        </w:rPr>
        <w:t xml:space="preserve">§ </w:t>
      </w:r>
      <w:r w:rsidR="00B50709" w:rsidRPr="00F00C51">
        <w:rPr>
          <w:rFonts w:ascii="Times New Roman" w:hAnsi="Times New Roman" w:cs="Times New Roman"/>
          <w:b/>
          <w:sz w:val="24"/>
          <w:szCs w:val="24"/>
        </w:rPr>
        <w:t>2</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Na hipótese de subcontratação de prestação de serviço de transporte de carga, na forma descrita no </w:t>
      </w:r>
      <w:r w:rsidRPr="00F00C51">
        <w:rPr>
          <w:rFonts w:ascii="Times New Roman" w:hAnsi="Times New Roman" w:cs="Times New Roman"/>
          <w:i/>
          <w:sz w:val="24"/>
          <w:szCs w:val="24"/>
        </w:rPr>
        <w:t>caput</w:t>
      </w:r>
      <w:r w:rsidRPr="00F00C51">
        <w:rPr>
          <w:rFonts w:ascii="Times New Roman" w:hAnsi="Times New Roman" w:cs="Times New Roman"/>
          <w:sz w:val="24"/>
          <w:szCs w:val="24"/>
        </w:rPr>
        <w:t>, fica atribuída a responsabilidade pelo paga</w:t>
      </w:r>
      <w:r w:rsidR="004229CF" w:rsidRPr="00F00C51">
        <w:rPr>
          <w:rFonts w:ascii="Times New Roman" w:hAnsi="Times New Roman" w:cs="Times New Roman"/>
          <w:sz w:val="24"/>
          <w:szCs w:val="24"/>
        </w:rPr>
        <w:t>mento do ICMS devido ao E</w:t>
      </w:r>
      <w:r w:rsidRPr="00F00C51">
        <w:rPr>
          <w:rFonts w:ascii="Times New Roman" w:hAnsi="Times New Roman" w:cs="Times New Roman"/>
          <w:sz w:val="24"/>
          <w:szCs w:val="24"/>
        </w:rPr>
        <w:t xml:space="preserve">stado de Rondônia e pela emissão do MDF-e à empresa transportadora contratante. </w:t>
      </w:r>
      <w:r w:rsidR="00A9371F" w:rsidRPr="00F00C51">
        <w:rPr>
          <w:rFonts w:ascii="Times New Roman" w:hAnsi="Times New Roman" w:cs="Times New Roman"/>
          <w:b/>
          <w:sz w:val="24"/>
          <w:szCs w:val="24"/>
        </w:rPr>
        <w:t>(Convênio ICMS 25/90, C</w:t>
      </w:r>
      <w:r w:rsidRPr="00F00C51">
        <w:rPr>
          <w:rFonts w:ascii="Times New Roman" w:hAnsi="Times New Roman" w:cs="Times New Roman"/>
          <w:b/>
          <w:sz w:val="24"/>
          <w:szCs w:val="24"/>
        </w:rPr>
        <w:t>láusula primeira)</w:t>
      </w:r>
    </w:p>
    <w:p w14:paraId="6255C3A1" w14:textId="77777777" w:rsidR="00EB18F0" w:rsidRPr="00F00C51" w:rsidRDefault="00EB18F0" w:rsidP="00EB18F0">
      <w:pPr>
        <w:rPr>
          <w:rFonts w:ascii="Times New Roman" w:hAnsi="Times New Roman" w:cs="Times New Roman"/>
          <w:sz w:val="24"/>
          <w:szCs w:val="24"/>
        </w:rPr>
      </w:pPr>
    </w:p>
    <w:p w14:paraId="0F3EE782" w14:textId="77777777" w:rsidR="005D05C0" w:rsidRPr="00F00C51" w:rsidRDefault="005D05C0" w:rsidP="005D05C0">
      <w:pPr>
        <w:ind w:firstLine="539"/>
        <w:rPr>
          <w:rFonts w:ascii="Times New Roman" w:hAnsi="Times New Roman" w:cs="Times New Roman"/>
          <w:b/>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Caso a empresa transportadora contratante não seja inscrita no cadastro de contribuintes deste Estado, o recolhimento do ICMS dar-se-á na forma da alínea “b” do inciso II do artigo 57 do Regulamento, observado que o serviço de transporte rodoviário de cargas deverá ser acompanhado por documento de arrecadação contendo, ainda que no verso, as seguintes informações: </w:t>
      </w:r>
      <w:r w:rsidRPr="00F00C51">
        <w:rPr>
          <w:rFonts w:ascii="Times New Roman" w:hAnsi="Times New Roman" w:cs="Times New Roman"/>
          <w:b/>
          <w:sz w:val="24"/>
          <w:szCs w:val="24"/>
        </w:rPr>
        <w:t>(Convênio ICMS 25/90, Cláusula terceira, § 2º)</w:t>
      </w:r>
    </w:p>
    <w:p w14:paraId="7B442EE7" w14:textId="77777777" w:rsidR="005D05C0" w:rsidRPr="00F00C51" w:rsidRDefault="005D05C0" w:rsidP="005D05C0">
      <w:pPr>
        <w:ind w:firstLine="539"/>
        <w:rPr>
          <w:rFonts w:ascii="Times New Roman" w:hAnsi="Times New Roman" w:cs="Times New Roman"/>
          <w:sz w:val="24"/>
          <w:szCs w:val="24"/>
        </w:rPr>
      </w:pPr>
    </w:p>
    <w:p w14:paraId="01C85B78" w14:textId="77777777" w:rsidR="007D1E29" w:rsidRPr="00F00C51" w:rsidRDefault="00B82015" w:rsidP="007D1E29">
      <w:pPr>
        <w:ind w:firstLine="539"/>
        <w:rPr>
          <w:rFonts w:ascii="Times New Roman" w:hAnsi="Times New Roman" w:cs="Times New Roman"/>
          <w:sz w:val="24"/>
          <w:szCs w:val="24"/>
        </w:rPr>
      </w:pPr>
      <w:r w:rsidRPr="00F00C51">
        <w:rPr>
          <w:rFonts w:ascii="Times New Roman" w:hAnsi="Times New Roman" w:cs="Times New Roman"/>
          <w:sz w:val="24"/>
          <w:szCs w:val="24"/>
        </w:rPr>
        <w:t xml:space="preserve">I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w:t>
      </w:r>
      <w:r w:rsidR="007D1E29" w:rsidRPr="00F00C51">
        <w:rPr>
          <w:rFonts w:ascii="Times New Roman" w:hAnsi="Times New Roman" w:cs="Times New Roman"/>
          <w:sz w:val="24"/>
          <w:szCs w:val="24"/>
        </w:rPr>
        <w:t>nome da empresa transportadora contra</w:t>
      </w:r>
      <w:r w:rsidR="00E25F53" w:rsidRPr="00F00C51">
        <w:rPr>
          <w:rFonts w:ascii="Times New Roman" w:hAnsi="Times New Roman" w:cs="Times New Roman"/>
          <w:sz w:val="24"/>
          <w:szCs w:val="24"/>
        </w:rPr>
        <w:t>tante do serviço, se for o caso;</w:t>
      </w:r>
    </w:p>
    <w:p w14:paraId="7E69AE55" w14:textId="77777777" w:rsidR="007D1E29" w:rsidRPr="00F00C51" w:rsidRDefault="007D1E29" w:rsidP="005D05C0">
      <w:pPr>
        <w:ind w:firstLine="539"/>
        <w:rPr>
          <w:rFonts w:ascii="Times New Roman" w:hAnsi="Times New Roman" w:cs="Times New Roman"/>
          <w:sz w:val="24"/>
          <w:szCs w:val="24"/>
        </w:rPr>
      </w:pPr>
    </w:p>
    <w:p w14:paraId="3751E55F" w14:textId="77777777" w:rsidR="005D05C0" w:rsidRPr="00F00C51" w:rsidRDefault="007D1E29" w:rsidP="005D05C0">
      <w:pPr>
        <w:ind w:firstLine="539"/>
        <w:rPr>
          <w:rFonts w:ascii="Times New Roman" w:hAnsi="Times New Roman" w:cs="Times New Roman"/>
          <w:sz w:val="24"/>
          <w:szCs w:val="24"/>
        </w:rPr>
      </w:pPr>
      <w:r w:rsidRPr="00F00C51">
        <w:rPr>
          <w:rFonts w:ascii="Times New Roman" w:hAnsi="Times New Roman" w:cs="Times New Roman"/>
          <w:sz w:val="24"/>
          <w:szCs w:val="24"/>
        </w:rPr>
        <w:t>I</w:t>
      </w:r>
      <w:r w:rsidR="005D05C0" w:rsidRPr="00F00C51">
        <w:rPr>
          <w:rFonts w:ascii="Times New Roman" w:hAnsi="Times New Roman" w:cs="Times New Roman"/>
          <w:sz w:val="24"/>
          <w:szCs w:val="24"/>
        </w:rPr>
        <w:t xml:space="preserve">I </w:t>
      </w:r>
      <w:r w:rsidR="000C3EF0">
        <w:rPr>
          <w:rFonts w:ascii="Times New Roman" w:hAnsi="Times New Roman" w:cs="Times New Roman"/>
          <w:sz w:val="24"/>
          <w:szCs w:val="24"/>
        </w:rPr>
        <w:t>-</w:t>
      </w:r>
      <w:r w:rsidR="005D05C0" w:rsidRPr="00F00C51">
        <w:rPr>
          <w:rFonts w:ascii="Times New Roman" w:hAnsi="Times New Roman" w:cs="Times New Roman"/>
          <w:sz w:val="24"/>
          <w:szCs w:val="24"/>
        </w:rPr>
        <w:t xml:space="preserve"> placa do veículo e unidade da Federação onde foi licenciado;</w:t>
      </w:r>
    </w:p>
    <w:p w14:paraId="5BD94D0B" w14:textId="77777777" w:rsidR="005D05C0" w:rsidRPr="00F00C51" w:rsidRDefault="005D05C0" w:rsidP="005D05C0">
      <w:pPr>
        <w:ind w:firstLine="539"/>
        <w:rPr>
          <w:rFonts w:ascii="Times New Roman" w:hAnsi="Times New Roman" w:cs="Times New Roman"/>
          <w:sz w:val="24"/>
          <w:szCs w:val="24"/>
        </w:rPr>
      </w:pPr>
    </w:p>
    <w:p w14:paraId="3A6D8F8A" w14:textId="77777777" w:rsidR="005D05C0" w:rsidRPr="00F00C51" w:rsidRDefault="007D1E29" w:rsidP="005D05C0">
      <w:pPr>
        <w:ind w:firstLine="539"/>
        <w:rPr>
          <w:rFonts w:ascii="Times New Roman" w:hAnsi="Times New Roman" w:cs="Times New Roman"/>
          <w:sz w:val="24"/>
          <w:szCs w:val="24"/>
        </w:rPr>
      </w:pPr>
      <w:r w:rsidRPr="00F00C51">
        <w:rPr>
          <w:rFonts w:ascii="Times New Roman" w:hAnsi="Times New Roman" w:cs="Times New Roman"/>
          <w:sz w:val="24"/>
          <w:szCs w:val="24"/>
        </w:rPr>
        <w:t>I</w:t>
      </w:r>
      <w:r w:rsidR="005D05C0" w:rsidRPr="00F00C51">
        <w:rPr>
          <w:rFonts w:ascii="Times New Roman" w:hAnsi="Times New Roman" w:cs="Times New Roman"/>
          <w:sz w:val="24"/>
          <w:szCs w:val="24"/>
        </w:rPr>
        <w:t xml:space="preserve">II </w:t>
      </w:r>
      <w:r w:rsidR="000C3EF0">
        <w:rPr>
          <w:rFonts w:ascii="Times New Roman" w:hAnsi="Times New Roman" w:cs="Times New Roman"/>
          <w:sz w:val="24"/>
          <w:szCs w:val="24"/>
        </w:rPr>
        <w:t>-</w:t>
      </w:r>
      <w:r w:rsidR="005D05C0" w:rsidRPr="00F00C51">
        <w:rPr>
          <w:rFonts w:ascii="Times New Roman" w:hAnsi="Times New Roman" w:cs="Times New Roman"/>
          <w:sz w:val="24"/>
          <w:szCs w:val="24"/>
        </w:rPr>
        <w:t xml:space="preserve"> preço do serviço, base de cálculo do imposto e alíquota aplicável; </w:t>
      </w:r>
    </w:p>
    <w:p w14:paraId="1828743B" w14:textId="77777777" w:rsidR="005D05C0" w:rsidRPr="00F00C51" w:rsidRDefault="005D05C0" w:rsidP="005D05C0">
      <w:pPr>
        <w:ind w:firstLine="539"/>
        <w:rPr>
          <w:rFonts w:ascii="Times New Roman" w:hAnsi="Times New Roman" w:cs="Times New Roman"/>
          <w:sz w:val="24"/>
          <w:szCs w:val="24"/>
        </w:rPr>
      </w:pPr>
    </w:p>
    <w:p w14:paraId="62FFBFC4" w14:textId="77777777" w:rsidR="005D05C0" w:rsidRPr="00F00C51" w:rsidRDefault="005D05C0" w:rsidP="005D05C0">
      <w:pPr>
        <w:ind w:firstLine="539"/>
        <w:rPr>
          <w:rFonts w:ascii="Times New Roman" w:hAnsi="Times New Roman" w:cs="Times New Roman"/>
          <w:sz w:val="24"/>
          <w:szCs w:val="24"/>
        </w:rPr>
      </w:pPr>
      <w:r w:rsidRPr="00F00C51">
        <w:rPr>
          <w:rFonts w:ascii="Times New Roman" w:hAnsi="Times New Roman" w:cs="Times New Roman"/>
          <w:sz w:val="24"/>
          <w:szCs w:val="24"/>
        </w:rPr>
        <w:t>I</w:t>
      </w:r>
      <w:r w:rsidR="007D1E29" w:rsidRPr="00F00C51">
        <w:rPr>
          <w:rFonts w:ascii="Times New Roman" w:hAnsi="Times New Roman" w:cs="Times New Roman"/>
          <w:sz w:val="24"/>
          <w:szCs w:val="24"/>
        </w:rPr>
        <w:t>V</w:t>
      </w:r>
      <w:r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número, série e subsérie do documento fiscal que acobertar a operação, ou identificação do bem, quando for o caso;</w:t>
      </w:r>
      <w:r w:rsidR="00463B66" w:rsidRPr="00F00C51">
        <w:rPr>
          <w:rFonts w:ascii="Times New Roman" w:hAnsi="Times New Roman" w:cs="Times New Roman"/>
          <w:sz w:val="24"/>
          <w:szCs w:val="24"/>
        </w:rPr>
        <w:t xml:space="preserve"> e</w:t>
      </w:r>
    </w:p>
    <w:p w14:paraId="086CB539" w14:textId="77777777" w:rsidR="005D05C0" w:rsidRPr="00F00C51" w:rsidRDefault="005D05C0" w:rsidP="005D05C0">
      <w:pPr>
        <w:ind w:firstLine="539"/>
        <w:rPr>
          <w:rFonts w:ascii="Times New Roman" w:hAnsi="Times New Roman" w:cs="Times New Roman"/>
          <w:sz w:val="24"/>
          <w:szCs w:val="24"/>
        </w:rPr>
      </w:pPr>
    </w:p>
    <w:p w14:paraId="4D70F837" w14:textId="77777777" w:rsidR="005D05C0" w:rsidRPr="00F00C51" w:rsidRDefault="005D05C0" w:rsidP="005D05C0">
      <w:pPr>
        <w:ind w:firstLine="539"/>
        <w:rPr>
          <w:rFonts w:ascii="Times New Roman" w:hAnsi="Times New Roman" w:cs="Times New Roman"/>
          <w:sz w:val="24"/>
          <w:szCs w:val="24"/>
        </w:rPr>
      </w:pPr>
      <w:r w:rsidRPr="00F00C51">
        <w:rPr>
          <w:rFonts w:ascii="Times New Roman" w:hAnsi="Times New Roman" w:cs="Times New Roman"/>
          <w:sz w:val="24"/>
          <w:szCs w:val="24"/>
        </w:rPr>
        <w:t xml:space="preserve">V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local de início e </w:t>
      </w:r>
      <w:r w:rsidR="00463B66" w:rsidRPr="00F00C51">
        <w:rPr>
          <w:rFonts w:ascii="Times New Roman" w:hAnsi="Times New Roman" w:cs="Times New Roman"/>
          <w:sz w:val="24"/>
          <w:szCs w:val="24"/>
        </w:rPr>
        <w:t>final da prestação do serviço.</w:t>
      </w:r>
    </w:p>
    <w:p w14:paraId="01EF2BC7" w14:textId="77777777" w:rsidR="00EB18F0" w:rsidRPr="00F00C51" w:rsidRDefault="00EB18F0" w:rsidP="00EB18F0">
      <w:pPr>
        <w:rPr>
          <w:rFonts w:ascii="Times New Roman" w:hAnsi="Times New Roman" w:cs="Times New Roman"/>
          <w:sz w:val="24"/>
          <w:szCs w:val="24"/>
        </w:rPr>
      </w:pPr>
    </w:p>
    <w:p w14:paraId="4F6F23F2" w14:textId="77777777" w:rsidR="00EB18F0" w:rsidRPr="00F00C51" w:rsidRDefault="00EB18F0" w:rsidP="00EB18F0">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B50709" w:rsidRPr="00F00C51">
        <w:rPr>
          <w:rFonts w:ascii="Times New Roman" w:hAnsi="Times New Roman" w:cs="Times New Roman"/>
          <w:b/>
          <w:sz w:val="24"/>
          <w:szCs w:val="24"/>
        </w:rPr>
        <w:t>4</w:t>
      </w:r>
      <w:r w:rsidRPr="00F00C51">
        <w:rPr>
          <w:rFonts w:ascii="Times New Roman" w:hAnsi="Times New Roman" w:cs="Times New Roman"/>
          <w:b/>
          <w:sz w:val="24"/>
          <w:szCs w:val="24"/>
        </w:rPr>
        <w:t>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O disposto neste artigo não se aplica na hipótese de transporte intermodal</w:t>
      </w:r>
      <w:r w:rsidR="00A9371F" w:rsidRPr="00F00C51">
        <w:rPr>
          <w:rFonts w:ascii="Times New Roman" w:hAnsi="Times New Roman" w:cs="Times New Roman"/>
          <w:b/>
          <w:sz w:val="24"/>
          <w:szCs w:val="24"/>
        </w:rPr>
        <w:t>. (Convênio ICMS 25/90, C</w:t>
      </w:r>
      <w:r w:rsidRPr="00F00C51">
        <w:rPr>
          <w:rFonts w:ascii="Times New Roman" w:hAnsi="Times New Roman" w:cs="Times New Roman"/>
          <w:b/>
          <w:sz w:val="24"/>
          <w:szCs w:val="24"/>
        </w:rPr>
        <w:t>láusula primeira, parágrafo único)</w:t>
      </w:r>
    </w:p>
    <w:p w14:paraId="75C2CCA9" w14:textId="77777777" w:rsidR="00EB18F0" w:rsidRPr="00F00C51" w:rsidRDefault="00EB18F0" w:rsidP="00EB18F0">
      <w:pPr>
        <w:rPr>
          <w:rFonts w:ascii="Times New Roman" w:hAnsi="Times New Roman" w:cs="Times New Roman"/>
          <w:sz w:val="24"/>
          <w:szCs w:val="24"/>
        </w:rPr>
      </w:pPr>
    </w:p>
    <w:p w14:paraId="4D3266C1" w14:textId="77777777" w:rsidR="00EB18F0" w:rsidRPr="00F00C51" w:rsidRDefault="00EB18F0" w:rsidP="00EB18F0">
      <w:pPr>
        <w:rPr>
          <w:rFonts w:ascii="Times New Roman" w:hAnsi="Times New Roman" w:cs="Times New Roman"/>
          <w:b/>
          <w:sz w:val="24"/>
          <w:szCs w:val="24"/>
        </w:rPr>
      </w:pPr>
      <w:r w:rsidRPr="00F00C51">
        <w:rPr>
          <w:rFonts w:ascii="Times New Roman" w:hAnsi="Times New Roman" w:cs="Times New Roman"/>
          <w:b/>
          <w:sz w:val="24"/>
          <w:szCs w:val="24"/>
          <w:shd w:val="clear" w:color="auto" w:fill="FFFFFF"/>
        </w:rPr>
        <w:t xml:space="preserve">§ </w:t>
      </w:r>
      <w:r w:rsidR="00B50709" w:rsidRPr="00F00C51">
        <w:rPr>
          <w:rFonts w:ascii="Times New Roman" w:hAnsi="Times New Roman" w:cs="Times New Roman"/>
          <w:b/>
          <w:sz w:val="24"/>
          <w:szCs w:val="24"/>
          <w:shd w:val="clear" w:color="auto" w:fill="FFFFFF"/>
        </w:rPr>
        <w:t>5</w:t>
      </w:r>
      <w:r w:rsidRPr="00F00C51">
        <w:rPr>
          <w:rFonts w:ascii="Times New Roman" w:hAnsi="Times New Roman" w:cs="Times New Roman"/>
          <w:b/>
          <w:sz w:val="24"/>
          <w:szCs w:val="24"/>
          <w:shd w:val="clear" w:color="auto" w:fill="FFFFFF"/>
        </w:rPr>
        <w:t>º</w:t>
      </w:r>
      <w:r w:rsidR="000C3EF0">
        <w:rPr>
          <w:rFonts w:ascii="Times New Roman" w:hAnsi="Times New Roman" w:cs="Times New Roman"/>
          <w:b/>
          <w:sz w:val="24"/>
          <w:szCs w:val="24"/>
          <w:shd w:val="clear" w:color="auto" w:fill="FFFFFF"/>
        </w:rPr>
        <w:t xml:space="preserve">. </w:t>
      </w:r>
      <w:r w:rsidRPr="00F00C51">
        <w:rPr>
          <w:rFonts w:ascii="Times New Roman" w:hAnsi="Times New Roman" w:cs="Times New Roman"/>
          <w:sz w:val="24"/>
          <w:szCs w:val="24"/>
          <w:shd w:val="clear" w:color="auto" w:fill="FFFFFF"/>
        </w:rPr>
        <w:t>Para fins de escrituração, as empresas subcontratadas que possuírem inscrição no CAD/ICMS/RO e que tiverem em seu cadastro a atividade de serviço de transporte deverão emitir, no último dia do mês, um Conhecimento de Transporte Eletrônico - CT-e para cada empresa contratante, sem destaque do ICMS, tendo como valor da prestação o somatório do valor efetivamente recebido de todas as operações de subcontratação com aquele contratante.</w:t>
      </w:r>
    </w:p>
    <w:p w14:paraId="219CE197" w14:textId="77777777" w:rsidR="00EB18F0" w:rsidRPr="00F00C51" w:rsidRDefault="00EB18F0" w:rsidP="00EB18F0">
      <w:pPr>
        <w:rPr>
          <w:rFonts w:ascii="Times New Roman" w:hAnsi="Times New Roman" w:cs="Times New Roman"/>
          <w:b/>
          <w:sz w:val="24"/>
          <w:szCs w:val="24"/>
        </w:rPr>
      </w:pPr>
    </w:p>
    <w:p w14:paraId="1A8731C7" w14:textId="77777777" w:rsidR="00EB18F0" w:rsidRPr="00F00C51" w:rsidRDefault="00B50709" w:rsidP="00EB18F0">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SUB</w:t>
      </w:r>
      <w:r w:rsidR="00EB18F0" w:rsidRPr="00F00C51">
        <w:rPr>
          <w:rFonts w:ascii="Times New Roman" w:hAnsi="Times New Roman" w:cs="Times New Roman"/>
          <w:sz w:val="24"/>
          <w:szCs w:val="24"/>
        </w:rPr>
        <w:t>SEÇÃO I</w:t>
      </w:r>
      <w:r w:rsidRPr="00F00C51">
        <w:rPr>
          <w:rFonts w:ascii="Times New Roman" w:hAnsi="Times New Roman" w:cs="Times New Roman"/>
          <w:sz w:val="24"/>
          <w:szCs w:val="24"/>
        </w:rPr>
        <w:t>I</w:t>
      </w:r>
    </w:p>
    <w:p w14:paraId="4F8D638D" w14:textId="77777777" w:rsidR="00EB18F0" w:rsidRPr="00F00C51" w:rsidRDefault="00EB18F0" w:rsidP="00EB18F0">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TRANSPORTE INTERMODAL</w:t>
      </w:r>
    </w:p>
    <w:p w14:paraId="7E310444" w14:textId="77777777" w:rsidR="00EB18F0" w:rsidRPr="00F00C51" w:rsidRDefault="00EB18F0" w:rsidP="00EB18F0">
      <w:pPr>
        <w:rPr>
          <w:rFonts w:ascii="Times New Roman" w:hAnsi="Times New Roman" w:cs="Times New Roman"/>
          <w:sz w:val="24"/>
          <w:szCs w:val="24"/>
        </w:rPr>
      </w:pPr>
    </w:p>
    <w:p w14:paraId="397DA20F" w14:textId="77777777" w:rsidR="00EB18F0" w:rsidRPr="00F00C51" w:rsidRDefault="00EB18F0" w:rsidP="00EB18F0">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41</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No transporte intermodal o Conhecimento de Transporte será emitido pelo preço total do serviço, devendo o imposto ser recolhido à Unidade da Federação onde se iniciar a prestação, observado o seguinte: </w:t>
      </w:r>
      <w:r w:rsidRPr="00F00C51">
        <w:rPr>
          <w:rFonts w:ascii="Times New Roman" w:hAnsi="Times New Roman" w:cs="Times New Roman"/>
          <w:b/>
          <w:sz w:val="24"/>
          <w:szCs w:val="24"/>
        </w:rPr>
        <w:t>(Convênio IC</w:t>
      </w:r>
      <w:r w:rsidR="00A9371F" w:rsidRPr="00F00C51">
        <w:rPr>
          <w:rFonts w:ascii="Times New Roman" w:hAnsi="Times New Roman" w:cs="Times New Roman"/>
          <w:b/>
          <w:sz w:val="24"/>
          <w:szCs w:val="24"/>
        </w:rPr>
        <w:t>MS 90/89, C</w:t>
      </w:r>
      <w:r w:rsidR="00B50709" w:rsidRPr="00F00C51">
        <w:rPr>
          <w:rFonts w:ascii="Times New Roman" w:hAnsi="Times New Roman" w:cs="Times New Roman"/>
          <w:b/>
          <w:sz w:val="24"/>
          <w:szCs w:val="24"/>
        </w:rPr>
        <w:t>láusula primeira)</w:t>
      </w:r>
    </w:p>
    <w:p w14:paraId="23BEEEF2" w14:textId="77777777" w:rsidR="00EB18F0" w:rsidRPr="00F00C51" w:rsidRDefault="00EB18F0" w:rsidP="00EB18F0">
      <w:pPr>
        <w:rPr>
          <w:rFonts w:ascii="Times New Roman" w:hAnsi="Times New Roman" w:cs="Times New Roman"/>
          <w:sz w:val="24"/>
          <w:szCs w:val="24"/>
        </w:rPr>
      </w:pPr>
    </w:p>
    <w:p w14:paraId="6EE1770E" w14:textId="77777777" w:rsidR="00EB18F0" w:rsidRPr="00F00C51" w:rsidRDefault="00EB18F0" w:rsidP="00EB18F0">
      <w:pPr>
        <w:rPr>
          <w:rFonts w:ascii="Times New Roman" w:hAnsi="Times New Roman" w:cs="Times New Roman"/>
          <w:sz w:val="24"/>
          <w:szCs w:val="24"/>
        </w:rPr>
      </w:pPr>
      <w:r w:rsidRPr="00F00C51">
        <w:rPr>
          <w:rFonts w:ascii="Times New Roman" w:hAnsi="Times New Roman" w:cs="Times New Roman"/>
          <w:sz w:val="24"/>
          <w:szCs w:val="24"/>
        </w:rPr>
        <w:t>I - o Conhecimento de Transporte poderá ser acrescido dos elementos necessários à caracterização do serviço, incluídos dados referentes ao veículo transportador e a indicação de sua modalidade;</w:t>
      </w:r>
    </w:p>
    <w:p w14:paraId="5AA13651" w14:textId="77777777" w:rsidR="00EB18F0" w:rsidRPr="00F00C51" w:rsidRDefault="00EB18F0" w:rsidP="00EB18F0">
      <w:pPr>
        <w:rPr>
          <w:rFonts w:ascii="Times New Roman" w:hAnsi="Times New Roman" w:cs="Times New Roman"/>
          <w:sz w:val="24"/>
          <w:szCs w:val="24"/>
        </w:rPr>
      </w:pPr>
    </w:p>
    <w:p w14:paraId="75ADA05B" w14:textId="77777777" w:rsidR="00EB18F0" w:rsidRPr="00F00C51" w:rsidRDefault="00EB18F0" w:rsidP="00EB18F0">
      <w:pPr>
        <w:rPr>
          <w:rFonts w:ascii="Times New Roman" w:hAnsi="Times New Roman" w:cs="Times New Roman"/>
          <w:sz w:val="24"/>
          <w:szCs w:val="24"/>
        </w:rPr>
      </w:pPr>
      <w:r w:rsidRPr="00F00C51">
        <w:rPr>
          <w:rFonts w:ascii="Times New Roman" w:hAnsi="Times New Roman" w:cs="Times New Roman"/>
          <w:sz w:val="24"/>
          <w:szCs w:val="24"/>
        </w:rPr>
        <w:t>II - no início de cada modalidade de transporte será emitido o conhecimento correspondente ao serviço executado;</w:t>
      </w:r>
    </w:p>
    <w:p w14:paraId="20EDC895" w14:textId="77777777" w:rsidR="00EB18F0" w:rsidRPr="00F00C51" w:rsidRDefault="00EB18F0" w:rsidP="00EB18F0">
      <w:pPr>
        <w:rPr>
          <w:rFonts w:ascii="Times New Roman" w:hAnsi="Times New Roman" w:cs="Times New Roman"/>
          <w:sz w:val="24"/>
          <w:szCs w:val="24"/>
        </w:rPr>
      </w:pPr>
    </w:p>
    <w:p w14:paraId="5D34C9FA" w14:textId="77777777" w:rsidR="00EB18F0" w:rsidRPr="00F00C51" w:rsidRDefault="00EB18F0" w:rsidP="00EB18F0">
      <w:pPr>
        <w:rPr>
          <w:rFonts w:ascii="Times New Roman" w:hAnsi="Times New Roman" w:cs="Times New Roman"/>
          <w:sz w:val="24"/>
          <w:szCs w:val="24"/>
        </w:rPr>
      </w:pPr>
      <w:r w:rsidRPr="00F00C51">
        <w:rPr>
          <w:rFonts w:ascii="Times New Roman" w:hAnsi="Times New Roman" w:cs="Times New Roman"/>
          <w:sz w:val="24"/>
          <w:szCs w:val="24"/>
        </w:rPr>
        <w:t>III - para fins de apuração do imposto será lançado, a débito, o valor do conhecimento intermodal e, a crédito, o(s) do(s) conhecimento(s) emitido(s)</w:t>
      </w:r>
      <w:r w:rsidR="007D1E29" w:rsidRPr="00F00C51">
        <w:rPr>
          <w:rFonts w:ascii="Times New Roman" w:hAnsi="Times New Roman" w:cs="Times New Roman"/>
          <w:sz w:val="24"/>
          <w:szCs w:val="24"/>
        </w:rPr>
        <w:t>,</w:t>
      </w:r>
      <w:r w:rsidRPr="00F00C51">
        <w:rPr>
          <w:rFonts w:ascii="Times New Roman" w:hAnsi="Times New Roman" w:cs="Times New Roman"/>
          <w:sz w:val="24"/>
          <w:szCs w:val="24"/>
        </w:rPr>
        <w:t xml:space="preserve"> quando da realização de cada modalidade da prestação.</w:t>
      </w:r>
    </w:p>
    <w:p w14:paraId="4D357175" w14:textId="77777777" w:rsidR="00EB18F0" w:rsidRPr="00F00C51" w:rsidRDefault="00EB18F0" w:rsidP="00905D8B">
      <w:pPr>
        <w:rPr>
          <w:rFonts w:ascii="Times New Roman" w:hAnsi="Times New Roman" w:cs="Times New Roman"/>
          <w:sz w:val="24"/>
          <w:szCs w:val="24"/>
        </w:rPr>
      </w:pPr>
    </w:p>
    <w:p w14:paraId="164E7617" w14:textId="77777777" w:rsidR="00905D8B" w:rsidRPr="00F00C51" w:rsidRDefault="004C4081" w:rsidP="00905D8B">
      <w:pPr>
        <w:pStyle w:val="Ttulo2"/>
        <w:tabs>
          <w:tab w:val="left" w:pos="0"/>
        </w:tabs>
        <w:rPr>
          <w:rFonts w:ascii="Times New Roman" w:hAnsi="Times New Roman"/>
          <w:sz w:val="24"/>
          <w:szCs w:val="24"/>
        </w:rPr>
      </w:pPr>
      <w:r w:rsidRPr="00F00C51">
        <w:rPr>
          <w:rFonts w:ascii="Times New Roman" w:hAnsi="Times New Roman"/>
          <w:sz w:val="24"/>
          <w:szCs w:val="24"/>
        </w:rPr>
        <w:t>SUBSEÇÃO III</w:t>
      </w:r>
    </w:p>
    <w:p w14:paraId="5B150900"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DO TRANSBORDO</w:t>
      </w:r>
    </w:p>
    <w:p w14:paraId="51072B20" w14:textId="77777777" w:rsidR="00905D8B" w:rsidRPr="00F00C51" w:rsidRDefault="00905D8B" w:rsidP="00905D8B">
      <w:pPr>
        <w:rPr>
          <w:rFonts w:ascii="Times New Roman" w:hAnsi="Times New Roman" w:cs="Times New Roman"/>
          <w:sz w:val="24"/>
          <w:szCs w:val="24"/>
        </w:rPr>
      </w:pPr>
    </w:p>
    <w:p w14:paraId="1B0E5A92"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42</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Não caracterizam, para efeito de emissão de documento fiscal, o início da nova prestação de serviço de transporte, os casos de transbordo de cargas, de turistas ou outras pessoas ou de passageiros, realizados pela empresa transportadora, ainda que através de estabelecimento situados no mesmo ou em outro Estado e desde que sejam utilizados veículos próprios, como definidos neste Regulamento, e que no documento fiscal respectivo sejam mencionados o local de transbordo e as condições que o ensejaram. </w:t>
      </w:r>
      <w:r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73)</w:t>
      </w:r>
    </w:p>
    <w:p w14:paraId="10B554C1" w14:textId="77777777" w:rsidR="00905D8B" w:rsidRPr="00F00C51" w:rsidRDefault="00905D8B" w:rsidP="00905D8B">
      <w:pPr>
        <w:rPr>
          <w:rFonts w:ascii="Times New Roman" w:hAnsi="Times New Roman" w:cs="Times New Roman"/>
          <w:sz w:val="24"/>
          <w:szCs w:val="24"/>
        </w:rPr>
      </w:pPr>
    </w:p>
    <w:p w14:paraId="17812F0E" w14:textId="77777777" w:rsidR="00905D8B" w:rsidRPr="00F00C51" w:rsidRDefault="004C4081" w:rsidP="00905D8B">
      <w:pPr>
        <w:pStyle w:val="Ttulo2"/>
        <w:tabs>
          <w:tab w:val="left" w:pos="0"/>
        </w:tabs>
        <w:rPr>
          <w:rFonts w:ascii="Times New Roman" w:hAnsi="Times New Roman"/>
          <w:sz w:val="24"/>
          <w:szCs w:val="24"/>
        </w:rPr>
      </w:pPr>
      <w:r w:rsidRPr="00F00C51">
        <w:rPr>
          <w:rFonts w:ascii="Times New Roman" w:hAnsi="Times New Roman"/>
          <w:sz w:val="24"/>
          <w:szCs w:val="24"/>
        </w:rPr>
        <w:t>SEÇÃO XII</w:t>
      </w:r>
    </w:p>
    <w:p w14:paraId="51F6F5BD"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DOS DOCUMENTOS FISCAIS RELATIVOS À PRESTAÇÃO DE SERVIÇOS DE COMUNICAÇÃO</w:t>
      </w:r>
    </w:p>
    <w:p w14:paraId="0A3E42B5" w14:textId="77777777" w:rsidR="00905D8B" w:rsidRPr="00F00C51" w:rsidRDefault="00905D8B" w:rsidP="00905D8B">
      <w:pPr>
        <w:rPr>
          <w:rFonts w:ascii="Times New Roman" w:hAnsi="Times New Roman" w:cs="Times New Roman"/>
          <w:sz w:val="24"/>
          <w:szCs w:val="24"/>
          <w:lang w:val="pt-PT"/>
        </w:rPr>
      </w:pPr>
    </w:p>
    <w:p w14:paraId="1191D493" w14:textId="77777777" w:rsidR="00905D8B" w:rsidRPr="00F00C51" w:rsidRDefault="004C4081"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SUB</w:t>
      </w:r>
      <w:r w:rsidR="00905D8B" w:rsidRPr="00F00C51">
        <w:rPr>
          <w:rFonts w:ascii="Times New Roman" w:hAnsi="Times New Roman" w:cs="Times New Roman"/>
          <w:sz w:val="24"/>
          <w:szCs w:val="24"/>
        </w:rPr>
        <w:t>SEÇÃO I</w:t>
      </w:r>
    </w:p>
    <w:p w14:paraId="2294D56F"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DE SERVIÇO DE COMUNICAÇÃO</w:t>
      </w:r>
    </w:p>
    <w:p w14:paraId="42CCC87C" w14:textId="77777777" w:rsidR="00905D8B" w:rsidRPr="00F00C51" w:rsidRDefault="00905D8B" w:rsidP="00905D8B">
      <w:pPr>
        <w:rPr>
          <w:rFonts w:ascii="Times New Roman" w:hAnsi="Times New Roman" w:cs="Times New Roman"/>
          <w:sz w:val="24"/>
          <w:szCs w:val="24"/>
        </w:rPr>
      </w:pPr>
    </w:p>
    <w:p w14:paraId="453409A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43</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 de Serviço de Comunicação, modelo 21, será utilizada por quaisquer estabelecimentos que prestem serviço de comunicação. </w:t>
      </w:r>
      <w:r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74)</w:t>
      </w:r>
    </w:p>
    <w:p w14:paraId="78620B06" w14:textId="77777777" w:rsidR="00905D8B" w:rsidRPr="00F00C51" w:rsidRDefault="00905D8B" w:rsidP="00905D8B">
      <w:pPr>
        <w:rPr>
          <w:rFonts w:ascii="Times New Roman" w:hAnsi="Times New Roman" w:cs="Times New Roman"/>
          <w:sz w:val="24"/>
          <w:szCs w:val="24"/>
        </w:rPr>
      </w:pPr>
    </w:p>
    <w:p w14:paraId="644DE57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44</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documento referido no artigo </w:t>
      </w:r>
      <w:r w:rsidR="004C4081" w:rsidRPr="00F00C51">
        <w:rPr>
          <w:rFonts w:ascii="Times New Roman" w:hAnsi="Times New Roman" w:cs="Times New Roman"/>
          <w:sz w:val="24"/>
          <w:szCs w:val="24"/>
        </w:rPr>
        <w:t>4</w:t>
      </w:r>
      <w:r w:rsidR="002A72DD" w:rsidRPr="00F00C51">
        <w:rPr>
          <w:rFonts w:ascii="Times New Roman" w:hAnsi="Times New Roman" w:cs="Times New Roman"/>
          <w:sz w:val="24"/>
          <w:szCs w:val="24"/>
        </w:rPr>
        <w:t>3</w:t>
      </w:r>
      <w:r w:rsidR="004C4081"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conterá, no mínimo, as seguintes indicações: </w:t>
      </w:r>
      <w:r w:rsidRPr="00F00C51">
        <w:rPr>
          <w:rFonts w:ascii="Times New Roman" w:hAnsi="Times New Roman" w:cs="Times New Roman"/>
          <w:b/>
          <w:sz w:val="24"/>
          <w:szCs w:val="24"/>
        </w:rPr>
        <w:t>(</w:t>
      </w:r>
      <w:r w:rsidR="0095785A"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 xml:space="preserve">. </w:t>
      </w:r>
      <w:r w:rsidR="0095785A" w:rsidRPr="00F00C51">
        <w:rPr>
          <w:rFonts w:ascii="Times New Roman" w:hAnsi="Times New Roman" w:cs="Times New Roman"/>
          <w:b/>
          <w:sz w:val="24"/>
          <w:szCs w:val="24"/>
        </w:rPr>
        <w:t>75</w:t>
      </w:r>
      <w:r w:rsidRPr="00F00C51">
        <w:rPr>
          <w:rFonts w:ascii="Times New Roman" w:hAnsi="Times New Roman" w:cs="Times New Roman"/>
          <w:b/>
          <w:sz w:val="24"/>
          <w:szCs w:val="24"/>
        </w:rPr>
        <w:t>)</w:t>
      </w:r>
    </w:p>
    <w:p w14:paraId="1B689226" w14:textId="77777777" w:rsidR="00905D8B" w:rsidRPr="00F00C51" w:rsidRDefault="00905D8B" w:rsidP="00905D8B">
      <w:pPr>
        <w:rPr>
          <w:rFonts w:ascii="Times New Roman" w:hAnsi="Times New Roman" w:cs="Times New Roman"/>
          <w:sz w:val="24"/>
          <w:szCs w:val="24"/>
        </w:rPr>
      </w:pPr>
    </w:p>
    <w:p w14:paraId="15BB6AB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“Nota Fiscal de Serviço de Comunicação”;</w:t>
      </w:r>
    </w:p>
    <w:p w14:paraId="51F996B7" w14:textId="77777777" w:rsidR="00905D8B" w:rsidRPr="00F00C51" w:rsidRDefault="00905D8B" w:rsidP="00905D8B">
      <w:pPr>
        <w:rPr>
          <w:rFonts w:ascii="Times New Roman" w:hAnsi="Times New Roman" w:cs="Times New Roman"/>
          <w:sz w:val="24"/>
          <w:szCs w:val="24"/>
        </w:rPr>
      </w:pPr>
    </w:p>
    <w:p w14:paraId="6F17D91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série e subsérie e número da via;</w:t>
      </w:r>
    </w:p>
    <w:p w14:paraId="00EF8BA4" w14:textId="77777777" w:rsidR="00905D8B" w:rsidRPr="00F00C51" w:rsidRDefault="00905D8B" w:rsidP="00905D8B">
      <w:pPr>
        <w:rPr>
          <w:rFonts w:ascii="Times New Roman" w:hAnsi="Times New Roman" w:cs="Times New Roman"/>
          <w:sz w:val="24"/>
          <w:szCs w:val="24"/>
        </w:rPr>
      </w:pPr>
    </w:p>
    <w:p w14:paraId="00CCCF0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natureza da prestação do serviço acrescida do respectivo código fiscal;</w:t>
      </w:r>
    </w:p>
    <w:p w14:paraId="4C2FC93D" w14:textId="77777777" w:rsidR="00905D8B" w:rsidRPr="00F00C51" w:rsidRDefault="00905D8B" w:rsidP="00905D8B">
      <w:pPr>
        <w:rPr>
          <w:rFonts w:ascii="Times New Roman" w:hAnsi="Times New Roman" w:cs="Times New Roman"/>
          <w:sz w:val="24"/>
          <w:szCs w:val="24"/>
        </w:rPr>
      </w:pPr>
    </w:p>
    <w:p w14:paraId="6048123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data da emissão;</w:t>
      </w:r>
    </w:p>
    <w:p w14:paraId="47F0C763" w14:textId="77777777" w:rsidR="00905D8B" w:rsidRPr="00F00C51" w:rsidRDefault="00905D8B" w:rsidP="00905D8B">
      <w:pPr>
        <w:rPr>
          <w:rFonts w:ascii="Times New Roman" w:hAnsi="Times New Roman" w:cs="Times New Roman"/>
          <w:sz w:val="24"/>
          <w:szCs w:val="24"/>
        </w:rPr>
      </w:pPr>
    </w:p>
    <w:p w14:paraId="7B1E0C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identificação do emitente: nome, endereço e números de inscrição estadual e no CNPJ;</w:t>
      </w:r>
    </w:p>
    <w:p w14:paraId="4AC94460" w14:textId="77777777" w:rsidR="00905D8B" w:rsidRPr="00F00C51" w:rsidRDefault="00905D8B" w:rsidP="00905D8B">
      <w:pPr>
        <w:rPr>
          <w:rFonts w:ascii="Times New Roman" w:hAnsi="Times New Roman" w:cs="Times New Roman"/>
          <w:sz w:val="24"/>
          <w:szCs w:val="24"/>
        </w:rPr>
      </w:pPr>
    </w:p>
    <w:p w14:paraId="2650EF3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VI </w:t>
      </w:r>
      <w:r w:rsidR="0095785A" w:rsidRPr="00F00C51">
        <w:rPr>
          <w:rFonts w:ascii="Times New Roman" w:hAnsi="Times New Roman" w:cs="Times New Roman"/>
          <w:sz w:val="24"/>
          <w:szCs w:val="24"/>
        </w:rPr>
        <w:t>- identificação do destinatário</w:t>
      </w:r>
      <w:r w:rsidRPr="00F00C51">
        <w:rPr>
          <w:rFonts w:ascii="Times New Roman" w:hAnsi="Times New Roman" w:cs="Times New Roman"/>
          <w:sz w:val="24"/>
          <w:szCs w:val="24"/>
        </w:rPr>
        <w:t>: nome, endereço e números de inscrição estadual e no CNPJ;</w:t>
      </w:r>
    </w:p>
    <w:p w14:paraId="09F5F0BE" w14:textId="77777777" w:rsidR="00905D8B" w:rsidRPr="00F00C51" w:rsidRDefault="00905D8B" w:rsidP="00905D8B">
      <w:pPr>
        <w:rPr>
          <w:rFonts w:ascii="Times New Roman" w:hAnsi="Times New Roman" w:cs="Times New Roman"/>
          <w:sz w:val="24"/>
          <w:szCs w:val="24"/>
        </w:rPr>
      </w:pPr>
    </w:p>
    <w:p w14:paraId="3B2161B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discriminação do serviço prestado de modo que permita sua perfeita identificação;</w:t>
      </w:r>
    </w:p>
    <w:p w14:paraId="0AAFA31F" w14:textId="77777777" w:rsidR="00905D8B" w:rsidRPr="00F00C51" w:rsidRDefault="00905D8B" w:rsidP="00905D8B">
      <w:pPr>
        <w:rPr>
          <w:rFonts w:ascii="Times New Roman" w:hAnsi="Times New Roman" w:cs="Times New Roman"/>
          <w:sz w:val="24"/>
          <w:szCs w:val="24"/>
        </w:rPr>
      </w:pPr>
    </w:p>
    <w:p w14:paraId="0F11A1B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valor do serviço prestado, bem como acréscimos a qualquer título;</w:t>
      </w:r>
    </w:p>
    <w:p w14:paraId="3275F84C" w14:textId="77777777" w:rsidR="00905D8B" w:rsidRPr="00F00C51" w:rsidRDefault="00905D8B" w:rsidP="00905D8B">
      <w:pPr>
        <w:rPr>
          <w:rFonts w:ascii="Times New Roman" w:hAnsi="Times New Roman" w:cs="Times New Roman"/>
          <w:sz w:val="24"/>
          <w:szCs w:val="24"/>
        </w:rPr>
      </w:pPr>
    </w:p>
    <w:p w14:paraId="72C3370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valor total da prestação;</w:t>
      </w:r>
    </w:p>
    <w:p w14:paraId="4622E2F5" w14:textId="77777777" w:rsidR="00905D8B" w:rsidRPr="00F00C51" w:rsidRDefault="00905D8B" w:rsidP="00905D8B">
      <w:pPr>
        <w:rPr>
          <w:rFonts w:ascii="Times New Roman" w:hAnsi="Times New Roman" w:cs="Times New Roman"/>
          <w:sz w:val="24"/>
          <w:szCs w:val="24"/>
        </w:rPr>
      </w:pPr>
    </w:p>
    <w:p w14:paraId="43699B8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base de cálculo do ICMS;</w:t>
      </w:r>
    </w:p>
    <w:p w14:paraId="45818C86" w14:textId="77777777" w:rsidR="00905D8B" w:rsidRPr="00F00C51" w:rsidRDefault="00905D8B" w:rsidP="00905D8B">
      <w:pPr>
        <w:rPr>
          <w:rFonts w:ascii="Times New Roman" w:hAnsi="Times New Roman" w:cs="Times New Roman"/>
          <w:sz w:val="24"/>
          <w:szCs w:val="24"/>
        </w:rPr>
      </w:pPr>
    </w:p>
    <w:p w14:paraId="15F8C6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alíquota aplicável;</w:t>
      </w:r>
    </w:p>
    <w:p w14:paraId="03EE6875" w14:textId="77777777" w:rsidR="00905D8B" w:rsidRPr="00F00C51" w:rsidRDefault="00905D8B" w:rsidP="00905D8B">
      <w:pPr>
        <w:rPr>
          <w:rFonts w:ascii="Times New Roman" w:hAnsi="Times New Roman" w:cs="Times New Roman"/>
          <w:sz w:val="24"/>
          <w:szCs w:val="24"/>
        </w:rPr>
      </w:pPr>
    </w:p>
    <w:p w14:paraId="6C2A11C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valor do ICMS;</w:t>
      </w:r>
    </w:p>
    <w:p w14:paraId="24F86E10" w14:textId="77777777" w:rsidR="00905D8B" w:rsidRPr="00F00C51" w:rsidRDefault="00905D8B" w:rsidP="00905D8B">
      <w:pPr>
        <w:rPr>
          <w:rFonts w:ascii="Times New Roman" w:hAnsi="Times New Roman" w:cs="Times New Roman"/>
          <w:sz w:val="24"/>
          <w:szCs w:val="24"/>
        </w:rPr>
      </w:pPr>
    </w:p>
    <w:p w14:paraId="69A317F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XIII - data ou período da prestação dos serviços;</w:t>
      </w:r>
    </w:p>
    <w:p w14:paraId="30DBCC8E" w14:textId="77777777" w:rsidR="00905D8B" w:rsidRPr="00F00C51" w:rsidRDefault="00905D8B" w:rsidP="00905D8B">
      <w:pPr>
        <w:rPr>
          <w:rFonts w:ascii="Times New Roman" w:hAnsi="Times New Roman" w:cs="Times New Roman"/>
          <w:sz w:val="24"/>
          <w:szCs w:val="24"/>
        </w:rPr>
      </w:pPr>
    </w:p>
    <w:p w14:paraId="7B432B4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XIV - nome, endereço e números de inscrição, estadual e no CNPJ,</w:t>
      </w:r>
      <w:r w:rsidR="004C4081" w:rsidRPr="00F00C51">
        <w:rPr>
          <w:rFonts w:ascii="Times New Roman" w:hAnsi="Times New Roman" w:cs="Times New Roman"/>
          <w:sz w:val="24"/>
          <w:szCs w:val="24"/>
        </w:rPr>
        <w:t xml:space="preserve"> </w:t>
      </w:r>
      <w:r w:rsidRPr="00F00C51">
        <w:rPr>
          <w:rFonts w:ascii="Times New Roman" w:hAnsi="Times New Roman" w:cs="Times New Roman"/>
          <w:sz w:val="24"/>
          <w:szCs w:val="24"/>
        </w:rPr>
        <w:t>do impressor do documento, data e quantidade de impressão, número de ordem do primeiro e do último documento impresso e respectivas séries e subsérie, e número da AIDF;</w:t>
      </w:r>
    </w:p>
    <w:p w14:paraId="5AE0AF91" w14:textId="77777777" w:rsidR="00905D8B" w:rsidRPr="00F00C51" w:rsidRDefault="00905D8B" w:rsidP="00905D8B">
      <w:pPr>
        <w:rPr>
          <w:rFonts w:ascii="Times New Roman" w:hAnsi="Times New Roman" w:cs="Times New Roman"/>
          <w:sz w:val="24"/>
          <w:szCs w:val="24"/>
        </w:rPr>
      </w:pPr>
    </w:p>
    <w:p w14:paraId="78BC26EA" w14:textId="77777777" w:rsidR="00905D8B" w:rsidRPr="00F00C51" w:rsidRDefault="0095785A" w:rsidP="00905D8B">
      <w:pPr>
        <w:rPr>
          <w:rFonts w:ascii="Times New Roman" w:hAnsi="Times New Roman" w:cs="Times New Roman"/>
          <w:sz w:val="24"/>
          <w:szCs w:val="24"/>
        </w:rPr>
      </w:pPr>
      <w:r w:rsidRPr="00F00C51">
        <w:rPr>
          <w:rFonts w:ascii="Times New Roman" w:hAnsi="Times New Roman" w:cs="Times New Roman"/>
          <w:sz w:val="24"/>
          <w:szCs w:val="24"/>
        </w:rPr>
        <w:t>XV -</w:t>
      </w:r>
      <w:r w:rsidR="00905D8B" w:rsidRPr="00F00C51">
        <w:rPr>
          <w:rFonts w:ascii="Times New Roman" w:hAnsi="Times New Roman" w:cs="Times New Roman"/>
          <w:sz w:val="24"/>
          <w:szCs w:val="24"/>
        </w:rPr>
        <w:t xml:space="preserve"> a chave de codificação digital prevista no inciso IV do</w:t>
      </w:r>
      <w:r w:rsidR="00905D8B" w:rsidRPr="00F00C51">
        <w:rPr>
          <w:rFonts w:ascii="Times New Roman" w:hAnsi="Times New Roman" w:cs="Times New Roman"/>
          <w:color w:val="000000" w:themeColor="text1"/>
          <w:sz w:val="24"/>
          <w:szCs w:val="24"/>
        </w:rPr>
        <w:t xml:space="preserve"> artigo </w:t>
      </w:r>
      <w:r w:rsidR="00CC1496" w:rsidRPr="00F00C51">
        <w:rPr>
          <w:rFonts w:ascii="Times New Roman" w:hAnsi="Times New Roman" w:cs="Times New Roman"/>
          <w:color w:val="000000" w:themeColor="text1"/>
          <w:sz w:val="24"/>
          <w:szCs w:val="24"/>
        </w:rPr>
        <w:t>421</w:t>
      </w:r>
      <w:r w:rsidR="009C3597" w:rsidRPr="00F00C51">
        <w:rPr>
          <w:rFonts w:ascii="Times New Roman" w:hAnsi="Times New Roman" w:cs="Times New Roman"/>
          <w:color w:val="000000" w:themeColor="text1"/>
          <w:sz w:val="24"/>
          <w:szCs w:val="24"/>
        </w:rPr>
        <w:t xml:space="preserve"> </w:t>
      </w:r>
      <w:r w:rsidR="009C3597" w:rsidRPr="00F00C51">
        <w:rPr>
          <w:rFonts w:ascii="Times New Roman" w:hAnsi="Times New Roman" w:cs="Times New Roman"/>
          <w:sz w:val="24"/>
          <w:szCs w:val="24"/>
        </w:rPr>
        <w:t>do Anexo X</w:t>
      </w:r>
      <w:r w:rsidR="00B278B1" w:rsidRPr="00F00C51">
        <w:rPr>
          <w:rFonts w:ascii="Times New Roman" w:hAnsi="Times New Roman" w:cs="Times New Roman"/>
          <w:sz w:val="24"/>
          <w:szCs w:val="24"/>
        </w:rPr>
        <w:t>.</w:t>
      </w:r>
    </w:p>
    <w:p w14:paraId="652DC5A8" w14:textId="77777777" w:rsidR="00905D8B" w:rsidRPr="00F00C51" w:rsidRDefault="00905D8B" w:rsidP="00905D8B">
      <w:pPr>
        <w:rPr>
          <w:rFonts w:ascii="Times New Roman" w:hAnsi="Times New Roman" w:cs="Times New Roman"/>
          <w:sz w:val="24"/>
          <w:szCs w:val="24"/>
        </w:rPr>
      </w:pPr>
    </w:p>
    <w:p w14:paraId="2804B88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V e XIV serão impressas. </w:t>
      </w:r>
    </w:p>
    <w:p w14:paraId="58285F4C" w14:textId="77777777" w:rsidR="00905D8B" w:rsidRPr="00F00C51" w:rsidRDefault="00905D8B" w:rsidP="00905D8B">
      <w:pPr>
        <w:rPr>
          <w:rFonts w:ascii="Times New Roman" w:hAnsi="Times New Roman" w:cs="Times New Roman"/>
          <w:sz w:val="24"/>
          <w:szCs w:val="24"/>
        </w:rPr>
      </w:pPr>
    </w:p>
    <w:p w14:paraId="1FDCC64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de Serviço de Comunicação será de tamanho não inferior a 14,8 x </w:t>
      </w:r>
      <w:smartTag w:uri="urn:schemas-microsoft-com:office:smarttags" w:element="metricconverter">
        <w:smartTagPr>
          <w:attr w:name="ProductID" w:val="21 cm"/>
        </w:smartTagPr>
        <w:r w:rsidRPr="00F00C51">
          <w:rPr>
            <w:rFonts w:ascii="Times New Roman" w:hAnsi="Times New Roman" w:cs="Times New Roman"/>
            <w:sz w:val="24"/>
            <w:szCs w:val="24"/>
          </w:rPr>
          <w:t>21 cm</w:t>
        </w:r>
      </w:smartTag>
      <w:r w:rsidRPr="00F00C51">
        <w:rPr>
          <w:rFonts w:ascii="Times New Roman" w:hAnsi="Times New Roman" w:cs="Times New Roman"/>
          <w:sz w:val="24"/>
          <w:szCs w:val="24"/>
        </w:rPr>
        <w:t xml:space="preserve"> em qualquer sentido.</w:t>
      </w:r>
    </w:p>
    <w:p w14:paraId="73B0035C" w14:textId="77777777" w:rsidR="00905D8B" w:rsidRPr="00F00C51" w:rsidRDefault="00905D8B" w:rsidP="00905D8B">
      <w:pPr>
        <w:rPr>
          <w:rFonts w:ascii="Times New Roman" w:hAnsi="Times New Roman" w:cs="Times New Roman"/>
          <w:sz w:val="24"/>
          <w:szCs w:val="24"/>
        </w:rPr>
      </w:pPr>
    </w:p>
    <w:p w14:paraId="427DD1A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documentos fiscais deverão ser numerados em ordem crescente e consecutiva, de </w:t>
      </w:r>
      <w:smartTag w:uri="urn:schemas-microsoft-com:office:smarttags" w:element="metricconverter">
        <w:smartTagPr>
          <w:attr w:name="ProductID" w:val="1 a"/>
        </w:smartTagPr>
        <w:r w:rsidRPr="00F00C51">
          <w:rPr>
            <w:rFonts w:ascii="Times New Roman" w:hAnsi="Times New Roman" w:cs="Times New Roman"/>
            <w:sz w:val="24"/>
            <w:szCs w:val="24"/>
          </w:rPr>
          <w:t>1 a</w:t>
        </w:r>
      </w:smartTag>
      <w:r w:rsidRPr="00F00C51">
        <w:rPr>
          <w:rFonts w:ascii="Times New Roman" w:hAnsi="Times New Roman" w:cs="Times New Roman"/>
          <w:sz w:val="24"/>
          <w:szCs w:val="24"/>
        </w:rPr>
        <w:t xml:space="preserve"> 999.999.999, devendo ocorrer o reinício da numeração a cada novo exercício.</w:t>
      </w:r>
    </w:p>
    <w:p w14:paraId="6FE045BC" w14:textId="77777777" w:rsidR="00905D8B" w:rsidRPr="00F00C51" w:rsidRDefault="00905D8B" w:rsidP="00905D8B">
      <w:pPr>
        <w:rPr>
          <w:rFonts w:ascii="Times New Roman" w:hAnsi="Times New Roman" w:cs="Times New Roman"/>
          <w:b/>
          <w:sz w:val="24"/>
          <w:szCs w:val="24"/>
        </w:rPr>
      </w:pPr>
    </w:p>
    <w:p w14:paraId="09E0303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chave de codificação digital prevista no inciso XV</w:t>
      </w:r>
      <w:r w:rsidR="00F65B9F" w:rsidRPr="00F00C51">
        <w:rPr>
          <w:rFonts w:ascii="Times New Roman" w:hAnsi="Times New Roman" w:cs="Times New Roman"/>
          <w:sz w:val="24"/>
          <w:szCs w:val="24"/>
        </w:rPr>
        <w:t xml:space="preserve"> </w:t>
      </w:r>
      <w:r w:rsidRPr="00F00C51">
        <w:rPr>
          <w:rFonts w:ascii="Times New Roman" w:hAnsi="Times New Roman" w:cs="Times New Roman"/>
          <w:sz w:val="24"/>
          <w:szCs w:val="24"/>
        </w:rPr>
        <w:t>deverá ser impressa, no sentido horizontal, de forma clara e legível, com a formatação “XXXX.XXXX.XXXX.XXXX.XXXX.XXXX.XXXX.XXXX”, próximo ao valor total da operação em campo de mensagem de área mínima 12 cm², identificado com a expressão “Reservado ao Fisco”.</w:t>
      </w:r>
    </w:p>
    <w:p w14:paraId="78A76036" w14:textId="77777777" w:rsidR="00905D8B" w:rsidRPr="00F00C51" w:rsidRDefault="00905D8B" w:rsidP="00905D8B">
      <w:pPr>
        <w:rPr>
          <w:rFonts w:ascii="Times New Roman" w:hAnsi="Times New Roman" w:cs="Times New Roman"/>
          <w:sz w:val="24"/>
          <w:szCs w:val="24"/>
        </w:rPr>
      </w:pPr>
    </w:p>
    <w:p w14:paraId="4822DF7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C20E04" w:rsidRPr="00F00C51">
        <w:rPr>
          <w:rFonts w:ascii="Times New Roman" w:hAnsi="Times New Roman" w:cs="Times New Roman"/>
          <w:b/>
          <w:sz w:val="24"/>
          <w:szCs w:val="24"/>
        </w:rPr>
        <w:t>45</w:t>
      </w:r>
      <w:r w:rsidRPr="00F00C51">
        <w:rPr>
          <w:rFonts w:ascii="Times New Roman" w:hAnsi="Times New Roman" w:cs="Times New Roman"/>
          <w:b/>
          <w:sz w:val="24"/>
          <w:szCs w:val="24"/>
        </w:rPr>
        <w:t>.</w:t>
      </w:r>
      <w:r w:rsidRPr="00F00C51">
        <w:rPr>
          <w:rFonts w:ascii="Times New Roman" w:hAnsi="Times New Roman" w:cs="Times New Roman"/>
          <w:sz w:val="24"/>
          <w:szCs w:val="24"/>
        </w:rPr>
        <w:t xml:space="preserve"> Na prestação interna de serviço de comunicação, a Nota Fiscal de Serviço de Comunicação será emitida em uma única via</w:t>
      </w:r>
      <w:r w:rsidR="00166038" w:rsidRPr="00F00C51">
        <w:rPr>
          <w:rFonts w:ascii="Times New Roman" w:hAnsi="Times New Roman" w:cs="Times New Roman"/>
          <w:sz w:val="24"/>
          <w:szCs w:val="24"/>
        </w:rPr>
        <w:t>,</w:t>
      </w:r>
      <w:r w:rsidRPr="00F00C51">
        <w:rPr>
          <w:rFonts w:ascii="Times New Roman" w:hAnsi="Times New Roman" w:cs="Times New Roman"/>
          <w:sz w:val="24"/>
          <w:szCs w:val="24"/>
        </w:rPr>
        <w:t xml:space="preserve"> a qual será entregue ao usuário do serviço, devendo ser observado o disposto </w:t>
      </w:r>
      <w:r w:rsidR="0095785A" w:rsidRPr="00F00C51">
        <w:rPr>
          <w:rFonts w:ascii="Times New Roman" w:hAnsi="Times New Roman" w:cs="Times New Roman"/>
          <w:sz w:val="24"/>
          <w:szCs w:val="24"/>
        </w:rPr>
        <w:t xml:space="preserve">na Seção I do Capítulo I da Parte 6 do Anexo X deste Regulamento. </w:t>
      </w:r>
      <w:r w:rsidRPr="00F00C51">
        <w:rPr>
          <w:rFonts w:ascii="Times New Roman" w:hAnsi="Times New Roman" w:cs="Times New Roman"/>
          <w:b/>
          <w:sz w:val="24"/>
          <w:szCs w:val="24"/>
        </w:rPr>
        <w:t>(Convênio S</w:t>
      </w:r>
      <w:r w:rsidR="00B278B1" w:rsidRPr="00F00C51">
        <w:rPr>
          <w:rFonts w:ascii="Times New Roman" w:hAnsi="Times New Roman" w:cs="Times New Roman"/>
          <w:b/>
          <w:sz w:val="24"/>
          <w:szCs w:val="24"/>
        </w:rPr>
        <w:t xml:space="preserve">INIEF 06/89, art. </w:t>
      </w:r>
      <w:r w:rsidR="0095785A" w:rsidRPr="00F00C51">
        <w:rPr>
          <w:rFonts w:ascii="Times New Roman" w:hAnsi="Times New Roman" w:cs="Times New Roman"/>
          <w:b/>
          <w:sz w:val="24"/>
          <w:szCs w:val="24"/>
        </w:rPr>
        <w:t>76, inciso I</w:t>
      </w:r>
      <w:r w:rsidR="00954736" w:rsidRPr="00F00C51">
        <w:rPr>
          <w:rFonts w:ascii="Times New Roman" w:hAnsi="Times New Roman" w:cs="Times New Roman"/>
          <w:b/>
          <w:sz w:val="24"/>
          <w:szCs w:val="24"/>
        </w:rPr>
        <w:t xml:space="preserve"> e § 2º</w:t>
      </w:r>
      <w:r w:rsidRPr="00F00C51">
        <w:rPr>
          <w:rFonts w:ascii="Times New Roman" w:hAnsi="Times New Roman" w:cs="Times New Roman"/>
          <w:b/>
          <w:sz w:val="24"/>
          <w:szCs w:val="24"/>
        </w:rPr>
        <w:t>)</w:t>
      </w:r>
      <w:r w:rsidR="009C3597" w:rsidRPr="00F00C51">
        <w:rPr>
          <w:rFonts w:ascii="Times New Roman" w:hAnsi="Times New Roman" w:cs="Times New Roman"/>
          <w:b/>
          <w:sz w:val="24"/>
          <w:szCs w:val="24"/>
        </w:rPr>
        <w:t xml:space="preserve"> </w:t>
      </w:r>
    </w:p>
    <w:p w14:paraId="7CE3CF23" w14:textId="77777777" w:rsidR="00905D8B" w:rsidRPr="00F00C51" w:rsidRDefault="00905D8B" w:rsidP="00905D8B">
      <w:pPr>
        <w:rPr>
          <w:rFonts w:ascii="Times New Roman" w:hAnsi="Times New Roman" w:cs="Times New Roman"/>
          <w:sz w:val="24"/>
          <w:szCs w:val="24"/>
        </w:rPr>
      </w:pPr>
    </w:p>
    <w:p w14:paraId="4A8E7C0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C4081" w:rsidRPr="00F00C51">
        <w:rPr>
          <w:rFonts w:ascii="Times New Roman" w:hAnsi="Times New Roman" w:cs="Times New Roman"/>
          <w:b/>
          <w:sz w:val="24"/>
          <w:szCs w:val="24"/>
        </w:rPr>
        <w:t>4</w:t>
      </w:r>
      <w:r w:rsidR="00C20E04" w:rsidRPr="00F00C51">
        <w:rPr>
          <w:rFonts w:ascii="Times New Roman" w:hAnsi="Times New Roman" w:cs="Times New Roman"/>
          <w:b/>
          <w:sz w:val="24"/>
          <w:szCs w:val="24"/>
        </w:rPr>
        <w:t>6</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Na prestação interestadual de serviço de comunicação, a Nota Fiscal de Serviço de Comunicação será emitida em uma única via</w:t>
      </w:r>
      <w:r w:rsidR="00166038" w:rsidRPr="00F00C51">
        <w:rPr>
          <w:rFonts w:ascii="Times New Roman" w:hAnsi="Times New Roman" w:cs="Times New Roman"/>
          <w:sz w:val="24"/>
          <w:szCs w:val="24"/>
        </w:rPr>
        <w:t>,</w:t>
      </w:r>
      <w:r w:rsidRPr="00F00C51">
        <w:rPr>
          <w:rFonts w:ascii="Times New Roman" w:hAnsi="Times New Roman" w:cs="Times New Roman"/>
          <w:sz w:val="24"/>
          <w:szCs w:val="24"/>
        </w:rPr>
        <w:t xml:space="preserve"> a qual será entregue ao usuário do serviço, devendo ser observado o disposto </w:t>
      </w:r>
      <w:r w:rsidR="0095785A" w:rsidRPr="00F00C51">
        <w:rPr>
          <w:rFonts w:ascii="Times New Roman" w:hAnsi="Times New Roman" w:cs="Times New Roman"/>
          <w:sz w:val="24"/>
          <w:szCs w:val="24"/>
        </w:rPr>
        <w:t>na Seção I do Capítulo I da Parte 6 do Anexo X deste Regulamento</w:t>
      </w:r>
      <w:r w:rsidR="008127B4" w:rsidRPr="00F00C51">
        <w:rPr>
          <w:rFonts w:ascii="Times New Roman" w:hAnsi="Times New Roman" w:cs="Times New Roman"/>
          <w:sz w:val="24"/>
          <w:szCs w:val="24"/>
        </w:rPr>
        <w:t>.</w:t>
      </w:r>
      <w:r w:rsidRPr="00F00C51">
        <w:rPr>
          <w:rFonts w:ascii="Times New Roman" w:hAnsi="Times New Roman" w:cs="Times New Roman"/>
          <w:b/>
          <w:sz w:val="24"/>
          <w:szCs w:val="24"/>
        </w:rPr>
        <w:t xml:space="preserve"> (Convênio SINIEF 06/89, art</w:t>
      </w:r>
      <w:r w:rsidR="00B278B1"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77, inciso I)</w:t>
      </w:r>
      <w:r w:rsidR="009C3597" w:rsidRPr="00F00C51">
        <w:rPr>
          <w:rFonts w:ascii="Times New Roman" w:hAnsi="Times New Roman" w:cs="Times New Roman"/>
          <w:b/>
          <w:sz w:val="24"/>
          <w:szCs w:val="24"/>
        </w:rPr>
        <w:t xml:space="preserve"> </w:t>
      </w:r>
    </w:p>
    <w:p w14:paraId="573924BC" w14:textId="77777777" w:rsidR="00905D8B" w:rsidRPr="00F00C51" w:rsidRDefault="00905D8B" w:rsidP="00905D8B">
      <w:pPr>
        <w:rPr>
          <w:rFonts w:ascii="Times New Roman" w:hAnsi="Times New Roman" w:cs="Times New Roman"/>
          <w:sz w:val="24"/>
          <w:szCs w:val="24"/>
        </w:rPr>
      </w:pPr>
    </w:p>
    <w:p w14:paraId="4643145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4C4081" w:rsidRPr="00F00C51">
        <w:rPr>
          <w:rFonts w:ascii="Times New Roman" w:hAnsi="Times New Roman" w:cs="Times New Roman"/>
          <w:b/>
          <w:bCs/>
          <w:sz w:val="24"/>
          <w:szCs w:val="24"/>
        </w:rPr>
        <w:t>4</w:t>
      </w:r>
      <w:r w:rsidR="00C20E04" w:rsidRPr="00F00C51">
        <w:rPr>
          <w:rFonts w:ascii="Times New Roman" w:hAnsi="Times New Roman" w:cs="Times New Roman"/>
          <w:b/>
          <w:bCs/>
          <w:sz w:val="24"/>
          <w:szCs w:val="24"/>
        </w:rPr>
        <w:t>7</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Na prestação internacional de serviço de comunicação, poderão ser exigidas tantas vias da Nota Fiscal de Serviço de Comunicação quantas forem necessárias para o controle dos demais órgãos fiscalizadores. </w:t>
      </w:r>
      <w:r w:rsidRPr="00F00C51">
        <w:rPr>
          <w:rFonts w:ascii="Times New Roman" w:hAnsi="Times New Roman" w:cs="Times New Roman"/>
          <w:b/>
          <w:sz w:val="24"/>
          <w:szCs w:val="24"/>
        </w:rPr>
        <w:t>(</w:t>
      </w:r>
      <w:r w:rsidR="00B278B1" w:rsidRPr="00F00C51">
        <w:rPr>
          <w:rFonts w:ascii="Times New Roman" w:hAnsi="Times New Roman" w:cs="Times New Roman"/>
          <w:b/>
          <w:sz w:val="24"/>
          <w:szCs w:val="24"/>
        </w:rPr>
        <w:t xml:space="preserve">Convênio SINIEF 06/89, art. </w:t>
      </w:r>
      <w:r w:rsidR="0095785A" w:rsidRPr="00F00C51">
        <w:rPr>
          <w:rFonts w:ascii="Times New Roman" w:hAnsi="Times New Roman" w:cs="Times New Roman"/>
          <w:b/>
          <w:sz w:val="24"/>
          <w:szCs w:val="24"/>
        </w:rPr>
        <w:t>78</w:t>
      </w:r>
      <w:r w:rsidRPr="00F00C51">
        <w:rPr>
          <w:rFonts w:ascii="Times New Roman" w:hAnsi="Times New Roman" w:cs="Times New Roman"/>
          <w:b/>
          <w:sz w:val="24"/>
          <w:szCs w:val="24"/>
        </w:rPr>
        <w:t>)</w:t>
      </w:r>
    </w:p>
    <w:p w14:paraId="16712C59" w14:textId="77777777" w:rsidR="00905D8B" w:rsidRPr="00F00C51" w:rsidRDefault="00905D8B" w:rsidP="00905D8B">
      <w:pPr>
        <w:rPr>
          <w:rFonts w:ascii="Times New Roman" w:hAnsi="Times New Roman" w:cs="Times New Roman"/>
          <w:sz w:val="24"/>
          <w:szCs w:val="24"/>
        </w:rPr>
      </w:pPr>
    </w:p>
    <w:p w14:paraId="0EBF0FC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48</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 de Serviço de Comunicação será emitida no ato da prestação do serviço. </w:t>
      </w:r>
      <w:r w:rsidRPr="00F00C51">
        <w:rPr>
          <w:rFonts w:ascii="Times New Roman" w:hAnsi="Times New Roman" w:cs="Times New Roman"/>
          <w:b/>
          <w:sz w:val="24"/>
          <w:szCs w:val="24"/>
        </w:rPr>
        <w:t>(Convênio SINIEF 06/</w:t>
      </w:r>
      <w:r w:rsidR="00B278B1" w:rsidRPr="00F00C51">
        <w:rPr>
          <w:rFonts w:ascii="Times New Roman" w:hAnsi="Times New Roman" w:cs="Times New Roman"/>
          <w:b/>
          <w:sz w:val="24"/>
          <w:szCs w:val="24"/>
        </w:rPr>
        <w:t>89, art.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79)</w:t>
      </w:r>
    </w:p>
    <w:p w14:paraId="52CCF6AB" w14:textId="77777777" w:rsidR="00905D8B" w:rsidRPr="00F00C51" w:rsidRDefault="00905D8B" w:rsidP="00905D8B">
      <w:pPr>
        <w:rPr>
          <w:rFonts w:ascii="Times New Roman" w:hAnsi="Times New Roman" w:cs="Times New Roman"/>
          <w:sz w:val="24"/>
          <w:szCs w:val="24"/>
        </w:rPr>
      </w:pPr>
    </w:p>
    <w:p w14:paraId="1C1FF2D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Na impossibilidade de emissão de uma Nota Fiscal para cada um dos serviços prestados, estes poderão ser englobados em um único documento abrangendo um período nunca superior ao fixado para apuração do imposto. </w:t>
      </w:r>
    </w:p>
    <w:p w14:paraId="10B4BB9D" w14:textId="77777777" w:rsidR="00B278B1" w:rsidRPr="00F00C51" w:rsidRDefault="00B278B1" w:rsidP="00905D8B">
      <w:pPr>
        <w:rPr>
          <w:rFonts w:ascii="Times New Roman" w:hAnsi="Times New Roman" w:cs="Times New Roman"/>
          <w:sz w:val="24"/>
          <w:szCs w:val="24"/>
        </w:rPr>
      </w:pPr>
    </w:p>
    <w:p w14:paraId="008E39C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49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 de Serviço de Comunicação poderá servir como fatura, feita a inclusão dos elementos necessários, caso em que a denominação passará a ser: “Nota Fiscal-Fatura de Serviço de Comunicação”. </w:t>
      </w:r>
      <w:r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w:t>
      </w:r>
      <w:r w:rsidR="00816D8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80)</w:t>
      </w:r>
    </w:p>
    <w:p w14:paraId="6B4B1C32" w14:textId="77777777" w:rsidR="00905D8B" w:rsidRPr="00F00C51" w:rsidRDefault="00905D8B" w:rsidP="00905D8B">
      <w:pPr>
        <w:rPr>
          <w:rFonts w:ascii="Times New Roman" w:hAnsi="Times New Roman" w:cs="Times New Roman"/>
          <w:sz w:val="24"/>
          <w:szCs w:val="24"/>
        </w:rPr>
      </w:pPr>
    </w:p>
    <w:p w14:paraId="3B859E01" w14:textId="77777777" w:rsidR="00905D8B" w:rsidRPr="00F00C51" w:rsidRDefault="004C4081"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SUB</w:t>
      </w:r>
      <w:r w:rsidR="00905D8B" w:rsidRPr="00F00C51">
        <w:rPr>
          <w:rFonts w:ascii="Times New Roman" w:hAnsi="Times New Roman" w:cs="Times New Roman"/>
          <w:sz w:val="24"/>
          <w:szCs w:val="24"/>
        </w:rPr>
        <w:t>SEÇÃO II</w:t>
      </w:r>
    </w:p>
    <w:p w14:paraId="100B6AB4"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DE SERVIÇO DE TELECOMUNICAÇÕES</w:t>
      </w:r>
    </w:p>
    <w:p w14:paraId="210922CE" w14:textId="77777777" w:rsidR="00905D8B" w:rsidRPr="00F00C51" w:rsidRDefault="00905D8B" w:rsidP="00905D8B">
      <w:pPr>
        <w:rPr>
          <w:rFonts w:ascii="Times New Roman" w:hAnsi="Times New Roman" w:cs="Times New Roman"/>
          <w:sz w:val="24"/>
          <w:szCs w:val="24"/>
        </w:rPr>
      </w:pPr>
    </w:p>
    <w:p w14:paraId="7689012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4C4081" w:rsidRPr="00F00C51">
        <w:rPr>
          <w:rFonts w:ascii="Times New Roman" w:hAnsi="Times New Roman" w:cs="Times New Roman"/>
          <w:b/>
          <w:bCs/>
          <w:sz w:val="24"/>
          <w:szCs w:val="24"/>
        </w:rPr>
        <w:t>5</w:t>
      </w:r>
      <w:r w:rsidR="00C20E04" w:rsidRPr="00F00C51">
        <w:rPr>
          <w:rFonts w:ascii="Times New Roman" w:hAnsi="Times New Roman" w:cs="Times New Roman"/>
          <w:b/>
          <w:bCs/>
          <w:sz w:val="24"/>
          <w:szCs w:val="24"/>
        </w:rPr>
        <w:t>0</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 de Serviço de Telecomunicações, modelo 22, será utilizada por quaisquer estabelecimentos que prestem serviços de telecomunicações. </w:t>
      </w:r>
      <w:r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w:t>
      </w:r>
      <w:r w:rsidR="00AF413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81)</w:t>
      </w:r>
    </w:p>
    <w:p w14:paraId="00FDA6C9" w14:textId="77777777" w:rsidR="00905D8B" w:rsidRPr="00F00C51" w:rsidRDefault="00905D8B" w:rsidP="00905D8B">
      <w:pPr>
        <w:rPr>
          <w:rFonts w:ascii="Times New Roman" w:hAnsi="Times New Roman" w:cs="Times New Roman"/>
          <w:sz w:val="24"/>
          <w:szCs w:val="24"/>
        </w:rPr>
      </w:pPr>
    </w:p>
    <w:p w14:paraId="1DF4254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51</w:t>
      </w:r>
      <w:r w:rsidRPr="00F00C51">
        <w:rPr>
          <w:rFonts w:ascii="Times New Roman" w:hAnsi="Times New Roman" w:cs="Times New Roman"/>
          <w:sz w:val="24"/>
          <w:szCs w:val="24"/>
        </w:rPr>
        <w:t xml:space="preserve">. O documento referido no artigo </w:t>
      </w:r>
      <w:r w:rsidR="0095785A" w:rsidRPr="00F00C51">
        <w:rPr>
          <w:rFonts w:ascii="Times New Roman" w:hAnsi="Times New Roman" w:cs="Times New Roman"/>
          <w:sz w:val="24"/>
          <w:szCs w:val="24"/>
        </w:rPr>
        <w:t>50</w:t>
      </w:r>
      <w:r w:rsidRPr="00F00C51">
        <w:rPr>
          <w:rFonts w:ascii="Times New Roman" w:hAnsi="Times New Roman" w:cs="Times New Roman"/>
          <w:sz w:val="24"/>
          <w:szCs w:val="24"/>
        </w:rPr>
        <w:t xml:space="preserve"> conterá, no mínimo, as seguintes indicações: </w:t>
      </w:r>
      <w:r w:rsidRPr="00F00C51">
        <w:rPr>
          <w:rFonts w:ascii="Times New Roman" w:hAnsi="Times New Roman" w:cs="Times New Roman"/>
          <w:b/>
          <w:sz w:val="24"/>
          <w:szCs w:val="24"/>
        </w:rPr>
        <w:t>(Convênio SINIEF 06/89, art</w:t>
      </w:r>
      <w:r w:rsidR="00B278B1" w:rsidRPr="00F00C51">
        <w:rPr>
          <w:rFonts w:ascii="Times New Roman" w:hAnsi="Times New Roman" w:cs="Times New Roman"/>
          <w:b/>
          <w:sz w:val="24"/>
          <w:szCs w:val="24"/>
        </w:rPr>
        <w:t>.</w:t>
      </w:r>
      <w:r w:rsidR="00AF4134"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82)</w:t>
      </w:r>
    </w:p>
    <w:p w14:paraId="3A477189" w14:textId="77777777" w:rsidR="00905D8B" w:rsidRPr="00F00C51" w:rsidRDefault="00905D8B" w:rsidP="00905D8B">
      <w:pPr>
        <w:rPr>
          <w:rFonts w:ascii="Times New Roman" w:hAnsi="Times New Roman" w:cs="Times New Roman"/>
          <w:sz w:val="24"/>
          <w:szCs w:val="24"/>
        </w:rPr>
      </w:pPr>
    </w:p>
    <w:p w14:paraId="61DB581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denominação: “Nota Fiscal de Serviço de Telecomunicações”;</w:t>
      </w:r>
    </w:p>
    <w:p w14:paraId="36CF5F3F" w14:textId="77777777" w:rsidR="00905D8B" w:rsidRPr="00F00C51" w:rsidRDefault="00905D8B" w:rsidP="00905D8B">
      <w:pPr>
        <w:rPr>
          <w:rFonts w:ascii="Times New Roman" w:hAnsi="Times New Roman" w:cs="Times New Roman"/>
          <w:sz w:val="24"/>
          <w:szCs w:val="24"/>
        </w:rPr>
      </w:pPr>
    </w:p>
    <w:p w14:paraId="4C85B52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número de ordem, série e subsérie e número da via;</w:t>
      </w:r>
    </w:p>
    <w:p w14:paraId="408354A9" w14:textId="77777777" w:rsidR="00905D8B" w:rsidRPr="00F00C51" w:rsidRDefault="00905D8B" w:rsidP="00905D8B">
      <w:pPr>
        <w:rPr>
          <w:rFonts w:ascii="Times New Roman" w:hAnsi="Times New Roman" w:cs="Times New Roman"/>
          <w:sz w:val="24"/>
          <w:szCs w:val="24"/>
        </w:rPr>
      </w:pPr>
    </w:p>
    <w:p w14:paraId="0953B9C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classe do usuário do serviço: residencial ou não residencial;</w:t>
      </w:r>
    </w:p>
    <w:p w14:paraId="6C0ACDB9" w14:textId="77777777" w:rsidR="00905D8B" w:rsidRPr="00F00C51" w:rsidRDefault="00905D8B" w:rsidP="00905D8B">
      <w:pPr>
        <w:rPr>
          <w:rFonts w:ascii="Times New Roman" w:hAnsi="Times New Roman" w:cs="Times New Roman"/>
          <w:sz w:val="24"/>
          <w:szCs w:val="24"/>
        </w:rPr>
      </w:pPr>
    </w:p>
    <w:p w14:paraId="7583288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identificação do emitente: nome, endereço e números de inscrição estadual e no CNPJ;</w:t>
      </w:r>
    </w:p>
    <w:p w14:paraId="43B648F6" w14:textId="77777777" w:rsidR="00905D8B" w:rsidRPr="00F00C51" w:rsidRDefault="00905D8B" w:rsidP="00905D8B">
      <w:pPr>
        <w:rPr>
          <w:rFonts w:ascii="Times New Roman" w:hAnsi="Times New Roman" w:cs="Times New Roman"/>
          <w:sz w:val="24"/>
          <w:szCs w:val="24"/>
        </w:rPr>
      </w:pPr>
    </w:p>
    <w:p w14:paraId="4319ECB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identificação do usuário: nome e endereço;</w:t>
      </w:r>
    </w:p>
    <w:p w14:paraId="549A2EA5" w14:textId="77777777" w:rsidR="00905D8B" w:rsidRPr="00F00C51" w:rsidRDefault="00905D8B" w:rsidP="00905D8B">
      <w:pPr>
        <w:rPr>
          <w:rFonts w:ascii="Times New Roman" w:hAnsi="Times New Roman" w:cs="Times New Roman"/>
          <w:sz w:val="24"/>
          <w:szCs w:val="24"/>
        </w:rPr>
      </w:pPr>
    </w:p>
    <w:p w14:paraId="39FC62C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discriminação do serviço prestado de modo que permita sua perfeita identificação;</w:t>
      </w:r>
    </w:p>
    <w:p w14:paraId="22676423" w14:textId="77777777" w:rsidR="00905D8B" w:rsidRPr="00F00C51" w:rsidRDefault="00905D8B" w:rsidP="00905D8B">
      <w:pPr>
        <w:rPr>
          <w:rFonts w:ascii="Times New Roman" w:hAnsi="Times New Roman" w:cs="Times New Roman"/>
          <w:sz w:val="24"/>
          <w:szCs w:val="24"/>
        </w:rPr>
      </w:pPr>
    </w:p>
    <w:p w14:paraId="73794A6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valor do serviço prestado, bem como outros valores cobrados a qualquer título;</w:t>
      </w:r>
    </w:p>
    <w:p w14:paraId="0F27903C" w14:textId="77777777" w:rsidR="00905D8B" w:rsidRPr="00F00C51" w:rsidRDefault="00905D8B" w:rsidP="00905D8B">
      <w:pPr>
        <w:rPr>
          <w:rFonts w:ascii="Times New Roman" w:hAnsi="Times New Roman" w:cs="Times New Roman"/>
          <w:sz w:val="24"/>
          <w:szCs w:val="24"/>
        </w:rPr>
      </w:pPr>
    </w:p>
    <w:p w14:paraId="7BD5005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valor total da prestação;</w:t>
      </w:r>
    </w:p>
    <w:p w14:paraId="357C2DA8" w14:textId="77777777" w:rsidR="00905D8B" w:rsidRPr="00F00C51" w:rsidRDefault="00905D8B" w:rsidP="00905D8B">
      <w:pPr>
        <w:rPr>
          <w:rFonts w:ascii="Times New Roman" w:hAnsi="Times New Roman" w:cs="Times New Roman"/>
          <w:sz w:val="24"/>
          <w:szCs w:val="24"/>
        </w:rPr>
      </w:pPr>
    </w:p>
    <w:p w14:paraId="77F0444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base de cálculo do ICMS;</w:t>
      </w:r>
    </w:p>
    <w:p w14:paraId="5778EF46" w14:textId="77777777" w:rsidR="00905D8B" w:rsidRPr="00F00C51" w:rsidRDefault="00905D8B" w:rsidP="00905D8B">
      <w:pPr>
        <w:rPr>
          <w:rFonts w:ascii="Times New Roman" w:hAnsi="Times New Roman" w:cs="Times New Roman"/>
          <w:sz w:val="24"/>
          <w:szCs w:val="24"/>
        </w:rPr>
      </w:pPr>
    </w:p>
    <w:p w14:paraId="55803E5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alíquota aplicável;</w:t>
      </w:r>
    </w:p>
    <w:p w14:paraId="33E4C814" w14:textId="77777777" w:rsidR="00905D8B" w:rsidRPr="00F00C51" w:rsidRDefault="00905D8B" w:rsidP="00905D8B">
      <w:pPr>
        <w:rPr>
          <w:rFonts w:ascii="Times New Roman" w:hAnsi="Times New Roman" w:cs="Times New Roman"/>
          <w:sz w:val="24"/>
          <w:szCs w:val="24"/>
        </w:rPr>
      </w:pPr>
    </w:p>
    <w:p w14:paraId="6ADC88B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valor do ICMS;</w:t>
      </w:r>
    </w:p>
    <w:p w14:paraId="2976ED4A" w14:textId="77777777" w:rsidR="00905D8B" w:rsidRPr="00F00C51" w:rsidRDefault="00905D8B" w:rsidP="00905D8B">
      <w:pPr>
        <w:rPr>
          <w:rFonts w:ascii="Times New Roman" w:hAnsi="Times New Roman" w:cs="Times New Roman"/>
          <w:sz w:val="24"/>
          <w:szCs w:val="24"/>
        </w:rPr>
      </w:pPr>
    </w:p>
    <w:p w14:paraId="527A0AE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data ou período da prestação dos serviços;</w:t>
      </w:r>
    </w:p>
    <w:p w14:paraId="2F01CDD0" w14:textId="77777777" w:rsidR="00905D8B" w:rsidRPr="00F00C51" w:rsidRDefault="00905D8B" w:rsidP="00905D8B">
      <w:pPr>
        <w:rPr>
          <w:rFonts w:ascii="Times New Roman" w:hAnsi="Times New Roman" w:cs="Times New Roman"/>
          <w:sz w:val="24"/>
          <w:szCs w:val="24"/>
        </w:rPr>
      </w:pPr>
    </w:p>
    <w:p w14:paraId="7341626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XIII - nome, endereço e números de inscrição, estadual e no CNPJ,</w:t>
      </w:r>
      <w:r w:rsidR="004C4081" w:rsidRPr="00F00C51">
        <w:rPr>
          <w:rFonts w:ascii="Times New Roman" w:hAnsi="Times New Roman" w:cs="Times New Roman"/>
          <w:sz w:val="24"/>
          <w:szCs w:val="24"/>
        </w:rPr>
        <w:t xml:space="preserve"> </w:t>
      </w:r>
      <w:r w:rsidRPr="00F00C51">
        <w:rPr>
          <w:rFonts w:ascii="Times New Roman" w:hAnsi="Times New Roman" w:cs="Times New Roman"/>
          <w:sz w:val="24"/>
          <w:szCs w:val="24"/>
        </w:rPr>
        <w:t>do impressor do documento, data e quantidade de impressão, número de ordem do primeiro e do último documento impresso e respectivas séri</w:t>
      </w:r>
      <w:r w:rsidR="00FA7095" w:rsidRPr="00F00C51">
        <w:rPr>
          <w:rFonts w:ascii="Times New Roman" w:hAnsi="Times New Roman" w:cs="Times New Roman"/>
          <w:sz w:val="24"/>
          <w:szCs w:val="24"/>
        </w:rPr>
        <w:t>es e subsérie, e número da AIDF;</w:t>
      </w:r>
    </w:p>
    <w:p w14:paraId="2E67F776" w14:textId="77777777" w:rsidR="00905D8B" w:rsidRPr="00F00C51" w:rsidRDefault="00905D8B" w:rsidP="00905D8B">
      <w:pPr>
        <w:rPr>
          <w:rFonts w:ascii="Times New Roman" w:hAnsi="Times New Roman" w:cs="Times New Roman"/>
          <w:sz w:val="24"/>
          <w:szCs w:val="24"/>
        </w:rPr>
      </w:pPr>
    </w:p>
    <w:p w14:paraId="658D23A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XIV - a chave de codificação digital prevista no inciso IV </w:t>
      </w:r>
      <w:r w:rsidRPr="00F00C51">
        <w:rPr>
          <w:rFonts w:ascii="Times New Roman" w:hAnsi="Times New Roman" w:cs="Times New Roman"/>
          <w:color w:val="000000" w:themeColor="text1"/>
          <w:sz w:val="24"/>
          <w:szCs w:val="24"/>
        </w:rPr>
        <w:t xml:space="preserve">do artigo </w:t>
      </w:r>
      <w:r w:rsidR="00954736" w:rsidRPr="00F00C51">
        <w:rPr>
          <w:rFonts w:ascii="Times New Roman" w:hAnsi="Times New Roman" w:cs="Times New Roman"/>
          <w:color w:val="000000" w:themeColor="text1"/>
          <w:sz w:val="24"/>
          <w:szCs w:val="24"/>
        </w:rPr>
        <w:t>421</w:t>
      </w:r>
      <w:r w:rsidRPr="00F00C51">
        <w:rPr>
          <w:rFonts w:ascii="Times New Roman" w:hAnsi="Times New Roman" w:cs="Times New Roman"/>
          <w:sz w:val="24"/>
          <w:szCs w:val="24"/>
        </w:rPr>
        <w:t xml:space="preserve"> </w:t>
      </w:r>
      <w:r w:rsidR="009C3597" w:rsidRPr="00F00C51">
        <w:rPr>
          <w:rFonts w:ascii="Times New Roman" w:hAnsi="Times New Roman" w:cs="Times New Roman"/>
          <w:sz w:val="24"/>
          <w:szCs w:val="24"/>
        </w:rPr>
        <w:t>do Anexo X</w:t>
      </w:r>
      <w:r w:rsidR="00922136" w:rsidRPr="00F00C51">
        <w:rPr>
          <w:rFonts w:ascii="Times New Roman" w:hAnsi="Times New Roman" w:cs="Times New Roman"/>
          <w:sz w:val="24"/>
          <w:szCs w:val="24"/>
        </w:rPr>
        <w:t>.</w:t>
      </w:r>
    </w:p>
    <w:p w14:paraId="729CFFC6" w14:textId="77777777" w:rsidR="00905D8B" w:rsidRPr="00F00C51" w:rsidRDefault="00905D8B" w:rsidP="00905D8B">
      <w:pPr>
        <w:rPr>
          <w:rFonts w:ascii="Times New Roman" w:hAnsi="Times New Roman" w:cs="Times New Roman"/>
          <w:sz w:val="24"/>
          <w:szCs w:val="24"/>
        </w:rPr>
      </w:pPr>
    </w:p>
    <w:p w14:paraId="0C0D4DC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indicações dos incisos I, II, IV e XIII serão impressas. </w:t>
      </w:r>
    </w:p>
    <w:p w14:paraId="756DDF6C" w14:textId="77777777" w:rsidR="00922136" w:rsidRPr="00F00C51" w:rsidRDefault="00922136" w:rsidP="00905D8B">
      <w:pPr>
        <w:rPr>
          <w:rFonts w:ascii="Times New Roman" w:hAnsi="Times New Roman" w:cs="Times New Roman"/>
          <w:sz w:val="24"/>
          <w:szCs w:val="24"/>
        </w:rPr>
      </w:pPr>
    </w:p>
    <w:p w14:paraId="1321366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de Serviço de Telecomunicações será de tamanho não inferior a 15,0 x </w:t>
      </w:r>
      <w:smartTag w:uri="urn:schemas-microsoft-com:office:smarttags" w:element="metricconverter">
        <w:smartTagPr>
          <w:attr w:name="ProductID" w:val="9,0 cm"/>
        </w:smartTagPr>
        <w:r w:rsidRPr="00F00C51">
          <w:rPr>
            <w:rFonts w:ascii="Times New Roman" w:hAnsi="Times New Roman" w:cs="Times New Roman"/>
            <w:sz w:val="24"/>
            <w:szCs w:val="24"/>
          </w:rPr>
          <w:t>9,0 cm</w:t>
        </w:r>
      </w:smartTag>
      <w:r w:rsidRPr="00F00C51">
        <w:rPr>
          <w:rFonts w:ascii="Times New Roman" w:hAnsi="Times New Roman" w:cs="Times New Roman"/>
          <w:sz w:val="24"/>
          <w:szCs w:val="24"/>
        </w:rPr>
        <w:t xml:space="preserve"> em qualquer sentido. </w:t>
      </w:r>
    </w:p>
    <w:p w14:paraId="7C311D80" w14:textId="77777777" w:rsidR="00905D8B" w:rsidRPr="00F00C51" w:rsidRDefault="00905D8B" w:rsidP="00905D8B">
      <w:pPr>
        <w:rPr>
          <w:rFonts w:ascii="Times New Roman" w:hAnsi="Times New Roman" w:cs="Times New Roman"/>
          <w:sz w:val="24"/>
          <w:szCs w:val="24"/>
        </w:rPr>
      </w:pPr>
    </w:p>
    <w:p w14:paraId="0345C30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de Serviços de Telecomunicações poderá servir como fatura, feita a inclusão dos elementos necessários, caso em que a denominação passará a ser “Nota Fiscal-Fatura de Serviço de Telecomunicações”. </w:t>
      </w:r>
    </w:p>
    <w:p w14:paraId="265752B0" w14:textId="77777777" w:rsidR="00905D8B" w:rsidRPr="00F00C51" w:rsidRDefault="00905D8B" w:rsidP="00905D8B">
      <w:pPr>
        <w:rPr>
          <w:rFonts w:ascii="Times New Roman" w:hAnsi="Times New Roman" w:cs="Times New Roman"/>
          <w:sz w:val="24"/>
          <w:szCs w:val="24"/>
        </w:rPr>
      </w:pPr>
    </w:p>
    <w:p w14:paraId="7F0BE26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 xml:space="preserve">§ </w:t>
      </w:r>
      <w:r w:rsidRPr="00F00C51">
        <w:rPr>
          <w:rFonts w:ascii="Times New Roman" w:hAnsi="Times New Roman" w:cs="Times New Roman"/>
          <w:b/>
          <w:sz w:val="24"/>
          <w:szCs w:val="24"/>
        </w:rPr>
        <w:t>4º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documentos fiscais deverão ser numerados em ordem crescente e consecutiva, de </w:t>
      </w:r>
      <w:smartTag w:uri="urn:schemas-microsoft-com:office:smarttags" w:element="metricconverter">
        <w:smartTagPr>
          <w:attr w:name="ProductID" w:val="1 a"/>
        </w:smartTagPr>
        <w:r w:rsidRPr="00F00C51">
          <w:rPr>
            <w:rFonts w:ascii="Times New Roman" w:hAnsi="Times New Roman" w:cs="Times New Roman"/>
            <w:sz w:val="24"/>
            <w:szCs w:val="24"/>
          </w:rPr>
          <w:t>1 a</w:t>
        </w:r>
      </w:smartTag>
      <w:r w:rsidRPr="00F00C51">
        <w:rPr>
          <w:rFonts w:ascii="Times New Roman" w:hAnsi="Times New Roman" w:cs="Times New Roman"/>
          <w:sz w:val="24"/>
          <w:szCs w:val="24"/>
        </w:rPr>
        <w:t xml:space="preserve"> 999.999.999, devendo ocorrer o reinício da numeração a cada novo período de apuração.</w:t>
      </w:r>
    </w:p>
    <w:p w14:paraId="05FAAB86" w14:textId="77777777" w:rsidR="00905D8B" w:rsidRPr="00F00C51" w:rsidRDefault="00905D8B" w:rsidP="00905D8B">
      <w:pPr>
        <w:rPr>
          <w:rFonts w:ascii="Times New Roman" w:hAnsi="Times New Roman" w:cs="Times New Roman"/>
          <w:sz w:val="24"/>
          <w:szCs w:val="24"/>
        </w:rPr>
      </w:pPr>
    </w:p>
    <w:p w14:paraId="7C92D612"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xml:space="preserve">§ </w:t>
      </w:r>
      <w:r w:rsidRPr="00F00C51">
        <w:rPr>
          <w:rFonts w:ascii="Times New Roman" w:hAnsi="Times New Roman" w:cs="Times New Roman"/>
          <w:b/>
          <w:sz w:val="24"/>
          <w:szCs w:val="24"/>
        </w:rPr>
        <w:t>5º</w:t>
      </w:r>
      <w:r w:rsidR="000C3EF0">
        <w:rPr>
          <w:rFonts w:ascii="Times New Roman" w:hAnsi="Times New Roman" w:cs="Times New Roman"/>
          <w:b/>
          <w:sz w:val="24"/>
          <w:szCs w:val="24"/>
        </w:rPr>
        <w:t xml:space="preserve">. </w:t>
      </w:r>
      <w:r w:rsidRPr="00F00C51">
        <w:rPr>
          <w:rFonts w:ascii="Times New Roman" w:hAnsi="Times New Roman" w:cs="Times New Roman"/>
          <w:sz w:val="24"/>
          <w:szCs w:val="24"/>
        </w:rPr>
        <w:t>A chave de codificação digital prevista no inciso XIV</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deverá ser impressa, no sentido horizontal, de forma clara e legível, com a formatação “XXXX.XXXX.XXXX.XXXX.XXXX.XXXX.XXXX.XXXX”, próximo ao valor total da operação em campo de mensagem de área mínima 12 cm², identificado com a expressão “Reservado ao Fisco”.</w:t>
      </w:r>
    </w:p>
    <w:p w14:paraId="282B58B1" w14:textId="77777777" w:rsidR="00905D8B" w:rsidRPr="00F00C51" w:rsidRDefault="00905D8B" w:rsidP="00905D8B">
      <w:pPr>
        <w:rPr>
          <w:rFonts w:ascii="Times New Roman" w:hAnsi="Times New Roman" w:cs="Times New Roman"/>
          <w:sz w:val="24"/>
          <w:szCs w:val="24"/>
        </w:rPr>
      </w:pPr>
    </w:p>
    <w:p w14:paraId="21F6445C" w14:textId="77777777" w:rsidR="0002762B" w:rsidRPr="00F00C51" w:rsidRDefault="00905D8B" w:rsidP="0002762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C20E04" w:rsidRPr="00F00C51">
        <w:rPr>
          <w:rFonts w:ascii="Times New Roman" w:hAnsi="Times New Roman" w:cs="Times New Roman"/>
          <w:b/>
          <w:sz w:val="24"/>
          <w:szCs w:val="24"/>
        </w:rPr>
        <w:t>52</w:t>
      </w:r>
      <w:r w:rsidRPr="00F00C51">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de Serviço de Telecomunicações será emitida em uma única via a qual será entregue ao usuário do serviço, devendo ser observado o disposto </w:t>
      </w:r>
      <w:r w:rsidR="00442518" w:rsidRPr="00F00C51">
        <w:rPr>
          <w:rFonts w:ascii="Times New Roman" w:hAnsi="Times New Roman" w:cs="Times New Roman"/>
          <w:sz w:val="24"/>
          <w:szCs w:val="24"/>
        </w:rPr>
        <w:t>na Seção I do Capítulo I da Parte 6 do Anexo X deste Regulamento.</w:t>
      </w:r>
      <w:r w:rsidR="0002762B" w:rsidRPr="00F00C51">
        <w:rPr>
          <w:rFonts w:ascii="Times New Roman" w:hAnsi="Times New Roman" w:cs="Times New Roman"/>
          <w:sz w:val="24"/>
          <w:szCs w:val="24"/>
        </w:rPr>
        <w:t xml:space="preserve"> </w:t>
      </w:r>
      <w:r w:rsidR="0002762B" w:rsidRPr="00F00C51">
        <w:rPr>
          <w:rFonts w:ascii="Times New Roman" w:hAnsi="Times New Roman" w:cs="Times New Roman"/>
          <w:b/>
          <w:sz w:val="24"/>
          <w:szCs w:val="24"/>
        </w:rPr>
        <w:t xml:space="preserve">(Convênio SINIEF 06/89, art. 83, inciso I e parágrafo único) </w:t>
      </w:r>
    </w:p>
    <w:p w14:paraId="7FA950E3" w14:textId="77777777" w:rsidR="00905D8B" w:rsidRPr="00F00C51" w:rsidRDefault="00905D8B" w:rsidP="00905D8B">
      <w:pPr>
        <w:rPr>
          <w:rFonts w:ascii="Times New Roman" w:hAnsi="Times New Roman" w:cs="Times New Roman"/>
          <w:b/>
          <w:sz w:val="24"/>
          <w:szCs w:val="24"/>
        </w:rPr>
      </w:pPr>
    </w:p>
    <w:p w14:paraId="1D912202" w14:textId="77777777" w:rsidR="00905D8B" w:rsidRPr="00F00C51" w:rsidRDefault="00905D8B" w:rsidP="00905D8B">
      <w:pPr>
        <w:rPr>
          <w:rFonts w:ascii="Times New Roman" w:hAnsi="Times New Roman" w:cs="Times New Roman"/>
          <w:b/>
          <w:sz w:val="24"/>
          <w:szCs w:val="24"/>
        </w:rPr>
      </w:pPr>
    </w:p>
    <w:p w14:paraId="63D25ED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C20E04" w:rsidRPr="00F00C51">
        <w:rPr>
          <w:rFonts w:ascii="Times New Roman" w:hAnsi="Times New Roman" w:cs="Times New Roman"/>
          <w:b/>
          <w:bCs/>
          <w:sz w:val="24"/>
          <w:szCs w:val="24"/>
        </w:rPr>
        <w:t>53</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Nota Fiscal de Serviço de Telecomunicações será emitida no ato da prestação do serviço.</w:t>
      </w:r>
    </w:p>
    <w:p w14:paraId="188D868C" w14:textId="77777777" w:rsidR="00905D8B" w:rsidRPr="00F00C51" w:rsidRDefault="00905D8B" w:rsidP="00905D8B">
      <w:pPr>
        <w:rPr>
          <w:rFonts w:ascii="Times New Roman" w:hAnsi="Times New Roman" w:cs="Times New Roman"/>
          <w:sz w:val="24"/>
          <w:szCs w:val="24"/>
        </w:rPr>
      </w:pPr>
    </w:p>
    <w:p w14:paraId="086F68ED" w14:textId="77777777" w:rsidR="00905D8B" w:rsidRPr="00F00C51" w:rsidRDefault="00C17476" w:rsidP="00905D8B">
      <w:pPr>
        <w:rPr>
          <w:rFonts w:ascii="Times New Roman" w:hAnsi="Times New Roman" w:cs="Times New Roman"/>
          <w:sz w:val="24"/>
          <w:szCs w:val="24"/>
        </w:rPr>
      </w:pPr>
      <w:r w:rsidRPr="00F00C51">
        <w:rPr>
          <w:rFonts w:ascii="Times New Roman" w:hAnsi="Times New Roman" w:cs="Times New Roman"/>
          <w:b/>
          <w:sz w:val="24"/>
          <w:szCs w:val="24"/>
        </w:rPr>
        <w:t>Parágrafo único.</w:t>
      </w:r>
      <w:r w:rsidR="00905D8B" w:rsidRPr="00F00C51">
        <w:rPr>
          <w:rFonts w:ascii="Times New Roman" w:hAnsi="Times New Roman" w:cs="Times New Roman"/>
          <w:sz w:val="24"/>
          <w:szCs w:val="24"/>
        </w:rPr>
        <w:t xml:space="preserve"> Em razão do pequeno valor da prestação do serviço prestado, poderá ser emitida Nota Fiscal de Serviço de Telecomunicações englobando os serviços prestados em mais de um período de medição, desde que não ultrapasse a 12 (doze) meses. </w:t>
      </w:r>
      <w:r w:rsidR="00905D8B" w:rsidRPr="00F00C51">
        <w:rPr>
          <w:rFonts w:ascii="Times New Roman" w:hAnsi="Times New Roman" w:cs="Times New Roman"/>
          <w:b/>
          <w:sz w:val="24"/>
          <w:szCs w:val="24"/>
        </w:rPr>
        <w:t>(Convênio SINIEF 06/89, art</w:t>
      </w:r>
      <w:r w:rsidR="00922136" w:rsidRPr="00F00C51">
        <w:rPr>
          <w:rFonts w:ascii="Times New Roman" w:hAnsi="Times New Roman" w:cs="Times New Roman"/>
          <w:b/>
          <w:sz w:val="24"/>
          <w:szCs w:val="24"/>
        </w:rPr>
        <w:t>.</w:t>
      </w:r>
      <w:r w:rsidR="00AF4134" w:rsidRPr="00F00C51">
        <w:rPr>
          <w:rFonts w:ascii="Times New Roman" w:hAnsi="Times New Roman" w:cs="Times New Roman"/>
          <w:b/>
          <w:sz w:val="24"/>
          <w:szCs w:val="24"/>
        </w:rPr>
        <w:t xml:space="preserve"> </w:t>
      </w:r>
      <w:r w:rsidR="00905D8B" w:rsidRPr="00F00C51">
        <w:rPr>
          <w:rFonts w:ascii="Times New Roman" w:hAnsi="Times New Roman" w:cs="Times New Roman"/>
          <w:b/>
          <w:sz w:val="24"/>
          <w:szCs w:val="24"/>
        </w:rPr>
        <w:t>84</w:t>
      </w:r>
      <w:r w:rsidR="00442518" w:rsidRPr="00F00C51">
        <w:rPr>
          <w:rFonts w:ascii="Times New Roman" w:hAnsi="Times New Roman" w:cs="Times New Roman"/>
          <w:b/>
          <w:sz w:val="24"/>
          <w:szCs w:val="24"/>
        </w:rPr>
        <w:t>, parágrafo único</w:t>
      </w:r>
      <w:r w:rsidR="00905D8B" w:rsidRPr="00F00C51">
        <w:rPr>
          <w:rFonts w:ascii="Times New Roman" w:hAnsi="Times New Roman" w:cs="Times New Roman"/>
          <w:b/>
          <w:sz w:val="24"/>
          <w:szCs w:val="24"/>
        </w:rPr>
        <w:t>)</w:t>
      </w:r>
    </w:p>
    <w:p w14:paraId="35190B30" w14:textId="77777777" w:rsidR="00905D8B" w:rsidRPr="00F00C51" w:rsidRDefault="00905D8B" w:rsidP="00905D8B">
      <w:pPr>
        <w:rPr>
          <w:rFonts w:ascii="Times New Roman" w:hAnsi="Times New Roman" w:cs="Times New Roman"/>
          <w:sz w:val="24"/>
          <w:szCs w:val="24"/>
        </w:rPr>
      </w:pPr>
    </w:p>
    <w:p w14:paraId="1CCF0808"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 xml:space="preserve">CAPÍTULO </w:t>
      </w:r>
      <w:r w:rsidR="004C4081" w:rsidRPr="00F00C51">
        <w:rPr>
          <w:rFonts w:ascii="Times New Roman" w:hAnsi="Times New Roman"/>
          <w:sz w:val="24"/>
          <w:szCs w:val="24"/>
        </w:rPr>
        <w:t>II</w:t>
      </w:r>
    </w:p>
    <w:p w14:paraId="4D73DB58"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DA “CARTA DE CORREÇÃO” PARA DOCUMENTOS FISCAIS</w:t>
      </w:r>
    </w:p>
    <w:p w14:paraId="70B2A0E6" w14:textId="77777777" w:rsidR="00905D8B" w:rsidRPr="00F00C51" w:rsidRDefault="00905D8B" w:rsidP="00905D8B">
      <w:pPr>
        <w:rPr>
          <w:rFonts w:ascii="Times New Roman" w:hAnsi="Times New Roman" w:cs="Times New Roman"/>
          <w:sz w:val="24"/>
          <w:szCs w:val="24"/>
        </w:rPr>
      </w:pPr>
    </w:p>
    <w:p w14:paraId="0FD380E8" w14:textId="77777777" w:rsidR="00905D8B" w:rsidRPr="00F00C51" w:rsidRDefault="00C20E04" w:rsidP="00905D8B">
      <w:pPr>
        <w:rPr>
          <w:rFonts w:ascii="Times New Roman" w:hAnsi="Times New Roman" w:cs="Times New Roman"/>
          <w:b/>
          <w:sz w:val="24"/>
          <w:szCs w:val="24"/>
        </w:rPr>
      </w:pPr>
      <w:r w:rsidRPr="00F00C51">
        <w:rPr>
          <w:rFonts w:ascii="Times New Roman" w:hAnsi="Times New Roman" w:cs="Times New Roman"/>
          <w:b/>
          <w:sz w:val="24"/>
          <w:szCs w:val="24"/>
        </w:rPr>
        <w:t>Art. 54.</w:t>
      </w:r>
      <w:r w:rsidRPr="00F00C51">
        <w:rPr>
          <w:rFonts w:ascii="Times New Roman" w:hAnsi="Times New Roman" w:cs="Times New Roman"/>
          <w:sz w:val="24"/>
          <w:szCs w:val="24"/>
        </w:rPr>
        <w:t xml:space="preserve"> </w:t>
      </w:r>
      <w:r w:rsidR="00905D8B" w:rsidRPr="00F00C51">
        <w:rPr>
          <w:rFonts w:ascii="Times New Roman" w:hAnsi="Times New Roman" w:cs="Times New Roman"/>
          <w:sz w:val="24"/>
          <w:szCs w:val="24"/>
        </w:rPr>
        <w:t xml:space="preserve">Fica permitida a utilização de carta de correção, para regularização de erro ocorrido na emissão de documento fiscal, desde que o erro não esteja relacionado com: </w:t>
      </w:r>
      <w:r w:rsidR="00905D8B" w:rsidRPr="00F00C51">
        <w:rPr>
          <w:rFonts w:ascii="Times New Roman" w:hAnsi="Times New Roman" w:cs="Times New Roman"/>
          <w:b/>
          <w:sz w:val="24"/>
          <w:szCs w:val="24"/>
        </w:rPr>
        <w:t xml:space="preserve">(Convênio SINIEF </w:t>
      </w:r>
      <w:r w:rsidR="00922136" w:rsidRPr="00F00C51">
        <w:rPr>
          <w:rFonts w:ascii="Times New Roman" w:hAnsi="Times New Roman" w:cs="Times New Roman"/>
          <w:b/>
          <w:sz w:val="24"/>
          <w:szCs w:val="24"/>
        </w:rPr>
        <w:t>S/</w:t>
      </w:r>
      <w:r w:rsidR="004163A9">
        <w:rPr>
          <w:rFonts w:ascii="Times New Roman" w:hAnsi="Times New Roman" w:cs="Times New Roman"/>
          <w:b/>
          <w:sz w:val="24"/>
          <w:szCs w:val="24"/>
        </w:rPr>
        <w:t>N.</w:t>
      </w:r>
      <w:r w:rsidR="00922136" w:rsidRPr="00F00C51">
        <w:rPr>
          <w:rFonts w:ascii="Times New Roman" w:hAnsi="Times New Roman" w:cs="Times New Roman"/>
          <w:b/>
          <w:sz w:val="24"/>
          <w:szCs w:val="24"/>
        </w:rPr>
        <w:t xml:space="preserve"> </w:t>
      </w:r>
      <w:r w:rsidR="00905D8B" w:rsidRPr="00F00C51">
        <w:rPr>
          <w:rFonts w:ascii="Times New Roman" w:hAnsi="Times New Roman" w:cs="Times New Roman"/>
          <w:b/>
          <w:sz w:val="24"/>
          <w:szCs w:val="24"/>
        </w:rPr>
        <w:t>de 15/12/70, art</w:t>
      </w:r>
      <w:r w:rsidR="00922136" w:rsidRPr="00F00C51">
        <w:rPr>
          <w:rFonts w:ascii="Times New Roman" w:hAnsi="Times New Roman" w:cs="Times New Roman"/>
          <w:b/>
          <w:sz w:val="24"/>
          <w:szCs w:val="24"/>
        </w:rPr>
        <w:t>.</w:t>
      </w:r>
      <w:r w:rsidR="00905D8B" w:rsidRPr="00F00C51">
        <w:rPr>
          <w:rFonts w:ascii="Times New Roman" w:hAnsi="Times New Roman" w:cs="Times New Roman"/>
          <w:b/>
          <w:sz w:val="24"/>
          <w:szCs w:val="24"/>
        </w:rPr>
        <w:t xml:space="preserve"> 7º, § 1º-A)</w:t>
      </w:r>
    </w:p>
    <w:p w14:paraId="400506BE" w14:textId="77777777" w:rsidR="00905D8B" w:rsidRPr="00F00C51" w:rsidRDefault="00905D8B" w:rsidP="00905D8B">
      <w:pPr>
        <w:rPr>
          <w:rFonts w:ascii="Times New Roman" w:hAnsi="Times New Roman" w:cs="Times New Roman"/>
          <w:b/>
          <w:sz w:val="24"/>
          <w:szCs w:val="24"/>
        </w:rPr>
      </w:pPr>
    </w:p>
    <w:p w14:paraId="1BE0854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as variáveis que determinam o valor do imposto tais como: base de cálculo, alíquota, diferença de preço, quantidade, valor da operação ou da prestação;</w:t>
      </w:r>
    </w:p>
    <w:p w14:paraId="0F660854" w14:textId="77777777" w:rsidR="00905D8B" w:rsidRPr="00F00C51" w:rsidRDefault="00905D8B" w:rsidP="00905D8B">
      <w:pPr>
        <w:rPr>
          <w:rFonts w:ascii="Times New Roman" w:hAnsi="Times New Roman" w:cs="Times New Roman"/>
          <w:sz w:val="24"/>
          <w:szCs w:val="24"/>
        </w:rPr>
      </w:pPr>
    </w:p>
    <w:p w14:paraId="585A4AF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correção de dados cadastrais que implique mudança do remetente ou do destinatário;</w:t>
      </w:r>
    </w:p>
    <w:p w14:paraId="1AF9E3E2" w14:textId="77777777" w:rsidR="00905D8B" w:rsidRPr="00F00C51" w:rsidRDefault="00905D8B" w:rsidP="00905D8B">
      <w:pPr>
        <w:rPr>
          <w:rFonts w:ascii="Times New Roman" w:hAnsi="Times New Roman" w:cs="Times New Roman"/>
          <w:sz w:val="24"/>
          <w:szCs w:val="24"/>
        </w:rPr>
      </w:pPr>
    </w:p>
    <w:p w14:paraId="7FA810E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data de emissão ou de saída.</w:t>
      </w:r>
    </w:p>
    <w:p w14:paraId="6D9CF914" w14:textId="77777777" w:rsidR="00905D8B" w:rsidRPr="00F00C51" w:rsidRDefault="00905D8B" w:rsidP="00905D8B">
      <w:pPr>
        <w:rPr>
          <w:rFonts w:ascii="Times New Roman" w:hAnsi="Times New Roman" w:cs="Times New Roman"/>
          <w:b/>
          <w:sz w:val="24"/>
          <w:szCs w:val="24"/>
        </w:rPr>
      </w:pPr>
    </w:p>
    <w:p w14:paraId="3A0C7704" w14:textId="77777777" w:rsidR="00905D8B" w:rsidRPr="00F00C51" w:rsidRDefault="00905D8B" w:rsidP="00905D8B">
      <w:pPr>
        <w:jc w:val="center"/>
        <w:rPr>
          <w:rFonts w:ascii="Times New Roman" w:hAnsi="Times New Roman" w:cs="Times New Roman"/>
          <w:b/>
          <w:sz w:val="24"/>
          <w:szCs w:val="24"/>
        </w:rPr>
      </w:pPr>
      <w:r w:rsidRPr="00F00C51">
        <w:rPr>
          <w:rFonts w:ascii="Times New Roman" w:hAnsi="Times New Roman" w:cs="Times New Roman"/>
          <w:b/>
          <w:sz w:val="24"/>
          <w:szCs w:val="24"/>
        </w:rPr>
        <w:t>CAPÍTULO</w:t>
      </w:r>
      <w:r w:rsidR="004C4081" w:rsidRPr="00F00C51">
        <w:rPr>
          <w:rFonts w:ascii="Times New Roman" w:hAnsi="Times New Roman" w:cs="Times New Roman"/>
          <w:b/>
          <w:sz w:val="24"/>
          <w:szCs w:val="24"/>
        </w:rPr>
        <w:t xml:space="preserve"> III</w:t>
      </w:r>
    </w:p>
    <w:p w14:paraId="0B3EACF2" w14:textId="77777777" w:rsidR="00905D8B" w:rsidRPr="00F00C51" w:rsidRDefault="00905D8B" w:rsidP="00905D8B">
      <w:pPr>
        <w:jc w:val="center"/>
        <w:rPr>
          <w:rFonts w:ascii="Times New Roman" w:hAnsi="Times New Roman" w:cs="Times New Roman"/>
          <w:b/>
          <w:sz w:val="24"/>
          <w:szCs w:val="24"/>
        </w:rPr>
      </w:pPr>
      <w:r w:rsidRPr="00F00C51">
        <w:rPr>
          <w:rFonts w:ascii="Times New Roman" w:hAnsi="Times New Roman" w:cs="Times New Roman"/>
          <w:b/>
          <w:sz w:val="24"/>
          <w:szCs w:val="24"/>
        </w:rPr>
        <w:t xml:space="preserve">DA GNRE </w:t>
      </w:r>
      <w:r w:rsidR="000C3EF0">
        <w:rPr>
          <w:rFonts w:ascii="Times New Roman" w:hAnsi="Times New Roman" w:cs="Times New Roman"/>
          <w:b/>
          <w:sz w:val="24"/>
          <w:szCs w:val="24"/>
        </w:rPr>
        <w:t>-</w:t>
      </w:r>
      <w:r w:rsidRPr="00F00C51">
        <w:rPr>
          <w:rFonts w:ascii="Times New Roman" w:hAnsi="Times New Roman" w:cs="Times New Roman"/>
          <w:b/>
          <w:sz w:val="24"/>
          <w:szCs w:val="24"/>
        </w:rPr>
        <w:t xml:space="preserve"> </w:t>
      </w:r>
      <w:r w:rsidRPr="00F00C51">
        <w:rPr>
          <w:rFonts w:ascii="Times New Roman" w:hAnsi="Times New Roman" w:cs="Times New Roman"/>
          <w:b/>
          <w:i/>
          <w:sz w:val="24"/>
          <w:szCs w:val="24"/>
        </w:rPr>
        <w:t>ON</w:t>
      </w:r>
      <w:r w:rsidR="00070CB6" w:rsidRPr="00F00C51">
        <w:rPr>
          <w:rFonts w:ascii="Times New Roman" w:hAnsi="Times New Roman" w:cs="Times New Roman"/>
          <w:b/>
          <w:i/>
          <w:sz w:val="24"/>
          <w:szCs w:val="24"/>
        </w:rPr>
        <w:t>-</w:t>
      </w:r>
      <w:r w:rsidRPr="00F00C51">
        <w:rPr>
          <w:rFonts w:ascii="Times New Roman" w:hAnsi="Times New Roman" w:cs="Times New Roman"/>
          <w:b/>
          <w:i/>
          <w:sz w:val="24"/>
          <w:szCs w:val="24"/>
        </w:rPr>
        <w:t>LINE</w:t>
      </w:r>
    </w:p>
    <w:p w14:paraId="7E7D873E" w14:textId="77777777" w:rsidR="00905D8B" w:rsidRPr="00F00C51" w:rsidRDefault="00905D8B" w:rsidP="00905D8B">
      <w:pPr>
        <w:rPr>
          <w:rFonts w:ascii="Times New Roman" w:hAnsi="Times New Roman" w:cs="Times New Roman"/>
          <w:sz w:val="24"/>
          <w:szCs w:val="24"/>
        </w:rPr>
      </w:pPr>
    </w:p>
    <w:p w14:paraId="30BA52BB" w14:textId="77777777" w:rsidR="00682873" w:rsidRPr="00F00C51" w:rsidRDefault="00905D8B" w:rsidP="00682873">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b/>
          <w:sz w:val="24"/>
          <w:szCs w:val="24"/>
        </w:rPr>
        <w:t xml:space="preserve">Art. </w:t>
      </w:r>
      <w:r w:rsidR="009D2382" w:rsidRPr="00F00C51">
        <w:rPr>
          <w:rFonts w:ascii="Times New Roman" w:hAnsi="Times New Roman" w:cs="Times New Roman"/>
          <w:b/>
          <w:sz w:val="24"/>
          <w:szCs w:val="24"/>
        </w:rPr>
        <w:t>55</w:t>
      </w:r>
      <w:r w:rsidRPr="00F00C51">
        <w:rPr>
          <w:rFonts w:ascii="Times New Roman" w:hAnsi="Times New Roman" w:cs="Times New Roman"/>
          <w:sz w:val="24"/>
          <w:szCs w:val="24"/>
        </w:rPr>
        <w:t xml:space="preserve">. A Guia Nacional de Recolhimento de Tributos Estaduais On-Line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GNRE On-Line, modelo 28, será utilizada </w:t>
      </w:r>
      <w:r w:rsidR="00682873" w:rsidRPr="00F00C51">
        <w:rPr>
          <w:rFonts w:ascii="Times New Roman" w:hAnsi="Times New Roman" w:cs="Times New Roman"/>
          <w:sz w:val="24"/>
          <w:szCs w:val="24"/>
        </w:rPr>
        <w:t>por contribuinte domiciliado em outra unidade da Federação</w:t>
      </w:r>
      <w:r w:rsidR="00DC3270" w:rsidRPr="00F00C51">
        <w:rPr>
          <w:rFonts w:ascii="Times New Roman" w:hAnsi="Times New Roman" w:cs="Times New Roman"/>
          <w:sz w:val="24"/>
          <w:szCs w:val="24"/>
        </w:rPr>
        <w:t>,</w:t>
      </w:r>
      <w:r w:rsidR="00682873"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para recolhimento de tributos devidos a </w:t>
      </w:r>
      <w:r w:rsidR="00682873" w:rsidRPr="00F00C51">
        <w:rPr>
          <w:rFonts w:ascii="Times New Roman" w:hAnsi="Times New Roman" w:cs="Times New Roman"/>
          <w:sz w:val="24"/>
          <w:szCs w:val="24"/>
        </w:rPr>
        <w:t>este Estado, salvo nos casos previstos neste Regulamento em que será utilizado DARE</w:t>
      </w:r>
      <w:r w:rsidRPr="00F00C51">
        <w:rPr>
          <w:rFonts w:ascii="Times New Roman" w:hAnsi="Times New Roman" w:cs="Times New Roman"/>
          <w:sz w:val="24"/>
          <w:szCs w:val="24"/>
        </w:rPr>
        <w:t xml:space="preserve">, e conterá o seguinte: </w:t>
      </w:r>
      <w:r w:rsidRPr="00F00C51">
        <w:rPr>
          <w:rFonts w:ascii="Times New Roman" w:hAnsi="Times New Roman" w:cs="Times New Roman"/>
          <w:b/>
          <w:sz w:val="24"/>
          <w:szCs w:val="24"/>
        </w:rPr>
        <w:t>(Convênio SINIEF 06/89, art</w:t>
      </w:r>
      <w:r w:rsidR="00BD2445" w:rsidRPr="00F00C51">
        <w:rPr>
          <w:rFonts w:ascii="Times New Roman" w:hAnsi="Times New Roman" w:cs="Times New Roman"/>
          <w:b/>
          <w:sz w:val="24"/>
          <w:szCs w:val="24"/>
        </w:rPr>
        <w:t>.</w:t>
      </w:r>
      <w:r w:rsidRPr="00F00C51">
        <w:rPr>
          <w:rFonts w:ascii="Times New Roman" w:hAnsi="Times New Roman" w:cs="Times New Roman"/>
          <w:b/>
          <w:sz w:val="24"/>
          <w:szCs w:val="24"/>
        </w:rPr>
        <w:t xml:space="preserve"> 88-A)</w:t>
      </w:r>
    </w:p>
    <w:p w14:paraId="7704977D"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0634822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 - Denominação “Guia Nacional de Recolhimento de Tributos Estaduais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GNRE On-Line”;</w:t>
      </w:r>
    </w:p>
    <w:p w14:paraId="27721A2A"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5F628AB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UF Favorecida: Sigla da unidade federada favorecida;</w:t>
      </w:r>
    </w:p>
    <w:p w14:paraId="62712117"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90F648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Código da Receita: Identificação da receita tributária;</w:t>
      </w:r>
    </w:p>
    <w:p w14:paraId="4E9105A2"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C91E93A" w14:textId="77777777" w:rsidR="00905D8B" w:rsidRPr="00F00C51" w:rsidRDefault="004C4081" w:rsidP="00905D8B">
      <w:pPr>
        <w:rPr>
          <w:rFonts w:ascii="Times New Roman" w:hAnsi="Times New Roman" w:cs="Times New Roman"/>
          <w:sz w:val="24"/>
          <w:szCs w:val="24"/>
        </w:rPr>
      </w:pPr>
      <w:r w:rsidRPr="00F00C51">
        <w:rPr>
          <w:rFonts w:ascii="Times New Roman" w:hAnsi="Times New Roman" w:cs="Times New Roman"/>
          <w:sz w:val="24"/>
          <w:szCs w:val="24"/>
        </w:rPr>
        <w:t xml:space="preserve">IV - </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de Controle: nú</w:t>
      </w:r>
      <w:r w:rsidR="00905D8B" w:rsidRPr="00F00C51">
        <w:rPr>
          <w:rFonts w:ascii="Times New Roman" w:hAnsi="Times New Roman" w:cs="Times New Roman"/>
          <w:sz w:val="24"/>
          <w:szCs w:val="24"/>
        </w:rPr>
        <w:t>mero de controle do documento gerado pela UF favorecida;</w:t>
      </w:r>
    </w:p>
    <w:p w14:paraId="74AD1395"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ED5403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Data de Vencimento: dia, mês e ano (no formato DD/MM/AAAA) de</w:t>
      </w:r>
      <w:r w:rsidR="004C4081" w:rsidRPr="00F00C51">
        <w:rPr>
          <w:rFonts w:ascii="Times New Roman" w:hAnsi="Times New Roman" w:cs="Times New Roman"/>
          <w:sz w:val="24"/>
          <w:szCs w:val="24"/>
        </w:rPr>
        <w:t xml:space="preserve"> vencimento da obrigação tributá</w:t>
      </w:r>
      <w:r w:rsidRPr="00F00C51">
        <w:rPr>
          <w:rFonts w:ascii="Times New Roman" w:hAnsi="Times New Roman" w:cs="Times New Roman"/>
          <w:sz w:val="24"/>
          <w:szCs w:val="24"/>
        </w:rPr>
        <w:t>ria;</w:t>
      </w:r>
    </w:p>
    <w:p w14:paraId="460CD525"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7559C68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w:t>
      </w:r>
      <w:r w:rsidR="004C4081" w:rsidRPr="00F00C51">
        <w:rPr>
          <w:rFonts w:ascii="Times New Roman" w:hAnsi="Times New Roman" w:cs="Times New Roman"/>
          <w:sz w:val="24"/>
          <w:szCs w:val="24"/>
        </w:rPr>
        <w:t xml:space="preserve"> - </w:t>
      </w:r>
      <w:r w:rsidR="004163A9">
        <w:rPr>
          <w:rFonts w:ascii="Times New Roman" w:hAnsi="Times New Roman" w:cs="Times New Roman"/>
          <w:sz w:val="24"/>
          <w:szCs w:val="24"/>
        </w:rPr>
        <w:t>N.</w:t>
      </w:r>
      <w:r w:rsidR="004C4081" w:rsidRPr="00F00C51">
        <w:rPr>
          <w:rFonts w:ascii="Times New Roman" w:hAnsi="Times New Roman" w:cs="Times New Roman"/>
          <w:sz w:val="24"/>
          <w:szCs w:val="24"/>
        </w:rPr>
        <w:t xml:space="preserve"> do Documento de Origem: nú</w:t>
      </w:r>
      <w:r w:rsidRPr="00F00C51">
        <w:rPr>
          <w:rFonts w:ascii="Times New Roman" w:hAnsi="Times New Roman" w:cs="Times New Roman"/>
          <w:sz w:val="24"/>
          <w:szCs w:val="24"/>
        </w:rPr>
        <w:t xml:space="preserve">mero do documento vinculado </w:t>
      </w:r>
      <w:r w:rsidR="000A52FF" w:rsidRPr="00F00C51">
        <w:rPr>
          <w:rFonts w:ascii="Times New Roman" w:hAnsi="Times New Roman" w:cs="Times New Roman"/>
          <w:color w:val="000000" w:themeColor="text1"/>
          <w:sz w:val="24"/>
          <w:szCs w:val="24"/>
        </w:rPr>
        <w:t>à</w:t>
      </w:r>
      <w:r w:rsidRPr="00F00C51">
        <w:rPr>
          <w:rFonts w:ascii="Times New Roman" w:hAnsi="Times New Roman" w:cs="Times New Roman"/>
          <w:sz w:val="24"/>
          <w:szCs w:val="24"/>
        </w:rPr>
        <w:t xml:space="preserve"> origem da obrigação tributária;</w:t>
      </w:r>
    </w:p>
    <w:p w14:paraId="10212972"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633FA12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Período de Referência: mês e ano (no formato MM/AAAA) referente à ocorrência do fato gerador do tributo;</w:t>
      </w:r>
    </w:p>
    <w:p w14:paraId="1B162B7D" w14:textId="77777777" w:rsidR="00905D8B" w:rsidRPr="00F00C51" w:rsidRDefault="00905D8B" w:rsidP="00905D8B">
      <w:pPr>
        <w:rPr>
          <w:rFonts w:ascii="Times New Roman" w:hAnsi="Times New Roman" w:cs="Times New Roman"/>
          <w:sz w:val="24"/>
          <w:szCs w:val="24"/>
        </w:rPr>
      </w:pPr>
    </w:p>
    <w:p w14:paraId="3C8F177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VIII - </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Parcela: número da parcela, quando se tratar de parcelamento;</w:t>
      </w:r>
    </w:p>
    <w:p w14:paraId="58847E95" w14:textId="77777777" w:rsidR="00905D8B" w:rsidRPr="00F00C51" w:rsidRDefault="00905D8B" w:rsidP="00905D8B">
      <w:pPr>
        <w:rPr>
          <w:rFonts w:ascii="Times New Roman" w:hAnsi="Times New Roman" w:cs="Times New Roman"/>
          <w:sz w:val="24"/>
          <w:szCs w:val="24"/>
        </w:rPr>
      </w:pPr>
    </w:p>
    <w:p w14:paraId="6DF8FD1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Valor Principal: valor nominal histórico do tributo;</w:t>
      </w:r>
    </w:p>
    <w:p w14:paraId="0412F2FE" w14:textId="77777777" w:rsidR="00905D8B" w:rsidRPr="00F00C51" w:rsidRDefault="00905D8B" w:rsidP="00905D8B">
      <w:pPr>
        <w:rPr>
          <w:rFonts w:ascii="Times New Roman" w:hAnsi="Times New Roman" w:cs="Times New Roman"/>
          <w:sz w:val="24"/>
          <w:szCs w:val="24"/>
        </w:rPr>
      </w:pPr>
    </w:p>
    <w:p w14:paraId="6600A94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Atualização Monetária: valor da atualização monetária incidente sobre o valor principal;</w:t>
      </w:r>
    </w:p>
    <w:p w14:paraId="4269F82E" w14:textId="77777777" w:rsidR="00905D8B" w:rsidRPr="00F00C51" w:rsidRDefault="00905D8B" w:rsidP="00905D8B">
      <w:pPr>
        <w:rPr>
          <w:rFonts w:ascii="Times New Roman" w:hAnsi="Times New Roman" w:cs="Times New Roman"/>
          <w:sz w:val="24"/>
          <w:szCs w:val="24"/>
        </w:rPr>
      </w:pPr>
    </w:p>
    <w:p w14:paraId="7662E72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 - Juros: valor dos juros de mora;</w:t>
      </w:r>
    </w:p>
    <w:p w14:paraId="4B4BD42F" w14:textId="77777777" w:rsidR="00905D8B" w:rsidRPr="00F00C51" w:rsidRDefault="00905D8B" w:rsidP="00905D8B">
      <w:pPr>
        <w:rPr>
          <w:rFonts w:ascii="Times New Roman" w:hAnsi="Times New Roman" w:cs="Times New Roman"/>
          <w:sz w:val="24"/>
          <w:szCs w:val="24"/>
        </w:rPr>
      </w:pPr>
    </w:p>
    <w:p w14:paraId="3717EE4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 - Multa: valor da multa de mora ou da multa aplicada em decorrência da infração;</w:t>
      </w:r>
    </w:p>
    <w:p w14:paraId="2C1E215F" w14:textId="77777777" w:rsidR="00905D8B" w:rsidRPr="00F00C51" w:rsidRDefault="00905D8B" w:rsidP="00905D8B">
      <w:pPr>
        <w:rPr>
          <w:rFonts w:ascii="Times New Roman" w:hAnsi="Times New Roman" w:cs="Times New Roman"/>
          <w:sz w:val="24"/>
          <w:szCs w:val="24"/>
        </w:rPr>
      </w:pPr>
    </w:p>
    <w:p w14:paraId="1AF2F6B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XIII - Total a Recolher: será indicado o valor do somatório dos campos: Valor Principal, Atualização Monetária, Juros e Multa;</w:t>
      </w:r>
    </w:p>
    <w:p w14:paraId="75F026C4" w14:textId="77777777" w:rsidR="00905D8B" w:rsidRPr="00F00C51" w:rsidRDefault="00905D8B" w:rsidP="00905D8B">
      <w:pPr>
        <w:rPr>
          <w:rFonts w:ascii="Times New Roman" w:hAnsi="Times New Roman" w:cs="Times New Roman"/>
          <w:sz w:val="24"/>
          <w:szCs w:val="24"/>
        </w:rPr>
      </w:pPr>
    </w:p>
    <w:p w14:paraId="190C2E4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XIV - Dados do Emitente:</w:t>
      </w:r>
    </w:p>
    <w:p w14:paraId="03593EFB" w14:textId="77777777" w:rsidR="00905D8B" w:rsidRPr="00F00C51" w:rsidRDefault="00905D8B" w:rsidP="00905D8B">
      <w:pPr>
        <w:rPr>
          <w:rFonts w:ascii="Times New Roman" w:hAnsi="Times New Roman" w:cs="Times New Roman"/>
          <w:sz w:val="24"/>
          <w:szCs w:val="24"/>
        </w:rPr>
      </w:pPr>
    </w:p>
    <w:p w14:paraId="11D1D218"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a) Razão Social: Razão Social ou nome do contribuinte;</w:t>
      </w:r>
    </w:p>
    <w:p w14:paraId="39758AF5" w14:textId="77777777" w:rsidR="00905D8B" w:rsidRPr="00F00C51" w:rsidRDefault="00905D8B" w:rsidP="00905D8B">
      <w:pPr>
        <w:overflowPunct w:val="0"/>
        <w:autoSpaceDN w:val="0"/>
        <w:adjustRightInd w:val="0"/>
        <w:ind w:hanging="426"/>
        <w:textAlignment w:val="baseline"/>
        <w:rPr>
          <w:rFonts w:ascii="Times New Roman" w:hAnsi="Times New Roman" w:cs="Times New Roman"/>
          <w:sz w:val="24"/>
          <w:szCs w:val="24"/>
        </w:rPr>
      </w:pPr>
    </w:p>
    <w:p w14:paraId="6D60A13B"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b) CNPJ/CPF: número do CNPJ ou CPF, conforme o caso;</w:t>
      </w:r>
    </w:p>
    <w:p w14:paraId="2F165889" w14:textId="77777777" w:rsidR="00905D8B" w:rsidRPr="00F00C51" w:rsidRDefault="00905D8B" w:rsidP="00905D8B">
      <w:pPr>
        <w:overflowPunct w:val="0"/>
        <w:autoSpaceDN w:val="0"/>
        <w:adjustRightInd w:val="0"/>
        <w:ind w:hanging="426"/>
        <w:textAlignment w:val="baseline"/>
        <w:rPr>
          <w:rFonts w:ascii="Times New Roman" w:hAnsi="Times New Roman" w:cs="Times New Roman"/>
          <w:sz w:val="24"/>
          <w:szCs w:val="24"/>
        </w:rPr>
      </w:pPr>
    </w:p>
    <w:p w14:paraId="074F3C3E"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c) Inscrição Estadual: número da Inscrição Estadual;</w:t>
      </w:r>
    </w:p>
    <w:p w14:paraId="05C6BA0B" w14:textId="77777777" w:rsidR="00905D8B" w:rsidRPr="00F00C51" w:rsidRDefault="00905D8B" w:rsidP="00905D8B">
      <w:pPr>
        <w:overflowPunct w:val="0"/>
        <w:autoSpaceDN w:val="0"/>
        <w:adjustRightInd w:val="0"/>
        <w:ind w:hanging="426"/>
        <w:textAlignment w:val="baseline"/>
        <w:rPr>
          <w:rFonts w:ascii="Times New Roman" w:hAnsi="Times New Roman" w:cs="Times New Roman"/>
          <w:sz w:val="24"/>
          <w:szCs w:val="24"/>
        </w:rPr>
      </w:pPr>
    </w:p>
    <w:p w14:paraId="33DBEF38"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d) Endereço: logradouro, número e complemento do endereço do contribuinte;</w:t>
      </w:r>
    </w:p>
    <w:p w14:paraId="17750C2A"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0060726A"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e) Município: Município do domicilio do contribuinte;</w:t>
      </w:r>
    </w:p>
    <w:p w14:paraId="0F12071B"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41A74BEF" w14:textId="77777777" w:rsidR="00905D8B" w:rsidRPr="00F00C51" w:rsidRDefault="000C3EF0" w:rsidP="00905D8B">
      <w:pPr>
        <w:overflowPunct w:val="0"/>
        <w:autoSpaceDN w:val="0"/>
        <w:adjustRightInd w:val="0"/>
        <w:ind w:firstLine="567"/>
        <w:textAlignment w:val="baseline"/>
        <w:rPr>
          <w:rFonts w:ascii="Times New Roman" w:hAnsi="Times New Roman" w:cs="Times New Roman"/>
          <w:sz w:val="24"/>
          <w:szCs w:val="24"/>
        </w:rPr>
      </w:pPr>
      <w:r>
        <w:rPr>
          <w:rFonts w:ascii="Times New Roman" w:hAnsi="Times New Roman" w:cs="Times New Roman"/>
          <w:sz w:val="24"/>
          <w:szCs w:val="24"/>
        </w:rPr>
        <w:t>f)</w:t>
      </w:r>
      <w:r w:rsidR="00905D8B" w:rsidRPr="00F00C51">
        <w:rPr>
          <w:rFonts w:ascii="Times New Roman" w:hAnsi="Times New Roman" w:cs="Times New Roman"/>
          <w:sz w:val="24"/>
          <w:szCs w:val="24"/>
        </w:rPr>
        <w:t xml:space="preserve"> UF: sigla da unidade da Federação do contribuinte;</w:t>
      </w:r>
    </w:p>
    <w:p w14:paraId="4A18EFB7"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39B10E02"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g) CEP: Código de Endereçamento Postal do contribuinte;</w:t>
      </w:r>
    </w:p>
    <w:p w14:paraId="587323FD"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543882C4" w14:textId="77777777" w:rsidR="00905D8B" w:rsidRPr="00F00C51" w:rsidRDefault="004C4081"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h) DDD/Telefone: código DDD e nú</w:t>
      </w:r>
      <w:r w:rsidR="00905D8B" w:rsidRPr="00F00C51">
        <w:rPr>
          <w:rFonts w:ascii="Times New Roman" w:hAnsi="Times New Roman" w:cs="Times New Roman"/>
          <w:sz w:val="24"/>
          <w:szCs w:val="24"/>
        </w:rPr>
        <w:t>mero do telefone do contribuinte;</w:t>
      </w:r>
    </w:p>
    <w:p w14:paraId="16FD7B96" w14:textId="77777777" w:rsidR="00905D8B" w:rsidRPr="00F00C51" w:rsidRDefault="00905D8B" w:rsidP="00905D8B">
      <w:pPr>
        <w:overflowPunct w:val="0"/>
        <w:autoSpaceDN w:val="0"/>
        <w:adjustRightInd w:val="0"/>
        <w:ind w:hanging="426"/>
        <w:textAlignment w:val="baseline"/>
        <w:rPr>
          <w:rFonts w:ascii="Times New Roman" w:hAnsi="Times New Roman" w:cs="Times New Roman"/>
          <w:sz w:val="24"/>
          <w:szCs w:val="24"/>
        </w:rPr>
      </w:pPr>
    </w:p>
    <w:p w14:paraId="157AEFED" w14:textId="77777777" w:rsidR="00905D8B" w:rsidRPr="00F00C51" w:rsidRDefault="00905D8B" w:rsidP="004C4081">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XV - Dados do Destinatário:</w:t>
      </w:r>
    </w:p>
    <w:p w14:paraId="2853270C"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190DC9EF" w14:textId="77777777" w:rsidR="00905D8B" w:rsidRPr="00F00C51" w:rsidRDefault="00905D8B" w:rsidP="00905D8B">
      <w:pPr>
        <w:tabs>
          <w:tab w:val="left" w:pos="851"/>
        </w:tabs>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a)</w:t>
      </w:r>
      <w:r w:rsidRPr="00F00C51">
        <w:rPr>
          <w:rFonts w:ascii="Times New Roman" w:hAnsi="Times New Roman" w:cs="Times New Roman"/>
          <w:sz w:val="24"/>
          <w:szCs w:val="24"/>
        </w:rPr>
        <w:tab/>
        <w:t>CNPJ/CPF: número do CNPJ ou CPF, conforme o caso;</w:t>
      </w:r>
    </w:p>
    <w:p w14:paraId="41088FBE" w14:textId="77777777" w:rsidR="00905D8B" w:rsidRPr="00F00C51" w:rsidRDefault="00905D8B" w:rsidP="00905D8B">
      <w:pPr>
        <w:overflowPunct w:val="0"/>
        <w:autoSpaceDN w:val="0"/>
        <w:adjustRightInd w:val="0"/>
        <w:ind w:hanging="284"/>
        <w:textAlignment w:val="baseline"/>
        <w:rPr>
          <w:rFonts w:ascii="Times New Roman" w:hAnsi="Times New Roman" w:cs="Times New Roman"/>
          <w:sz w:val="24"/>
          <w:szCs w:val="24"/>
        </w:rPr>
      </w:pPr>
    </w:p>
    <w:p w14:paraId="007F5587" w14:textId="77777777" w:rsidR="00905D8B" w:rsidRPr="00F00C51" w:rsidRDefault="00905D8B" w:rsidP="00905D8B">
      <w:pPr>
        <w:tabs>
          <w:tab w:val="left" w:pos="851"/>
        </w:tabs>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b)</w:t>
      </w:r>
      <w:r w:rsidRPr="00F00C51">
        <w:rPr>
          <w:rFonts w:ascii="Times New Roman" w:hAnsi="Times New Roman" w:cs="Times New Roman"/>
          <w:sz w:val="24"/>
          <w:szCs w:val="24"/>
        </w:rPr>
        <w:tab/>
        <w:t>Inscrição Estadual: número da Inscrição Estadual;</w:t>
      </w:r>
    </w:p>
    <w:p w14:paraId="3000C5EE"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8B6038B" w14:textId="77777777" w:rsidR="00905D8B" w:rsidRPr="00F00C51" w:rsidRDefault="00905D8B" w:rsidP="00905D8B">
      <w:pPr>
        <w:numPr>
          <w:ilvl w:val="0"/>
          <w:numId w:val="7"/>
        </w:numPr>
        <w:tabs>
          <w:tab w:val="clear" w:pos="1414"/>
          <w:tab w:val="left" w:pos="851"/>
        </w:tabs>
        <w:suppressAutoHyphens w:val="0"/>
        <w:overflowPunct w:val="0"/>
        <w:autoSpaceDN w:val="0"/>
        <w:adjustRightInd w:val="0"/>
        <w:ind w:left="0"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Município: Município do contribuinte destinatário;</w:t>
      </w:r>
    </w:p>
    <w:p w14:paraId="69B2C6CB"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0A815365"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XVI - Informações à Fiscalização:</w:t>
      </w:r>
    </w:p>
    <w:p w14:paraId="1E690C3B"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3F06F24C" w14:textId="77777777" w:rsidR="00905D8B" w:rsidRPr="00F00C51" w:rsidRDefault="00905D8B" w:rsidP="00905D8B">
      <w:pPr>
        <w:numPr>
          <w:ilvl w:val="0"/>
          <w:numId w:val="9"/>
        </w:numPr>
        <w:tabs>
          <w:tab w:val="clear" w:pos="1407"/>
          <w:tab w:val="num" w:pos="851"/>
        </w:tabs>
        <w:overflowPunct w:val="0"/>
        <w:autoSpaceDN w:val="0"/>
        <w:adjustRightInd w:val="0"/>
        <w:ind w:left="0"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Convênio/Protocolo: número do Convênio ou Protocolo que criou a obrigação tributária;</w:t>
      </w:r>
    </w:p>
    <w:p w14:paraId="088A36AA" w14:textId="77777777" w:rsidR="00905D8B" w:rsidRPr="00F00C51" w:rsidRDefault="00905D8B" w:rsidP="00905D8B">
      <w:pPr>
        <w:overflowPunct w:val="0"/>
        <w:autoSpaceDN w:val="0"/>
        <w:adjustRightInd w:val="0"/>
        <w:ind w:firstLine="0"/>
        <w:textAlignment w:val="baseline"/>
        <w:rPr>
          <w:rFonts w:ascii="Times New Roman" w:hAnsi="Times New Roman" w:cs="Times New Roman"/>
          <w:sz w:val="24"/>
          <w:szCs w:val="24"/>
        </w:rPr>
      </w:pPr>
    </w:p>
    <w:p w14:paraId="395FBE32" w14:textId="77777777" w:rsidR="00905D8B" w:rsidRPr="00F00C51" w:rsidRDefault="00905D8B" w:rsidP="00905D8B">
      <w:pPr>
        <w:numPr>
          <w:ilvl w:val="0"/>
          <w:numId w:val="9"/>
        </w:numPr>
        <w:tabs>
          <w:tab w:val="clear" w:pos="1407"/>
          <w:tab w:val="num" w:pos="851"/>
        </w:tabs>
        <w:overflowPunct w:val="0"/>
        <w:autoSpaceDN w:val="0"/>
        <w:adjustRightInd w:val="0"/>
        <w:ind w:left="0"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Produto: especificação da mercadoria correspondente ao pagamento do tributo;</w:t>
      </w:r>
    </w:p>
    <w:p w14:paraId="291064F9"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74FE7201"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XVII - Informações Complementares: outras informações exigidas pela legislação tributária ou que se façam necessárias, tais como o detalhamento da receita;</w:t>
      </w:r>
    </w:p>
    <w:p w14:paraId="6068907D"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67BFCA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XVIII - Documento válido para pagamento até: data limite para recolhimento da receita pelo agente arrecadador;</w:t>
      </w:r>
    </w:p>
    <w:p w14:paraId="7D977192" w14:textId="77777777" w:rsidR="00905D8B" w:rsidRPr="00F00C51" w:rsidRDefault="00905D8B" w:rsidP="00905D8B">
      <w:pPr>
        <w:rPr>
          <w:rFonts w:ascii="Times New Roman" w:hAnsi="Times New Roman" w:cs="Times New Roman"/>
          <w:sz w:val="24"/>
          <w:szCs w:val="24"/>
        </w:rPr>
      </w:pPr>
    </w:p>
    <w:p w14:paraId="35ECDA0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XIX - Autenticação: chancela indicativa do recolhimento da receita pelo agente arrecadador quando o pagamento for efetivado na boca do caixa;</w:t>
      </w:r>
    </w:p>
    <w:p w14:paraId="5A747530" w14:textId="77777777" w:rsidR="00905D8B" w:rsidRPr="00F00C51" w:rsidRDefault="00905D8B" w:rsidP="00905D8B">
      <w:pPr>
        <w:rPr>
          <w:rFonts w:ascii="Times New Roman" w:hAnsi="Times New Roman" w:cs="Times New Roman"/>
          <w:sz w:val="24"/>
          <w:szCs w:val="24"/>
        </w:rPr>
      </w:pPr>
    </w:p>
    <w:p w14:paraId="40C092F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XX - Representação Numérica do Código de Barras: espaço reservado para impressão do Código de Barras;</w:t>
      </w:r>
    </w:p>
    <w:p w14:paraId="36D225F5" w14:textId="77777777" w:rsidR="00905D8B" w:rsidRPr="00F00C51" w:rsidRDefault="00905D8B" w:rsidP="00905D8B">
      <w:pPr>
        <w:rPr>
          <w:rFonts w:ascii="Times New Roman" w:hAnsi="Times New Roman" w:cs="Times New Roman"/>
          <w:sz w:val="24"/>
          <w:szCs w:val="24"/>
        </w:rPr>
      </w:pPr>
    </w:p>
    <w:p w14:paraId="3706EBE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XXI - Código de Barras: espaço reservado para impressão do Código de Barras.</w:t>
      </w:r>
    </w:p>
    <w:p w14:paraId="1F945309"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18424582"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b/>
          <w:sz w:val="24"/>
          <w:szCs w:val="24"/>
        </w:rPr>
        <w:t>§ 1º</w:t>
      </w:r>
      <w:r w:rsidR="00AD2F3C">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emissão da GNRE On-Line obedecerá às seguintes tabelas: </w:t>
      </w:r>
      <w:r w:rsidRPr="00F00C51">
        <w:rPr>
          <w:rFonts w:ascii="Times New Roman" w:hAnsi="Times New Roman" w:cs="Times New Roman"/>
          <w:b/>
          <w:sz w:val="24"/>
          <w:szCs w:val="24"/>
        </w:rPr>
        <w:t>(Convênio SINIEF 06/89, art</w:t>
      </w:r>
      <w:r w:rsidR="00BD2445" w:rsidRPr="00F00C51">
        <w:rPr>
          <w:rFonts w:ascii="Times New Roman" w:hAnsi="Times New Roman" w:cs="Times New Roman"/>
          <w:b/>
          <w:sz w:val="24"/>
          <w:szCs w:val="24"/>
        </w:rPr>
        <w:t>.</w:t>
      </w:r>
      <w:r w:rsidR="002552A7" w:rsidRPr="00F00C51">
        <w:rPr>
          <w:rFonts w:ascii="Times New Roman" w:hAnsi="Times New Roman" w:cs="Times New Roman"/>
          <w:b/>
          <w:sz w:val="24"/>
          <w:szCs w:val="24"/>
        </w:rPr>
        <w:t xml:space="preserve"> 88-A, § 1º, inciso I</w:t>
      </w:r>
      <w:r w:rsidRPr="00F00C51">
        <w:rPr>
          <w:rFonts w:ascii="Times New Roman" w:hAnsi="Times New Roman" w:cs="Times New Roman"/>
          <w:b/>
          <w:sz w:val="24"/>
          <w:szCs w:val="24"/>
        </w:rPr>
        <w:t>)</w:t>
      </w:r>
    </w:p>
    <w:p w14:paraId="41713969"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p>
    <w:p w14:paraId="2FB438ED" w14:textId="77777777" w:rsidR="00905D8B" w:rsidRPr="00F00C51" w:rsidRDefault="00905D8B" w:rsidP="00905D8B">
      <w:pPr>
        <w:overflowPunct w:val="0"/>
        <w:autoSpaceDN w:val="0"/>
        <w:adjustRightInd w:val="0"/>
        <w:ind w:firstLine="567"/>
        <w:textAlignment w:val="baseline"/>
        <w:rPr>
          <w:rFonts w:ascii="Times New Roman" w:hAnsi="Times New Roman" w:cs="Times New Roman"/>
          <w:sz w:val="24"/>
          <w:szCs w:val="24"/>
        </w:rPr>
      </w:pPr>
      <w:r w:rsidRPr="00F00C51">
        <w:rPr>
          <w:rFonts w:ascii="Times New Roman" w:hAnsi="Times New Roman" w:cs="Times New Roman"/>
          <w:sz w:val="24"/>
          <w:szCs w:val="24"/>
        </w:rPr>
        <w:t>I - Especificações / Códigos de Receita:</w:t>
      </w:r>
    </w:p>
    <w:p w14:paraId="2FF8B663"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tbl>
      <w:tblPr>
        <w:tblW w:w="1006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38"/>
        <w:gridCol w:w="2126"/>
      </w:tblGrid>
      <w:tr w:rsidR="00905D8B" w:rsidRPr="00F00C51" w14:paraId="5CC62A94" w14:textId="77777777" w:rsidTr="00AD2F3C">
        <w:trPr>
          <w:trHeight w:val="381"/>
        </w:trPr>
        <w:tc>
          <w:tcPr>
            <w:tcW w:w="7938" w:type="dxa"/>
          </w:tcPr>
          <w:p w14:paraId="7379C915"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a) ICMS Comunicação</w:t>
            </w:r>
          </w:p>
        </w:tc>
        <w:tc>
          <w:tcPr>
            <w:tcW w:w="2126" w:type="dxa"/>
          </w:tcPr>
          <w:p w14:paraId="222411A8"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10001-3</w:t>
            </w:r>
          </w:p>
        </w:tc>
      </w:tr>
      <w:tr w:rsidR="00905D8B" w:rsidRPr="00F00C51" w14:paraId="1A689DD1" w14:textId="77777777" w:rsidTr="00AD2F3C">
        <w:trPr>
          <w:trHeight w:val="338"/>
        </w:trPr>
        <w:tc>
          <w:tcPr>
            <w:tcW w:w="7938" w:type="dxa"/>
          </w:tcPr>
          <w:p w14:paraId="395C53B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b) ICMS Energia Elétrica</w:t>
            </w:r>
          </w:p>
        </w:tc>
        <w:tc>
          <w:tcPr>
            <w:tcW w:w="2126" w:type="dxa"/>
          </w:tcPr>
          <w:p w14:paraId="26049F8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10002-1</w:t>
            </w:r>
          </w:p>
        </w:tc>
      </w:tr>
      <w:tr w:rsidR="00905D8B" w:rsidRPr="00F00C51" w14:paraId="4E2135DF" w14:textId="77777777" w:rsidTr="00AD2F3C">
        <w:trPr>
          <w:trHeight w:val="352"/>
        </w:trPr>
        <w:tc>
          <w:tcPr>
            <w:tcW w:w="7938" w:type="dxa"/>
          </w:tcPr>
          <w:p w14:paraId="3A7B0F0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c) ICMS Transporte</w:t>
            </w:r>
          </w:p>
        </w:tc>
        <w:tc>
          <w:tcPr>
            <w:tcW w:w="2126" w:type="dxa"/>
          </w:tcPr>
          <w:p w14:paraId="1DFB560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10003-0</w:t>
            </w:r>
          </w:p>
        </w:tc>
      </w:tr>
      <w:tr w:rsidR="00905D8B" w:rsidRPr="00F00C51" w14:paraId="141005B1" w14:textId="77777777" w:rsidTr="00AD2F3C">
        <w:trPr>
          <w:trHeight w:val="392"/>
        </w:trPr>
        <w:tc>
          <w:tcPr>
            <w:tcW w:w="7938" w:type="dxa"/>
          </w:tcPr>
          <w:p w14:paraId="6B1C7D3B"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d) ICMS Substituição Tributária por Apuração</w:t>
            </w:r>
          </w:p>
        </w:tc>
        <w:tc>
          <w:tcPr>
            <w:tcW w:w="2126" w:type="dxa"/>
          </w:tcPr>
          <w:p w14:paraId="3EFD3CBD"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10004-8</w:t>
            </w:r>
          </w:p>
        </w:tc>
      </w:tr>
      <w:tr w:rsidR="00905D8B" w:rsidRPr="00F00C51" w14:paraId="4A9839C9" w14:textId="77777777" w:rsidTr="00AD2F3C">
        <w:trPr>
          <w:trHeight w:val="381"/>
        </w:trPr>
        <w:tc>
          <w:tcPr>
            <w:tcW w:w="7938" w:type="dxa"/>
          </w:tcPr>
          <w:p w14:paraId="45B70169"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e) ICMS Importação</w:t>
            </w:r>
          </w:p>
        </w:tc>
        <w:tc>
          <w:tcPr>
            <w:tcW w:w="2126" w:type="dxa"/>
          </w:tcPr>
          <w:p w14:paraId="18BDF622"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10005-6</w:t>
            </w:r>
          </w:p>
        </w:tc>
      </w:tr>
      <w:tr w:rsidR="00905D8B" w:rsidRPr="00F00C51" w14:paraId="540E67EE" w14:textId="77777777" w:rsidTr="00AD2F3C">
        <w:trPr>
          <w:trHeight w:val="322"/>
        </w:trPr>
        <w:tc>
          <w:tcPr>
            <w:tcW w:w="7938" w:type="dxa"/>
          </w:tcPr>
          <w:p w14:paraId="4CEDC024"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f) ICMS Autuação Fiscal</w:t>
            </w:r>
          </w:p>
        </w:tc>
        <w:tc>
          <w:tcPr>
            <w:tcW w:w="2126" w:type="dxa"/>
          </w:tcPr>
          <w:p w14:paraId="57F1030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10006-4</w:t>
            </w:r>
          </w:p>
        </w:tc>
      </w:tr>
      <w:tr w:rsidR="00905D8B" w:rsidRPr="00F00C51" w14:paraId="2A133EDA" w14:textId="77777777" w:rsidTr="00AD2F3C">
        <w:trPr>
          <w:trHeight w:val="352"/>
        </w:trPr>
        <w:tc>
          <w:tcPr>
            <w:tcW w:w="7938" w:type="dxa"/>
          </w:tcPr>
          <w:p w14:paraId="47B5F25F"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g) ICMS Parcelamento</w:t>
            </w:r>
          </w:p>
        </w:tc>
        <w:tc>
          <w:tcPr>
            <w:tcW w:w="2126" w:type="dxa"/>
          </w:tcPr>
          <w:p w14:paraId="2A200958"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10007-2</w:t>
            </w:r>
          </w:p>
        </w:tc>
      </w:tr>
      <w:tr w:rsidR="00905D8B" w:rsidRPr="00F00C51" w14:paraId="283DC275" w14:textId="77777777" w:rsidTr="00AD2F3C">
        <w:trPr>
          <w:trHeight w:val="311"/>
        </w:trPr>
        <w:tc>
          <w:tcPr>
            <w:tcW w:w="7938" w:type="dxa"/>
          </w:tcPr>
          <w:p w14:paraId="3F5EE86B"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h) ICMS Dívida Ativa</w:t>
            </w:r>
          </w:p>
        </w:tc>
        <w:tc>
          <w:tcPr>
            <w:tcW w:w="2126" w:type="dxa"/>
          </w:tcPr>
          <w:p w14:paraId="370725B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15001-0</w:t>
            </w:r>
          </w:p>
        </w:tc>
      </w:tr>
      <w:tr w:rsidR="00905D8B" w:rsidRPr="00F00C51" w14:paraId="7505098F" w14:textId="77777777" w:rsidTr="00AD2F3C">
        <w:trPr>
          <w:trHeight w:val="277"/>
        </w:trPr>
        <w:tc>
          <w:tcPr>
            <w:tcW w:w="7938" w:type="dxa"/>
          </w:tcPr>
          <w:p w14:paraId="6459BD19"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i) Multa p/infração à obrigação acessória</w:t>
            </w:r>
          </w:p>
        </w:tc>
        <w:tc>
          <w:tcPr>
            <w:tcW w:w="2126" w:type="dxa"/>
          </w:tcPr>
          <w:p w14:paraId="61B8439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50001-1</w:t>
            </w:r>
          </w:p>
        </w:tc>
      </w:tr>
      <w:tr w:rsidR="00905D8B" w:rsidRPr="00F00C51" w14:paraId="6F9D765B" w14:textId="77777777" w:rsidTr="00AD2F3C">
        <w:trPr>
          <w:trHeight w:val="381"/>
        </w:trPr>
        <w:tc>
          <w:tcPr>
            <w:tcW w:w="7938" w:type="dxa"/>
          </w:tcPr>
          <w:p w14:paraId="5D4CA4C4"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j) Taxa</w:t>
            </w:r>
          </w:p>
        </w:tc>
        <w:tc>
          <w:tcPr>
            <w:tcW w:w="2126" w:type="dxa"/>
          </w:tcPr>
          <w:p w14:paraId="6059C9BE"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60001-6</w:t>
            </w:r>
          </w:p>
        </w:tc>
      </w:tr>
      <w:tr w:rsidR="00905D8B" w:rsidRPr="00F00C51" w14:paraId="7661FD4F" w14:textId="77777777" w:rsidTr="00AD2F3C">
        <w:trPr>
          <w:trHeight w:val="344"/>
        </w:trPr>
        <w:tc>
          <w:tcPr>
            <w:tcW w:w="7938" w:type="dxa"/>
          </w:tcPr>
          <w:p w14:paraId="06D27653"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l) ICMS recolhimentos especiais</w:t>
            </w:r>
          </w:p>
        </w:tc>
        <w:tc>
          <w:tcPr>
            <w:tcW w:w="2126" w:type="dxa"/>
          </w:tcPr>
          <w:p w14:paraId="53120BF8"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10008-0</w:t>
            </w:r>
          </w:p>
        </w:tc>
      </w:tr>
      <w:tr w:rsidR="00905D8B" w:rsidRPr="00F00C51" w14:paraId="600662EE" w14:textId="77777777" w:rsidTr="00AD2F3C">
        <w:trPr>
          <w:trHeight w:val="344"/>
        </w:trPr>
        <w:tc>
          <w:tcPr>
            <w:tcW w:w="7938" w:type="dxa"/>
          </w:tcPr>
          <w:p w14:paraId="283FC633"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m) ICMS Substituição Tributária por Operação</w:t>
            </w:r>
          </w:p>
        </w:tc>
        <w:tc>
          <w:tcPr>
            <w:tcW w:w="2126" w:type="dxa"/>
          </w:tcPr>
          <w:p w14:paraId="31A347CD"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10009-9</w:t>
            </w:r>
          </w:p>
        </w:tc>
      </w:tr>
      <w:tr w:rsidR="00905D8B" w:rsidRPr="00F00C51" w14:paraId="4F7F0D5F" w14:textId="77777777" w:rsidTr="00AD2F3C">
        <w:trPr>
          <w:trHeight w:val="344"/>
        </w:trPr>
        <w:tc>
          <w:tcPr>
            <w:tcW w:w="7938" w:type="dxa"/>
          </w:tcPr>
          <w:p w14:paraId="700E2E0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n) ICMS Consumidor Final não contribuinte outra UF por Operação</w:t>
            </w:r>
          </w:p>
        </w:tc>
        <w:tc>
          <w:tcPr>
            <w:tcW w:w="2126" w:type="dxa"/>
          </w:tcPr>
          <w:p w14:paraId="6B08E67C"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10010-2</w:t>
            </w:r>
          </w:p>
        </w:tc>
      </w:tr>
      <w:tr w:rsidR="00905D8B" w:rsidRPr="00F00C51" w14:paraId="702DDA88" w14:textId="77777777" w:rsidTr="00AD2F3C">
        <w:trPr>
          <w:trHeight w:val="344"/>
        </w:trPr>
        <w:tc>
          <w:tcPr>
            <w:tcW w:w="7938" w:type="dxa"/>
          </w:tcPr>
          <w:p w14:paraId="5830C5C2" w14:textId="77777777" w:rsidR="00905D8B" w:rsidRPr="00AD2F3C" w:rsidRDefault="00905D8B" w:rsidP="00612BF7">
            <w:pPr>
              <w:ind w:firstLine="12"/>
              <w:rPr>
                <w:rFonts w:ascii="Times New Roman" w:hAnsi="Times New Roman" w:cs="Times New Roman"/>
                <w:sz w:val="21"/>
                <w:szCs w:val="21"/>
              </w:rPr>
            </w:pPr>
            <w:r w:rsidRPr="00AD2F3C">
              <w:rPr>
                <w:rFonts w:ascii="Times New Roman" w:hAnsi="Times New Roman" w:cs="Times New Roman"/>
                <w:sz w:val="21"/>
                <w:szCs w:val="21"/>
              </w:rPr>
              <w:t>o) ICMS Consumidor Final não contribuinte outra UF por Apuração</w:t>
            </w:r>
          </w:p>
        </w:tc>
        <w:tc>
          <w:tcPr>
            <w:tcW w:w="2126" w:type="dxa"/>
          </w:tcPr>
          <w:p w14:paraId="621F91EB"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10011-0</w:t>
            </w:r>
          </w:p>
        </w:tc>
      </w:tr>
      <w:tr w:rsidR="00905D8B" w:rsidRPr="00F00C51" w14:paraId="70DC8F4C" w14:textId="77777777" w:rsidTr="00AD2F3C">
        <w:trPr>
          <w:trHeight w:val="344"/>
        </w:trPr>
        <w:tc>
          <w:tcPr>
            <w:tcW w:w="7938" w:type="dxa"/>
          </w:tcPr>
          <w:p w14:paraId="2A257E68" w14:textId="77777777" w:rsidR="00905D8B" w:rsidRPr="00AD2F3C" w:rsidRDefault="00905D8B" w:rsidP="00612BF7">
            <w:pPr>
              <w:ind w:firstLine="12"/>
              <w:rPr>
                <w:rFonts w:ascii="Times New Roman" w:hAnsi="Times New Roman" w:cs="Times New Roman"/>
                <w:sz w:val="21"/>
                <w:szCs w:val="21"/>
              </w:rPr>
            </w:pPr>
            <w:r w:rsidRPr="00AD2F3C">
              <w:rPr>
                <w:rFonts w:ascii="Times New Roman" w:hAnsi="Times New Roman" w:cs="Times New Roman"/>
                <w:sz w:val="21"/>
                <w:szCs w:val="21"/>
              </w:rPr>
              <w:t>p) ICMS DeSTDA</w:t>
            </w:r>
          </w:p>
        </w:tc>
        <w:tc>
          <w:tcPr>
            <w:tcW w:w="2126" w:type="dxa"/>
          </w:tcPr>
          <w:p w14:paraId="7B6F1DF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Código 10014-5</w:t>
            </w:r>
          </w:p>
        </w:tc>
      </w:tr>
    </w:tbl>
    <w:p w14:paraId="5872546A"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351D3F73"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r w:rsidRPr="00F00C51">
        <w:rPr>
          <w:rFonts w:ascii="Times New Roman" w:hAnsi="Times New Roman" w:cs="Times New Roman"/>
          <w:sz w:val="24"/>
          <w:szCs w:val="24"/>
        </w:rPr>
        <w:t>II - Código de Identificação da Unidade da Federação favorecida, que deve constar no código de barras:</w:t>
      </w:r>
      <w:r w:rsidR="00DC3270" w:rsidRPr="00F00C51">
        <w:rPr>
          <w:rFonts w:ascii="Times New Roman" w:hAnsi="Times New Roman" w:cs="Times New Roman"/>
          <w:sz w:val="24"/>
          <w:szCs w:val="24"/>
        </w:rPr>
        <w:t xml:space="preserve"> </w:t>
      </w:r>
      <w:r w:rsidR="00DC3270" w:rsidRPr="00F00C51">
        <w:rPr>
          <w:rFonts w:ascii="Times New Roman" w:hAnsi="Times New Roman" w:cs="Times New Roman"/>
          <w:b/>
          <w:sz w:val="24"/>
          <w:szCs w:val="24"/>
        </w:rPr>
        <w:t>(Convênio SINIEF 06/89, art. 88-A, § 1º, inciso II)</w:t>
      </w:r>
    </w:p>
    <w:p w14:paraId="3E17E98E"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tbl>
      <w:tblPr>
        <w:tblW w:w="1006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90"/>
        <w:gridCol w:w="9149"/>
        <w:gridCol w:w="425"/>
      </w:tblGrid>
      <w:tr w:rsidR="00905D8B" w:rsidRPr="00F00C51" w14:paraId="7564C085" w14:textId="77777777" w:rsidTr="00AD2F3C">
        <w:trPr>
          <w:trHeight w:val="271"/>
        </w:trPr>
        <w:tc>
          <w:tcPr>
            <w:tcW w:w="490" w:type="dxa"/>
            <w:vAlign w:val="center"/>
          </w:tcPr>
          <w:p w14:paraId="3667D11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0290</w:t>
            </w:r>
          </w:p>
        </w:tc>
        <w:tc>
          <w:tcPr>
            <w:tcW w:w="9149" w:type="dxa"/>
            <w:vAlign w:val="center"/>
          </w:tcPr>
          <w:p w14:paraId="47CC42E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ACRE - EMISSÃO ON - LINE </w:t>
            </w:r>
          </w:p>
        </w:tc>
        <w:tc>
          <w:tcPr>
            <w:tcW w:w="425" w:type="dxa"/>
            <w:vAlign w:val="center"/>
          </w:tcPr>
          <w:p w14:paraId="022F8DE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AC</w:t>
            </w:r>
          </w:p>
        </w:tc>
      </w:tr>
      <w:tr w:rsidR="00905D8B" w:rsidRPr="00F00C51" w14:paraId="6351FEDC" w14:textId="77777777" w:rsidTr="00AD2F3C">
        <w:trPr>
          <w:trHeight w:val="271"/>
        </w:trPr>
        <w:tc>
          <w:tcPr>
            <w:tcW w:w="490" w:type="dxa"/>
            <w:vAlign w:val="center"/>
          </w:tcPr>
          <w:p w14:paraId="353A9F1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0291</w:t>
            </w:r>
          </w:p>
        </w:tc>
        <w:tc>
          <w:tcPr>
            <w:tcW w:w="9149" w:type="dxa"/>
            <w:vAlign w:val="center"/>
          </w:tcPr>
          <w:p w14:paraId="24F5E7A2"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ALAGOAS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EMISSÃO ON - LINE</w:t>
            </w:r>
          </w:p>
        </w:tc>
        <w:tc>
          <w:tcPr>
            <w:tcW w:w="425" w:type="dxa"/>
            <w:vAlign w:val="center"/>
          </w:tcPr>
          <w:p w14:paraId="08C4072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AL</w:t>
            </w:r>
          </w:p>
        </w:tc>
      </w:tr>
      <w:tr w:rsidR="00905D8B" w:rsidRPr="00F00C51" w14:paraId="1660D294" w14:textId="77777777" w:rsidTr="00AD2F3C">
        <w:trPr>
          <w:trHeight w:val="271"/>
        </w:trPr>
        <w:tc>
          <w:tcPr>
            <w:tcW w:w="490" w:type="dxa"/>
            <w:vAlign w:val="center"/>
          </w:tcPr>
          <w:p w14:paraId="5BAB2C84"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0292</w:t>
            </w:r>
          </w:p>
        </w:tc>
        <w:tc>
          <w:tcPr>
            <w:tcW w:w="9149" w:type="dxa"/>
            <w:vAlign w:val="center"/>
          </w:tcPr>
          <w:p w14:paraId="50D7A1B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RECEITA DO ESTADO DO AMAPÁ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EMISSÃO ON - LINE </w:t>
            </w:r>
          </w:p>
        </w:tc>
        <w:tc>
          <w:tcPr>
            <w:tcW w:w="425" w:type="dxa"/>
            <w:vAlign w:val="center"/>
          </w:tcPr>
          <w:p w14:paraId="7B62BFB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AP</w:t>
            </w:r>
          </w:p>
        </w:tc>
      </w:tr>
      <w:tr w:rsidR="00905D8B" w:rsidRPr="00F00C51" w14:paraId="0310B94F" w14:textId="77777777" w:rsidTr="00AD2F3C">
        <w:trPr>
          <w:trHeight w:val="271"/>
        </w:trPr>
        <w:tc>
          <w:tcPr>
            <w:tcW w:w="490" w:type="dxa"/>
            <w:vAlign w:val="center"/>
          </w:tcPr>
          <w:p w14:paraId="1B7B333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0293</w:t>
            </w:r>
          </w:p>
        </w:tc>
        <w:tc>
          <w:tcPr>
            <w:tcW w:w="9149" w:type="dxa"/>
            <w:vAlign w:val="center"/>
          </w:tcPr>
          <w:p w14:paraId="60676D7C"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SECRETARIA DA FAZENDA DO ESTADO DO AMAZONAS - EMISSÃO ON - LINE</w:t>
            </w:r>
          </w:p>
        </w:tc>
        <w:tc>
          <w:tcPr>
            <w:tcW w:w="425" w:type="dxa"/>
            <w:vAlign w:val="center"/>
          </w:tcPr>
          <w:p w14:paraId="7AE01EF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AM</w:t>
            </w:r>
          </w:p>
        </w:tc>
      </w:tr>
      <w:tr w:rsidR="00905D8B" w:rsidRPr="00F00C51" w14:paraId="48EB8E0B" w14:textId="77777777" w:rsidTr="00AD2F3C">
        <w:trPr>
          <w:trHeight w:val="271"/>
        </w:trPr>
        <w:tc>
          <w:tcPr>
            <w:tcW w:w="490" w:type="dxa"/>
            <w:vAlign w:val="center"/>
          </w:tcPr>
          <w:p w14:paraId="33A1BB94"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0294</w:t>
            </w:r>
          </w:p>
        </w:tc>
        <w:tc>
          <w:tcPr>
            <w:tcW w:w="9149" w:type="dxa"/>
            <w:vAlign w:val="center"/>
          </w:tcPr>
          <w:p w14:paraId="5EA5F93A"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DA BAHIA - EMISSÃO ON - LINE </w:t>
            </w:r>
          </w:p>
        </w:tc>
        <w:tc>
          <w:tcPr>
            <w:tcW w:w="425" w:type="dxa"/>
            <w:vAlign w:val="center"/>
          </w:tcPr>
          <w:p w14:paraId="20571C7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BA</w:t>
            </w:r>
          </w:p>
        </w:tc>
      </w:tr>
      <w:tr w:rsidR="00905D8B" w:rsidRPr="00F00C51" w14:paraId="0B658F12" w14:textId="77777777" w:rsidTr="00AD2F3C">
        <w:trPr>
          <w:trHeight w:val="271"/>
        </w:trPr>
        <w:tc>
          <w:tcPr>
            <w:tcW w:w="490" w:type="dxa"/>
            <w:vAlign w:val="center"/>
          </w:tcPr>
          <w:p w14:paraId="0FB5182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0295</w:t>
            </w:r>
          </w:p>
        </w:tc>
        <w:tc>
          <w:tcPr>
            <w:tcW w:w="9149" w:type="dxa"/>
            <w:vAlign w:val="center"/>
          </w:tcPr>
          <w:p w14:paraId="316CA06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CEARÁ - EMISSÃO ON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LINE</w:t>
            </w:r>
          </w:p>
        </w:tc>
        <w:tc>
          <w:tcPr>
            <w:tcW w:w="425" w:type="dxa"/>
            <w:vAlign w:val="center"/>
          </w:tcPr>
          <w:p w14:paraId="2F528282"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CE</w:t>
            </w:r>
          </w:p>
        </w:tc>
      </w:tr>
      <w:tr w:rsidR="00905D8B" w:rsidRPr="00F00C51" w14:paraId="4D6DF294" w14:textId="77777777" w:rsidTr="00AD2F3C">
        <w:trPr>
          <w:trHeight w:val="271"/>
        </w:trPr>
        <w:tc>
          <w:tcPr>
            <w:tcW w:w="490" w:type="dxa"/>
            <w:vAlign w:val="center"/>
          </w:tcPr>
          <w:p w14:paraId="522E50D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0296</w:t>
            </w:r>
          </w:p>
        </w:tc>
        <w:tc>
          <w:tcPr>
            <w:tcW w:w="9149" w:type="dxa"/>
            <w:vAlign w:val="center"/>
          </w:tcPr>
          <w:p w14:paraId="55E06E3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ESPÍRITO SANTO - EMISSÃO ON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LINE</w:t>
            </w:r>
          </w:p>
        </w:tc>
        <w:tc>
          <w:tcPr>
            <w:tcW w:w="425" w:type="dxa"/>
            <w:vAlign w:val="center"/>
          </w:tcPr>
          <w:p w14:paraId="1DF14EE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ES</w:t>
            </w:r>
          </w:p>
        </w:tc>
      </w:tr>
      <w:tr w:rsidR="00905D8B" w:rsidRPr="00F00C51" w14:paraId="1589161E" w14:textId="77777777" w:rsidTr="00AD2F3C">
        <w:trPr>
          <w:trHeight w:val="271"/>
        </w:trPr>
        <w:tc>
          <w:tcPr>
            <w:tcW w:w="490" w:type="dxa"/>
            <w:vAlign w:val="center"/>
          </w:tcPr>
          <w:p w14:paraId="0DFFE3B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0297</w:t>
            </w:r>
          </w:p>
        </w:tc>
        <w:tc>
          <w:tcPr>
            <w:tcW w:w="9149" w:type="dxa"/>
            <w:vAlign w:val="center"/>
          </w:tcPr>
          <w:p w14:paraId="2CD0D0E8"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GOIÁS - EMISSÃO ON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LINE</w:t>
            </w:r>
          </w:p>
        </w:tc>
        <w:tc>
          <w:tcPr>
            <w:tcW w:w="425" w:type="dxa"/>
            <w:vAlign w:val="center"/>
          </w:tcPr>
          <w:p w14:paraId="61EB28CC"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GO</w:t>
            </w:r>
          </w:p>
        </w:tc>
      </w:tr>
      <w:tr w:rsidR="00905D8B" w:rsidRPr="00F00C51" w14:paraId="5DA9DD58" w14:textId="77777777" w:rsidTr="00AD2F3C">
        <w:trPr>
          <w:trHeight w:val="271"/>
        </w:trPr>
        <w:tc>
          <w:tcPr>
            <w:tcW w:w="490" w:type="dxa"/>
            <w:vAlign w:val="center"/>
          </w:tcPr>
          <w:p w14:paraId="472247FA"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0298</w:t>
            </w:r>
          </w:p>
        </w:tc>
        <w:tc>
          <w:tcPr>
            <w:tcW w:w="9149" w:type="dxa"/>
            <w:vAlign w:val="center"/>
          </w:tcPr>
          <w:p w14:paraId="09301BD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DISTRITO FEDERAL - EMISSÃO ON - LINE </w:t>
            </w:r>
          </w:p>
        </w:tc>
        <w:tc>
          <w:tcPr>
            <w:tcW w:w="425" w:type="dxa"/>
            <w:vAlign w:val="center"/>
          </w:tcPr>
          <w:p w14:paraId="15A7B3D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DF</w:t>
            </w:r>
          </w:p>
        </w:tc>
      </w:tr>
      <w:tr w:rsidR="00905D8B" w:rsidRPr="00F00C51" w14:paraId="28F58C0F" w14:textId="77777777" w:rsidTr="00AD2F3C">
        <w:trPr>
          <w:trHeight w:val="271"/>
        </w:trPr>
        <w:tc>
          <w:tcPr>
            <w:tcW w:w="490" w:type="dxa"/>
            <w:vAlign w:val="center"/>
          </w:tcPr>
          <w:p w14:paraId="589D6E4E"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0299</w:t>
            </w:r>
          </w:p>
        </w:tc>
        <w:tc>
          <w:tcPr>
            <w:tcW w:w="9149" w:type="dxa"/>
            <w:vAlign w:val="center"/>
          </w:tcPr>
          <w:p w14:paraId="2A9D9169"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SECRETARIA DA FAZENDA DO ESTADO DO MARANHÃO - EMISSÃO ON - LINE</w:t>
            </w:r>
          </w:p>
        </w:tc>
        <w:tc>
          <w:tcPr>
            <w:tcW w:w="425" w:type="dxa"/>
            <w:vAlign w:val="center"/>
          </w:tcPr>
          <w:p w14:paraId="79E03245"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MA</w:t>
            </w:r>
          </w:p>
        </w:tc>
      </w:tr>
      <w:tr w:rsidR="00905D8B" w:rsidRPr="00F00C51" w14:paraId="58B0D01C" w14:textId="77777777" w:rsidTr="00AD2F3C">
        <w:trPr>
          <w:trHeight w:val="271"/>
        </w:trPr>
        <w:tc>
          <w:tcPr>
            <w:tcW w:w="490" w:type="dxa"/>
            <w:vAlign w:val="center"/>
          </w:tcPr>
          <w:p w14:paraId="6F0AF33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0300</w:t>
            </w:r>
          </w:p>
        </w:tc>
        <w:tc>
          <w:tcPr>
            <w:tcW w:w="9149" w:type="dxa"/>
            <w:vAlign w:val="center"/>
          </w:tcPr>
          <w:p w14:paraId="12206D2E"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MATO GROSSO - EMISSÃO ON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LINE</w:t>
            </w:r>
          </w:p>
        </w:tc>
        <w:tc>
          <w:tcPr>
            <w:tcW w:w="425" w:type="dxa"/>
            <w:vAlign w:val="center"/>
          </w:tcPr>
          <w:p w14:paraId="0109313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MT</w:t>
            </w:r>
          </w:p>
        </w:tc>
      </w:tr>
      <w:tr w:rsidR="00905D8B" w:rsidRPr="00F00C51" w14:paraId="19B307B7" w14:textId="77777777" w:rsidTr="00AD2F3C">
        <w:trPr>
          <w:trHeight w:val="271"/>
        </w:trPr>
        <w:tc>
          <w:tcPr>
            <w:tcW w:w="490" w:type="dxa"/>
            <w:vAlign w:val="center"/>
          </w:tcPr>
          <w:p w14:paraId="122C9B9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0301</w:t>
            </w:r>
          </w:p>
        </w:tc>
        <w:tc>
          <w:tcPr>
            <w:tcW w:w="9149" w:type="dxa"/>
            <w:vAlign w:val="center"/>
          </w:tcPr>
          <w:p w14:paraId="5458BD0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MATO GROSSO DO SUL - EMISSÃO ON - LINE </w:t>
            </w:r>
          </w:p>
        </w:tc>
        <w:tc>
          <w:tcPr>
            <w:tcW w:w="425" w:type="dxa"/>
            <w:vAlign w:val="center"/>
          </w:tcPr>
          <w:p w14:paraId="6B57931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MS</w:t>
            </w:r>
          </w:p>
        </w:tc>
      </w:tr>
      <w:tr w:rsidR="00905D8B" w:rsidRPr="00F00C51" w14:paraId="689300F2" w14:textId="77777777" w:rsidTr="00AD2F3C">
        <w:trPr>
          <w:trHeight w:val="271"/>
        </w:trPr>
        <w:tc>
          <w:tcPr>
            <w:tcW w:w="490" w:type="dxa"/>
            <w:vAlign w:val="center"/>
          </w:tcPr>
          <w:p w14:paraId="043BC50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0302</w:t>
            </w:r>
          </w:p>
        </w:tc>
        <w:tc>
          <w:tcPr>
            <w:tcW w:w="9149" w:type="dxa"/>
            <w:vAlign w:val="center"/>
          </w:tcPr>
          <w:p w14:paraId="04029DAD"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MINAS GERAIS - EMISSÃO ON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LINE</w:t>
            </w:r>
          </w:p>
        </w:tc>
        <w:tc>
          <w:tcPr>
            <w:tcW w:w="425" w:type="dxa"/>
            <w:vAlign w:val="center"/>
          </w:tcPr>
          <w:p w14:paraId="73679A2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MG</w:t>
            </w:r>
          </w:p>
        </w:tc>
      </w:tr>
      <w:tr w:rsidR="00905D8B" w:rsidRPr="00F00C51" w14:paraId="5D65DFD1" w14:textId="77777777" w:rsidTr="00AD2F3C">
        <w:trPr>
          <w:trHeight w:val="271"/>
        </w:trPr>
        <w:tc>
          <w:tcPr>
            <w:tcW w:w="490" w:type="dxa"/>
            <w:vAlign w:val="center"/>
          </w:tcPr>
          <w:p w14:paraId="6A98382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0303</w:t>
            </w:r>
          </w:p>
        </w:tc>
        <w:tc>
          <w:tcPr>
            <w:tcW w:w="9149" w:type="dxa"/>
            <w:vAlign w:val="center"/>
          </w:tcPr>
          <w:p w14:paraId="6CAE1943"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PARÁ - EMISSÃO ON - LINE </w:t>
            </w:r>
          </w:p>
        </w:tc>
        <w:tc>
          <w:tcPr>
            <w:tcW w:w="425" w:type="dxa"/>
            <w:vAlign w:val="center"/>
          </w:tcPr>
          <w:p w14:paraId="6E0BFFEC"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PA</w:t>
            </w:r>
          </w:p>
        </w:tc>
      </w:tr>
      <w:tr w:rsidR="00905D8B" w:rsidRPr="00F00C51" w14:paraId="129419D2" w14:textId="77777777" w:rsidTr="00AD2F3C">
        <w:trPr>
          <w:trHeight w:val="271"/>
        </w:trPr>
        <w:tc>
          <w:tcPr>
            <w:tcW w:w="490" w:type="dxa"/>
            <w:vAlign w:val="center"/>
          </w:tcPr>
          <w:p w14:paraId="2848421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0304</w:t>
            </w:r>
          </w:p>
        </w:tc>
        <w:tc>
          <w:tcPr>
            <w:tcW w:w="9149" w:type="dxa"/>
            <w:vAlign w:val="center"/>
          </w:tcPr>
          <w:p w14:paraId="771C8581"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DA PARAÍBA </w:t>
            </w:r>
            <w:r w:rsidR="000C3EF0" w:rsidRPr="00AD2F3C">
              <w:rPr>
                <w:rFonts w:ascii="Times New Roman" w:hAnsi="Times New Roman" w:cs="Times New Roman"/>
                <w:sz w:val="21"/>
                <w:szCs w:val="21"/>
              </w:rPr>
              <w:t>-</w:t>
            </w:r>
            <w:r w:rsidRPr="00AD2F3C">
              <w:rPr>
                <w:rFonts w:ascii="Times New Roman" w:hAnsi="Times New Roman" w:cs="Times New Roman"/>
                <w:sz w:val="21"/>
                <w:szCs w:val="21"/>
              </w:rPr>
              <w:t xml:space="preserve"> EMISSÃO ON - LINE</w:t>
            </w:r>
          </w:p>
        </w:tc>
        <w:tc>
          <w:tcPr>
            <w:tcW w:w="425" w:type="dxa"/>
            <w:vAlign w:val="center"/>
          </w:tcPr>
          <w:p w14:paraId="1C3AB08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PB</w:t>
            </w:r>
          </w:p>
        </w:tc>
      </w:tr>
      <w:tr w:rsidR="00905D8B" w:rsidRPr="00F00C51" w14:paraId="60B79D03" w14:textId="77777777" w:rsidTr="00AD2F3C">
        <w:trPr>
          <w:trHeight w:val="271"/>
        </w:trPr>
        <w:tc>
          <w:tcPr>
            <w:tcW w:w="490" w:type="dxa"/>
            <w:vAlign w:val="center"/>
          </w:tcPr>
          <w:p w14:paraId="56AF45C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0305</w:t>
            </w:r>
          </w:p>
        </w:tc>
        <w:tc>
          <w:tcPr>
            <w:tcW w:w="9149" w:type="dxa"/>
            <w:vAlign w:val="center"/>
          </w:tcPr>
          <w:p w14:paraId="1D150836"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SECRETARIA DA FAZENDA DO ESTADO DO PARANÁ - EMISSÃO ON - LINE</w:t>
            </w:r>
          </w:p>
        </w:tc>
        <w:tc>
          <w:tcPr>
            <w:tcW w:w="425" w:type="dxa"/>
            <w:vAlign w:val="center"/>
          </w:tcPr>
          <w:p w14:paraId="4AE8D17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PR</w:t>
            </w:r>
          </w:p>
        </w:tc>
      </w:tr>
      <w:tr w:rsidR="00905D8B" w:rsidRPr="00F00C51" w14:paraId="766A1B33" w14:textId="77777777" w:rsidTr="00AD2F3C">
        <w:trPr>
          <w:trHeight w:val="271"/>
        </w:trPr>
        <w:tc>
          <w:tcPr>
            <w:tcW w:w="490" w:type="dxa"/>
            <w:vAlign w:val="center"/>
          </w:tcPr>
          <w:p w14:paraId="7F0F686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0306</w:t>
            </w:r>
          </w:p>
        </w:tc>
        <w:tc>
          <w:tcPr>
            <w:tcW w:w="9149" w:type="dxa"/>
            <w:vAlign w:val="center"/>
          </w:tcPr>
          <w:p w14:paraId="0D265D31"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PERNAMBUCO - EMISSÃO ON - LINE </w:t>
            </w:r>
          </w:p>
        </w:tc>
        <w:tc>
          <w:tcPr>
            <w:tcW w:w="425" w:type="dxa"/>
            <w:vAlign w:val="center"/>
          </w:tcPr>
          <w:p w14:paraId="13D1E5D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PE</w:t>
            </w:r>
          </w:p>
        </w:tc>
      </w:tr>
      <w:tr w:rsidR="00905D8B" w:rsidRPr="00F00C51" w14:paraId="398330E2" w14:textId="77777777" w:rsidTr="00AD2F3C">
        <w:trPr>
          <w:trHeight w:val="271"/>
        </w:trPr>
        <w:tc>
          <w:tcPr>
            <w:tcW w:w="490" w:type="dxa"/>
            <w:vAlign w:val="center"/>
          </w:tcPr>
          <w:p w14:paraId="5FA26E0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0307</w:t>
            </w:r>
          </w:p>
        </w:tc>
        <w:tc>
          <w:tcPr>
            <w:tcW w:w="9149" w:type="dxa"/>
            <w:vAlign w:val="center"/>
          </w:tcPr>
          <w:p w14:paraId="75642882"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PIAUÍ - EMISSÃO ON - LINE </w:t>
            </w:r>
          </w:p>
        </w:tc>
        <w:tc>
          <w:tcPr>
            <w:tcW w:w="425" w:type="dxa"/>
            <w:vAlign w:val="center"/>
          </w:tcPr>
          <w:p w14:paraId="1E72E9E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PI</w:t>
            </w:r>
          </w:p>
        </w:tc>
      </w:tr>
      <w:tr w:rsidR="00905D8B" w:rsidRPr="00F00C51" w14:paraId="642C595A" w14:textId="77777777" w:rsidTr="00AD2F3C">
        <w:trPr>
          <w:trHeight w:val="271"/>
        </w:trPr>
        <w:tc>
          <w:tcPr>
            <w:tcW w:w="490" w:type="dxa"/>
            <w:vAlign w:val="center"/>
          </w:tcPr>
          <w:p w14:paraId="78F72743"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0308</w:t>
            </w:r>
          </w:p>
        </w:tc>
        <w:tc>
          <w:tcPr>
            <w:tcW w:w="9149" w:type="dxa"/>
            <w:vAlign w:val="center"/>
          </w:tcPr>
          <w:p w14:paraId="3CAA3B63"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RIO DE JANEIRO - EMISSÃO ON - LINE </w:t>
            </w:r>
          </w:p>
        </w:tc>
        <w:tc>
          <w:tcPr>
            <w:tcW w:w="425" w:type="dxa"/>
            <w:vAlign w:val="center"/>
          </w:tcPr>
          <w:p w14:paraId="69B51D27"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RJ</w:t>
            </w:r>
          </w:p>
        </w:tc>
      </w:tr>
      <w:tr w:rsidR="00905D8B" w:rsidRPr="00F00C51" w14:paraId="41E301C6" w14:textId="77777777" w:rsidTr="00AD2F3C">
        <w:trPr>
          <w:trHeight w:val="271"/>
        </w:trPr>
        <w:tc>
          <w:tcPr>
            <w:tcW w:w="490" w:type="dxa"/>
            <w:vAlign w:val="center"/>
          </w:tcPr>
          <w:p w14:paraId="146CB90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0309</w:t>
            </w:r>
          </w:p>
        </w:tc>
        <w:tc>
          <w:tcPr>
            <w:tcW w:w="9149" w:type="dxa"/>
            <w:vAlign w:val="center"/>
          </w:tcPr>
          <w:p w14:paraId="2A02E12A"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DO RIO GRANDE DO NORTE - EMISSÃO ON - LINE </w:t>
            </w:r>
          </w:p>
        </w:tc>
        <w:tc>
          <w:tcPr>
            <w:tcW w:w="425" w:type="dxa"/>
            <w:vAlign w:val="center"/>
          </w:tcPr>
          <w:p w14:paraId="4B84D4C2"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RN</w:t>
            </w:r>
          </w:p>
        </w:tc>
      </w:tr>
      <w:tr w:rsidR="00905D8B" w:rsidRPr="00F00C51" w14:paraId="0C4F1CCE" w14:textId="77777777" w:rsidTr="00AD2F3C">
        <w:trPr>
          <w:trHeight w:val="271"/>
        </w:trPr>
        <w:tc>
          <w:tcPr>
            <w:tcW w:w="490" w:type="dxa"/>
            <w:vAlign w:val="center"/>
          </w:tcPr>
          <w:p w14:paraId="3CC7E6F7" w14:textId="77777777" w:rsidR="00905D8B" w:rsidRPr="00AD2F3C" w:rsidRDefault="00905D8B" w:rsidP="00612BF7">
            <w:pPr>
              <w:ind w:firstLine="0"/>
              <w:jc w:val="center"/>
              <w:rPr>
                <w:rFonts w:ascii="Times New Roman" w:hAnsi="Times New Roman" w:cs="Times New Roman"/>
                <w:bCs/>
                <w:sz w:val="21"/>
                <w:szCs w:val="21"/>
              </w:rPr>
            </w:pPr>
            <w:r w:rsidRPr="00AD2F3C">
              <w:rPr>
                <w:rFonts w:ascii="Times New Roman" w:hAnsi="Times New Roman" w:cs="Times New Roman"/>
                <w:bCs/>
                <w:sz w:val="21"/>
                <w:szCs w:val="21"/>
              </w:rPr>
              <w:t>0310</w:t>
            </w:r>
          </w:p>
        </w:tc>
        <w:tc>
          <w:tcPr>
            <w:tcW w:w="9149" w:type="dxa"/>
            <w:vAlign w:val="center"/>
          </w:tcPr>
          <w:p w14:paraId="5BF469FF" w14:textId="77777777" w:rsidR="00905D8B" w:rsidRPr="00AD2F3C" w:rsidRDefault="00905D8B" w:rsidP="00612BF7">
            <w:pPr>
              <w:ind w:firstLine="0"/>
              <w:rPr>
                <w:rFonts w:ascii="Times New Roman" w:hAnsi="Times New Roman" w:cs="Times New Roman"/>
                <w:bCs/>
                <w:sz w:val="21"/>
                <w:szCs w:val="21"/>
              </w:rPr>
            </w:pPr>
            <w:r w:rsidRPr="00AD2F3C">
              <w:rPr>
                <w:rFonts w:ascii="Times New Roman" w:hAnsi="Times New Roman" w:cs="Times New Roman"/>
                <w:bCs/>
                <w:sz w:val="21"/>
                <w:szCs w:val="21"/>
              </w:rPr>
              <w:t xml:space="preserve">SECRETARIA DA FAZENDA DO ESTADO DO RIO GRANDE DO SUL - EMISSÃO ON - LINE </w:t>
            </w:r>
          </w:p>
        </w:tc>
        <w:tc>
          <w:tcPr>
            <w:tcW w:w="425" w:type="dxa"/>
            <w:vAlign w:val="center"/>
          </w:tcPr>
          <w:p w14:paraId="4A93346D" w14:textId="77777777" w:rsidR="00905D8B" w:rsidRPr="00AD2F3C" w:rsidRDefault="00905D8B" w:rsidP="00612BF7">
            <w:pPr>
              <w:ind w:firstLine="0"/>
              <w:jc w:val="center"/>
              <w:rPr>
                <w:rFonts w:ascii="Times New Roman" w:hAnsi="Times New Roman" w:cs="Times New Roman"/>
                <w:bCs/>
                <w:sz w:val="21"/>
                <w:szCs w:val="21"/>
              </w:rPr>
            </w:pPr>
            <w:r w:rsidRPr="00AD2F3C">
              <w:rPr>
                <w:rFonts w:ascii="Times New Roman" w:hAnsi="Times New Roman" w:cs="Times New Roman"/>
                <w:bCs/>
                <w:sz w:val="21"/>
                <w:szCs w:val="21"/>
              </w:rPr>
              <w:t>RS</w:t>
            </w:r>
          </w:p>
        </w:tc>
      </w:tr>
      <w:tr w:rsidR="00905D8B" w:rsidRPr="00F00C51" w14:paraId="603E6642" w14:textId="77777777" w:rsidTr="00AD2F3C">
        <w:trPr>
          <w:trHeight w:val="271"/>
        </w:trPr>
        <w:tc>
          <w:tcPr>
            <w:tcW w:w="490" w:type="dxa"/>
            <w:vAlign w:val="center"/>
          </w:tcPr>
          <w:p w14:paraId="5210D131"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0311</w:t>
            </w:r>
          </w:p>
        </w:tc>
        <w:tc>
          <w:tcPr>
            <w:tcW w:w="9149" w:type="dxa"/>
            <w:vAlign w:val="center"/>
          </w:tcPr>
          <w:p w14:paraId="6A363424"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DE ESTADO DE FINANÇAS DE RONDÔNIA - EMISSÃO ON - LINE </w:t>
            </w:r>
          </w:p>
        </w:tc>
        <w:tc>
          <w:tcPr>
            <w:tcW w:w="425" w:type="dxa"/>
            <w:vAlign w:val="center"/>
          </w:tcPr>
          <w:p w14:paraId="3C7B4622"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RO</w:t>
            </w:r>
          </w:p>
        </w:tc>
      </w:tr>
      <w:tr w:rsidR="00905D8B" w:rsidRPr="00F00C51" w14:paraId="1B78B298" w14:textId="77777777" w:rsidTr="00AD2F3C">
        <w:trPr>
          <w:trHeight w:val="271"/>
        </w:trPr>
        <w:tc>
          <w:tcPr>
            <w:tcW w:w="490" w:type="dxa"/>
            <w:vAlign w:val="center"/>
          </w:tcPr>
          <w:p w14:paraId="54E5DEFF"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0312</w:t>
            </w:r>
          </w:p>
        </w:tc>
        <w:tc>
          <w:tcPr>
            <w:tcW w:w="9149" w:type="dxa"/>
            <w:vAlign w:val="center"/>
          </w:tcPr>
          <w:p w14:paraId="11A8C17E"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SECRETARIA DA FAZENDA DO ESTADO DE RORAIMA - EMISSÃO ON - LINE</w:t>
            </w:r>
          </w:p>
        </w:tc>
        <w:tc>
          <w:tcPr>
            <w:tcW w:w="425" w:type="dxa"/>
            <w:vAlign w:val="center"/>
          </w:tcPr>
          <w:p w14:paraId="1213C4FC"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RR</w:t>
            </w:r>
          </w:p>
        </w:tc>
      </w:tr>
      <w:tr w:rsidR="00905D8B" w:rsidRPr="00F00C51" w14:paraId="2BDC5F41" w14:textId="77777777" w:rsidTr="00AD2F3C">
        <w:trPr>
          <w:trHeight w:val="271"/>
        </w:trPr>
        <w:tc>
          <w:tcPr>
            <w:tcW w:w="490" w:type="dxa"/>
            <w:vAlign w:val="center"/>
          </w:tcPr>
          <w:p w14:paraId="006829CB"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0313</w:t>
            </w:r>
          </w:p>
        </w:tc>
        <w:tc>
          <w:tcPr>
            <w:tcW w:w="9149" w:type="dxa"/>
            <w:vAlign w:val="center"/>
          </w:tcPr>
          <w:p w14:paraId="3718098B"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SANTA CATARINA - EMISSÃO ON - LINE </w:t>
            </w:r>
          </w:p>
        </w:tc>
        <w:tc>
          <w:tcPr>
            <w:tcW w:w="425" w:type="dxa"/>
            <w:vAlign w:val="center"/>
          </w:tcPr>
          <w:p w14:paraId="3032E733"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SC</w:t>
            </w:r>
          </w:p>
        </w:tc>
      </w:tr>
      <w:tr w:rsidR="00905D8B" w:rsidRPr="00F00C51" w14:paraId="499993A0" w14:textId="77777777" w:rsidTr="00AD2F3C">
        <w:trPr>
          <w:trHeight w:val="271"/>
        </w:trPr>
        <w:tc>
          <w:tcPr>
            <w:tcW w:w="490" w:type="dxa"/>
            <w:vAlign w:val="center"/>
          </w:tcPr>
          <w:p w14:paraId="403EFE48"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0314</w:t>
            </w:r>
          </w:p>
        </w:tc>
        <w:tc>
          <w:tcPr>
            <w:tcW w:w="9149" w:type="dxa"/>
            <w:vAlign w:val="center"/>
          </w:tcPr>
          <w:p w14:paraId="4BADD67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SÃO PAULO - EMISSÃO ON - LINE </w:t>
            </w:r>
          </w:p>
        </w:tc>
        <w:tc>
          <w:tcPr>
            <w:tcW w:w="425" w:type="dxa"/>
            <w:vAlign w:val="center"/>
          </w:tcPr>
          <w:p w14:paraId="67086F1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SP</w:t>
            </w:r>
          </w:p>
        </w:tc>
      </w:tr>
      <w:tr w:rsidR="00905D8B" w:rsidRPr="00F00C51" w14:paraId="274129D6" w14:textId="77777777" w:rsidTr="00AD2F3C">
        <w:trPr>
          <w:trHeight w:val="271"/>
        </w:trPr>
        <w:tc>
          <w:tcPr>
            <w:tcW w:w="490" w:type="dxa"/>
            <w:vAlign w:val="center"/>
          </w:tcPr>
          <w:p w14:paraId="23C140A9"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0315</w:t>
            </w:r>
          </w:p>
        </w:tc>
        <w:tc>
          <w:tcPr>
            <w:tcW w:w="9149" w:type="dxa"/>
            <w:vAlign w:val="center"/>
          </w:tcPr>
          <w:p w14:paraId="47DA5D93"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 xml:space="preserve">SECRETARIA DA FAZENDA DO ESTADO DE SERGIPE - EMISSÃO ON - LINE </w:t>
            </w:r>
          </w:p>
        </w:tc>
        <w:tc>
          <w:tcPr>
            <w:tcW w:w="425" w:type="dxa"/>
            <w:vAlign w:val="center"/>
          </w:tcPr>
          <w:p w14:paraId="1F44A380"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SE</w:t>
            </w:r>
          </w:p>
        </w:tc>
      </w:tr>
      <w:tr w:rsidR="00905D8B" w:rsidRPr="00F00C51" w14:paraId="3D2392D3" w14:textId="77777777" w:rsidTr="00AD2F3C">
        <w:trPr>
          <w:trHeight w:val="271"/>
        </w:trPr>
        <w:tc>
          <w:tcPr>
            <w:tcW w:w="490" w:type="dxa"/>
            <w:vAlign w:val="center"/>
          </w:tcPr>
          <w:p w14:paraId="09EEC366"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0316</w:t>
            </w:r>
          </w:p>
        </w:tc>
        <w:tc>
          <w:tcPr>
            <w:tcW w:w="9149" w:type="dxa"/>
            <w:vAlign w:val="center"/>
          </w:tcPr>
          <w:p w14:paraId="27CACC90" w14:textId="77777777" w:rsidR="00905D8B" w:rsidRPr="00AD2F3C" w:rsidRDefault="00905D8B" w:rsidP="00612BF7">
            <w:pPr>
              <w:ind w:firstLine="0"/>
              <w:rPr>
                <w:rFonts w:ascii="Times New Roman" w:hAnsi="Times New Roman" w:cs="Times New Roman"/>
                <w:sz w:val="21"/>
                <w:szCs w:val="21"/>
              </w:rPr>
            </w:pPr>
            <w:r w:rsidRPr="00AD2F3C">
              <w:rPr>
                <w:rFonts w:ascii="Times New Roman" w:hAnsi="Times New Roman" w:cs="Times New Roman"/>
                <w:sz w:val="21"/>
                <w:szCs w:val="21"/>
              </w:rPr>
              <w:t>SECRETARIA DA FAZENDA DO ESTADO DE TOCANTINS - EMISSÃO ON - LINE</w:t>
            </w:r>
          </w:p>
        </w:tc>
        <w:tc>
          <w:tcPr>
            <w:tcW w:w="425" w:type="dxa"/>
            <w:vAlign w:val="center"/>
          </w:tcPr>
          <w:p w14:paraId="2A16861B" w14:textId="77777777" w:rsidR="00905D8B" w:rsidRPr="00AD2F3C" w:rsidRDefault="00905D8B" w:rsidP="00612BF7">
            <w:pPr>
              <w:ind w:firstLine="0"/>
              <w:jc w:val="center"/>
              <w:rPr>
                <w:rFonts w:ascii="Times New Roman" w:hAnsi="Times New Roman" w:cs="Times New Roman"/>
                <w:sz w:val="21"/>
                <w:szCs w:val="21"/>
              </w:rPr>
            </w:pPr>
            <w:r w:rsidRPr="00AD2F3C">
              <w:rPr>
                <w:rFonts w:ascii="Times New Roman" w:hAnsi="Times New Roman" w:cs="Times New Roman"/>
                <w:sz w:val="21"/>
                <w:szCs w:val="21"/>
              </w:rPr>
              <w:t>TO</w:t>
            </w:r>
          </w:p>
        </w:tc>
      </w:tr>
    </w:tbl>
    <w:p w14:paraId="18C47A67"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44987B6A" w14:textId="77777777" w:rsidR="00905D8B" w:rsidRPr="00F00C51" w:rsidRDefault="00905D8B" w:rsidP="00896733">
      <w:pPr>
        <w:overflowPunct w:val="0"/>
        <w:autoSpaceDN w:val="0"/>
        <w:adjustRightInd w:val="0"/>
        <w:textAlignment w:val="baseline"/>
        <w:rPr>
          <w:rFonts w:ascii="Times New Roman" w:hAnsi="Times New Roman" w:cs="Times New Roman"/>
          <w:sz w:val="24"/>
          <w:szCs w:val="24"/>
        </w:rPr>
      </w:pPr>
      <w:r w:rsidRPr="00F00C51">
        <w:rPr>
          <w:rFonts w:ascii="Times New Roman" w:hAnsi="Times New Roman" w:cs="Times New Roman"/>
          <w:b/>
          <w:sz w:val="24"/>
          <w:szCs w:val="24"/>
        </w:rPr>
        <w:t>§ 2º</w:t>
      </w:r>
      <w:r w:rsidR="0092482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emissão da GNRE On-Line obedecerá o seguinte: </w:t>
      </w:r>
    </w:p>
    <w:p w14:paraId="28C35B9D" w14:textId="77777777" w:rsidR="00BD2445" w:rsidRPr="00F00C51" w:rsidRDefault="00BD2445" w:rsidP="00905D8B">
      <w:pPr>
        <w:overflowPunct w:val="0"/>
        <w:autoSpaceDN w:val="0"/>
        <w:adjustRightInd w:val="0"/>
        <w:ind w:firstLine="709"/>
        <w:textAlignment w:val="baseline"/>
        <w:rPr>
          <w:rFonts w:ascii="Times New Roman" w:hAnsi="Times New Roman" w:cs="Times New Roman"/>
          <w:sz w:val="24"/>
          <w:szCs w:val="24"/>
        </w:rPr>
      </w:pPr>
    </w:p>
    <w:p w14:paraId="699E6229"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r w:rsidRPr="00F00C51">
        <w:rPr>
          <w:rFonts w:ascii="Times New Roman" w:hAnsi="Times New Roman" w:cs="Times New Roman"/>
          <w:sz w:val="24"/>
          <w:szCs w:val="24"/>
        </w:rPr>
        <w:t>I - emitida exclusivamente através do Portal GNRE no sitio www.gnre.pe.gov.br , com validação nos sistemas internos d</w:t>
      </w:r>
      <w:r w:rsidR="00147D22" w:rsidRPr="00F00C51">
        <w:rPr>
          <w:rFonts w:ascii="Times New Roman" w:hAnsi="Times New Roman" w:cs="Times New Roman"/>
          <w:sz w:val="24"/>
          <w:szCs w:val="24"/>
        </w:rPr>
        <w:t>a CRE</w:t>
      </w:r>
      <w:r w:rsidRPr="00F00C51">
        <w:rPr>
          <w:rFonts w:ascii="Times New Roman" w:hAnsi="Times New Roman" w:cs="Times New Roman"/>
          <w:sz w:val="24"/>
          <w:szCs w:val="24"/>
        </w:rPr>
        <w:t>;</w:t>
      </w:r>
    </w:p>
    <w:p w14:paraId="7C28ADB6"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3F9D11C2"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r w:rsidRPr="00F00C51">
        <w:rPr>
          <w:rFonts w:ascii="Times New Roman" w:hAnsi="Times New Roman" w:cs="Times New Roman"/>
          <w:sz w:val="24"/>
          <w:szCs w:val="24"/>
        </w:rPr>
        <w:t>II - será impressa em 03 (três) vias, exc</w:t>
      </w:r>
      <w:r w:rsidR="00FA7095" w:rsidRPr="00F00C51">
        <w:rPr>
          <w:rFonts w:ascii="Times New Roman" w:hAnsi="Times New Roman" w:cs="Times New Roman"/>
          <w:sz w:val="24"/>
          <w:szCs w:val="24"/>
        </w:rPr>
        <w:t>lusivamente em papel formato A4.</w:t>
      </w:r>
      <w:r w:rsidRPr="00F00C51">
        <w:rPr>
          <w:rFonts w:ascii="Times New Roman" w:hAnsi="Times New Roman" w:cs="Times New Roman"/>
          <w:sz w:val="24"/>
          <w:szCs w:val="24"/>
        </w:rPr>
        <w:t xml:space="preserve"> </w:t>
      </w:r>
    </w:p>
    <w:p w14:paraId="07BF1606" w14:textId="77777777" w:rsidR="00BD2445" w:rsidRPr="00F00C51" w:rsidRDefault="00BD2445" w:rsidP="00905D8B">
      <w:pPr>
        <w:overflowPunct w:val="0"/>
        <w:autoSpaceDN w:val="0"/>
        <w:adjustRightInd w:val="0"/>
        <w:ind w:firstLine="709"/>
        <w:textAlignment w:val="baseline"/>
        <w:rPr>
          <w:rFonts w:ascii="Times New Roman" w:hAnsi="Times New Roman" w:cs="Times New Roman"/>
          <w:sz w:val="24"/>
          <w:szCs w:val="24"/>
        </w:rPr>
      </w:pPr>
    </w:p>
    <w:p w14:paraId="48BC8FC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92482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As vias impressas da GNRE On-Line terão a seguinte destinação: </w:t>
      </w:r>
    </w:p>
    <w:p w14:paraId="04E50749"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615539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agente arrecadador;</w:t>
      </w:r>
    </w:p>
    <w:p w14:paraId="1D828C98"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3458611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w:t>
      </w:r>
      <w:r w:rsidR="00682873" w:rsidRPr="00F00C51">
        <w:rPr>
          <w:rFonts w:ascii="Times New Roman" w:hAnsi="Times New Roman" w:cs="Times New Roman"/>
          <w:sz w:val="24"/>
          <w:szCs w:val="24"/>
        </w:rPr>
        <w:t xml:space="preserve"> </w:t>
      </w:r>
      <w:r w:rsidRPr="00F00C51">
        <w:rPr>
          <w:rFonts w:ascii="Times New Roman" w:hAnsi="Times New Roman" w:cs="Times New Roman"/>
          <w:sz w:val="24"/>
          <w:szCs w:val="24"/>
        </w:rPr>
        <w:t>sujeito passivo;</w:t>
      </w:r>
    </w:p>
    <w:p w14:paraId="3D924A5C" w14:textId="77777777" w:rsidR="00905D8B" w:rsidRPr="00F00C51" w:rsidRDefault="00905D8B" w:rsidP="00905D8B">
      <w:pPr>
        <w:overflowPunct w:val="0"/>
        <w:autoSpaceDN w:val="0"/>
        <w:adjustRightInd w:val="0"/>
        <w:ind w:firstLine="709"/>
        <w:textAlignment w:val="baseline"/>
        <w:rPr>
          <w:rFonts w:ascii="Times New Roman" w:hAnsi="Times New Roman" w:cs="Times New Roman"/>
          <w:sz w:val="24"/>
          <w:szCs w:val="24"/>
        </w:rPr>
      </w:pPr>
    </w:p>
    <w:p w14:paraId="303B876F" w14:textId="77777777" w:rsidR="00905D8B" w:rsidRPr="00F00C51" w:rsidRDefault="004229CF" w:rsidP="00905D8B">
      <w:pPr>
        <w:rPr>
          <w:rFonts w:ascii="Times New Roman" w:hAnsi="Times New Roman" w:cs="Times New Roman"/>
          <w:sz w:val="24"/>
          <w:szCs w:val="24"/>
        </w:rPr>
      </w:pPr>
      <w:r w:rsidRPr="00F00C51">
        <w:rPr>
          <w:rFonts w:ascii="Times New Roman" w:hAnsi="Times New Roman" w:cs="Times New Roman"/>
          <w:sz w:val="24"/>
          <w:szCs w:val="24"/>
        </w:rPr>
        <w:t>III - F</w:t>
      </w:r>
      <w:r w:rsidR="00905D8B" w:rsidRPr="00F00C51">
        <w:rPr>
          <w:rFonts w:ascii="Times New Roman" w:hAnsi="Times New Roman" w:cs="Times New Roman"/>
          <w:sz w:val="24"/>
          <w:szCs w:val="24"/>
        </w:rPr>
        <w:t>isco federal, por ocasião do despacho aduaneiro ou da liberação da mercadoria na importaçã</w:t>
      </w:r>
      <w:r w:rsidRPr="00F00C51">
        <w:rPr>
          <w:rFonts w:ascii="Times New Roman" w:hAnsi="Times New Roman" w:cs="Times New Roman"/>
          <w:sz w:val="24"/>
          <w:szCs w:val="24"/>
        </w:rPr>
        <w:t>o ou F</w:t>
      </w:r>
      <w:r w:rsidR="00905D8B" w:rsidRPr="00F00C51">
        <w:rPr>
          <w:rFonts w:ascii="Times New Roman" w:hAnsi="Times New Roman" w:cs="Times New Roman"/>
          <w:sz w:val="24"/>
          <w:szCs w:val="24"/>
        </w:rPr>
        <w:t>isco estadual da unidade da Federação destinatária, no caso da exigência do recolhimento imediato, hipótese em que acompanhará o trânsito da mercadoria.</w:t>
      </w:r>
    </w:p>
    <w:p w14:paraId="76C78942" w14:textId="77777777" w:rsidR="00905D8B" w:rsidRPr="00F00C51" w:rsidRDefault="00905D8B" w:rsidP="00905D8B">
      <w:pPr>
        <w:rPr>
          <w:rFonts w:ascii="Times New Roman" w:hAnsi="Times New Roman" w:cs="Times New Roman"/>
          <w:sz w:val="24"/>
          <w:szCs w:val="24"/>
        </w:rPr>
      </w:pPr>
    </w:p>
    <w:p w14:paraId="5FE9A44F" w14:textId="77777777" w:rsidR="00D416CA" w:rsidRPr="00F00C51" w:rsidRDefault="00905D8B" w:rsidP="00BD2445">
      <w:pPr>
        <w:rPr>
          <w:rFonts w:ascii="Times New Roman" w:hAnsi="Times New Roman" w:cs="Times New Roman"/>
          <w:sz w:val="24"/>
          <w:szCs w:val="24"/>
        </w:rPr>
      </w:pPr>
      <w:r w:rsidRPr="00F00C51">
        <w:rPr>
          <w:rFonts w:ascii="Times New Roman" w:hAnsi="Times New Roman" w:cs="Times New Roman"/>
          <w:b/>
          <w:sz w:val="24"/>
          <w:szCs w:val="24"/>
        </w:rPr>
        <w:t>§ 4º</w:t>
      </w:r>
      <w:r w:rsidR="0092482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Cada via conterá impressa a sua própria destinação na parte inferior direita do documento, observando, ainda, que as vias não se substituem nas suas respectivas destinações. </w:t>
      </w:r>
    </w:p>
    <w:p w14:paraId="215143F1" w14:textId="77777777" w:rsidR="00BD2445" w:rsidRPr="00F00C51" w:rsidRDefault="00BD2445" w:rsidP="00BD2445">
      <w:pPr>
        <w:rPr>
          <w:rFonts w:ascii="Times New Roman" w:hAnsi="Times New Roman" w:cs="Times New Roman"/>
          <w:sz w:val="24"/>
          <w:szCs w:val="24"/>
        </w:rPr>
      </w:pPr>
    </w:p>
    <w:p w14:paraId="45A834D7" w14:textId="77777777" w:rsidR="00905D8B" w:rsidRPr="00F00C51" w:rsidRDefault="00905D8B" w:rsidP="00682873">
      <w:pPr>
        <w:pStyle w:val="Ttulo2"/>
        <w:tabs>
          <w:tab w:val="left" w:pos="0"/>
        </w:tabs>
        <w:rPr>
          <w:rFonts w:ascii="Times New Roman" w:hAnsi="Times New Roman"/>
          <w:sz w:val="24"/>
          <w:szCs w:val="24"/>
        </w:rPr>
      </w:pPr>
      <w:r w:rsidRPr="00F00C51">
        <w:rPr>
          <w:rFonts w:ascii="Times New Roman" w:hAnsi="Times New Roman"/>
          <w:sz w:val="24"/>
          <w:szCs w:val="24"/>
        </w:rPr>
        <w:t xml:space="preserve">CAPÍTULO </w:t>
      </w:r>
      <w:r w:rsidR="00682873" w:rsidRPr="00F00C51">
        <w:rPr>
          <w:rFonts w:ascii="Times New Roman" w:hAnsi="Times New Roman"/>
          <w:sz w:val="24"/>
          <w:szCs w:val="24"/>
        </w:rPr>
        <w:t>IV</w:t>
      </w:r>
    </w:p>
    <w:p w14:paraId="60FFF019" w14:textId="77777777" w:rsidR="00905D8B" w:rsidRPr="00F00C51" w:rsidRDefault="00905D8B" w:rsidP="00682873">
      <w:pPr>
        <w:pStyle w:val="Ttulo2"/>
        <w:tabs>
          <w:tab w:val="left" w:pos="0"/>
        </w:tabs>
        <w:rPr>
          <w:rFonts w:ascii="Times New Roman" w:hAnsi="Times New Roman"/>
          <w:sz w:val="24"/>
          <w:szCs w:val="24"/>
        </w:rPr>
      </w:pPr>
      <w:r w:rsidRPr="00F00C51">
        <w:rPr>
          <w:rFonts w:ascii="Times New Roman" w:hAnsi="Times New Roman"/>
          <w:sz w:val="24"/>
          <w:szCs w:val="24"/>
        </w:rPr>
        <w:t>DOS LIVROS FISCAIS NÃO ELETRÔNICOS</w:t>
      </w:r>
    </w:p>
    <w:p w14:paraId="55AAE0AC" w14:textId="77777777" w:rsidR="00905D8B" w:rsidRPr="00F00C51" w:rsidRDefault="00905D8B" w:rsidP="00682873">
      <w:pPr>
        <w:ind w:firstLine="0"/>
        <w:jc w:val="center"/>
        <w:rPr>
          <w:rFonts w:ascii="Times New Roman" w:hAnsi="Times New Roman" w:cs="Times New Roman"/>
          <w:sz w:val="24"/>
          <w:szCs w:val="24"/>
          <w:lang w:val="pt-PT"/>
        </w:rPr>
      </w:pPr>
    </w:p>
    <w:p w14:paraId="177A0E6A" w14:textId="77777777" w:rsidR="00905D8B" w:rsidRPr="00F00C51" w:rsidRDefault="00905D8B" w:rsidP="00682873">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p>
    <w:p w14:paraId="4087A983" w14:textId="77777777" w:rsidR="00905D8B" w:rsidRPr="00F00C51" w:rsidRDefault="00905D8B" w:rsidP="00682873">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DOS LIVROS EM GERAL</w:t>
      </w:r>
    </w:p>
    <w:p w14:paraId="2F7ED87D" w14:textId="77777777" w:rsidR="00905D8B" w:rsidRPr="00F00C51" w:rsidRDefault="00905D8B" w:rsidP="00682873">
      <w:pPr>
        <w:ind w:firstLine="0"/>
        <w:jc w:val="center"/>
        <w:rPr>
          <w:rFonts w:ascii="Times New Roman" w:hAnsi="Times New Roman" w:cs="Times New Roman"/>
          <w:sz w:val="24"/>
          <w:szCs w:val="24"/>
        </w:rPr>
      </w:pPr>
    </w:p>
    <w:p w14:paraId="3043FB5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47D22" w:rsidRPr="00F00C51">
        <w:rPr>
          <w:rFonts w:ascii="Times New Roman" w:hAnsi="Times New Roman" w:cs="Times New Roman"/>
          <w:b/>
          <w:bCs/>
          <w:sz w:val="24"/>
          <w:szCs w:val="24"/>
        </w:rPr>
        <w:t>5</w:t>
      </w:r>
      <w:r w:rsidR="00D416CA" w:rsidRPr="00F00C51">
        <w:rPr>
          <w:rFonts w:ascii="Times New Roman" w:hAnsi="Times New Roman" w:cs="Times New Roman"/>
          <w:b/>
          <w:bCs/>
          <w:sz w:val="24"/>
          <w:szCs w:val="24"/>
        </w:rPr>
        <w:t>6</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Os contribuintes e as pessoas obrigadas à inscrição deverão manter, em cada um de seus estabelecimentos, os seguintes livros fiscais, de conformidade com as operações e prestações que realizarem: </w:t>
      </w:r>
      <w:r w:rsidRPr="00F00C51">
        <w:rPr>
          <w:rFonts w:ascii="Times New Roman" w:hAnsi="Times New Roman" w:cs="Times New Roman"/>
          <w:b/>
          <w:sz w:val="24"/>
          <w:szCs w:val="24"/>
        </w:rPr>
        <w:t xml:space="preserve">(Convênio SINIEF </w:t>
      </w:r>
      <w:r w:rsidR="002552A7" w:rsidRPr="00F00C51">
        <w:rPr>
          <w:rFonts w:ascii="Times New Roman" w:hAnsi="Times New Roman" w:cs="Times New Roman"/>
          <w:b/>
          <w:sz w:val="24"/>
          <w:szCs w:val="24"/>
        </w:rPr>
        <w:t>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de 15/12/70, art</w:t>
      </w:r>
      <w:r w:rsidR="002552A7" w:rsidRPr="00F00C51">
        <w:rPr>
          <w:rFonts w:ascii="Times New Roman" w:hAnsi="Times New Roman" w:cs="Times New Roman"/>
          <w:b/>
          <w:sz w:val="24"/>
          <w:szCs w:val="24"/>
        </w:rPr>
        <w:t>. 63</w:t>
      </w:r>
      <w:r w:rsidRPr="00F00C51">
        <w:rPr>
          <w:rFonts w:ascii="Times New Roman" w:hAnsi="Times New Roman" w:cs="Times New Roman"/>
          <w:b/>
          <w:sz w:val="24"/>
          <w:szCs w:val="24"/>
        </w:rPr>
        <w:t>)</w:t>
      </w:r>
    </w:p>
    <w:p w14:paraId="3B0E20D5" w14:textId="77777777" w:rsidR="00905D8B" w:rsidRPr="00F00C51" w:rsidRDefault="00905D8B" w:rsidP="00905D8B">
      <w:pPr>
        <w:rPr>
          <w:rFonts w:ascii="Times New Roman" w:hAnsi="Times New Roman" w:cs="Times New Roman"/>
          <w:sz w:val="24"/>
          <w:szCs w:val="24"/>
        </w:rPr>
      </w:pPr>
    </w:p>
    <w:p w14:paraId="280E584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Registro de Entradas (RE), modelo 1;</w:t>
      </w:r>
    </w:p>
    <w:p w14:paraId="495C9D64" w14:textId="77777777" w:rsidR="00905D8B" w:rsidRPr="00F00C51" w:rsidRDefault="00905D8B" w:rsidP="00905D8B">
      <w:pPr>
        <w:rPr>
          <w:rFonts w:ascii="Times New Roman" w:hAnsi="Times New Roman" w:cs="Times New Roman"/>
          <w:sz w:val="24"/>
          <w:szCs w:val="24"/>
        </w:rPr>
      </w:pPr>
    </w:p>
    <w:p w14:paraId="010ECEC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Registro de Entradas (RE), modelo 1-A;</w:t>
      </w:r>
    </w:p>
    <w:p w14:paraId="301EC29E" w14:textId="77777777" w:rsidR="00905D8B" w:rsidRPr="00F00C51" w:rsidRDefault="00905D8B" w:rsidP="00905D8B">
      <w:pPr>
        <w:rPr>
          <w:rFonts w:ascii="Times New Roman" w:hAnsi="Times New Roman" w:cs="Times New Roman"/>
          <w:sz w:val="24"/>
          <w:szCs w:val="24"/>
        </w:rPr>
      </w:pPr>
    </w:p>
    <w:p w14:paraId="271CEE9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Registro de Controle da Produção e do Estoque (RECOPE), modelo 3;</w:t>
      </w:r>
    </w:p>
    <w:p w14:paraId="1BF99E8A" w14:textId="77777777" w:rsidR="00905D8B" w:rsidRPr="00F00C51" w:rsidRDefault="00905D8B" w:rsidP="00905D8B">
      <w:pPr>
        <w:rPr>
          <w:rFonts w:ascii="Times New Roman" w:hAnsi="Times New Roman" w:cs="Times New Roman"/>
          <w:sz w:val="24"/>
          <w:szCs w:val="24"/>
        </w:rPr>
      </w:pPr>
    </w:p>
    <w:p w14:paraId="5243CC2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Registro de Impressão de Documentos Fiscais (RIDOF), modelo 5;</w:t>
      </w:r>
    </w:p>
    <w:p w14:paraId="0DFB6586" w14:textId="77777777" w:rsidR="00905D8B" w:rsidRPr="00F00C51" w:rsidRDefault="00905D8B" w:rsidP="00905D8B">
      <w:pPr>
        <w:rPr>
          <w:rFonts w:ascii="Times New Roman" w:hAnsi="Times New Roman" w:cs="Times New Roman"/>
          <w:sz w:val="24"/>
          <w:szCs w:val="24"/>
        </w:rPr>
      </w:pPr>
    </w:p>
    <w:p w14:paraId="007278C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Registro de Utilização de Documentos Fiscais e Termos de Ocorrências (RUDFTO), modelo 6;</w:t>
      </w:r>
    </w:p>
    <w:p w14:paraId="429065DA" w14:textId="77777777" w:rsidR="00905D8B" w:rsidRPr="00F00C51" w:rsidRDefault="00905D8B" w:rsidP="00905D8B">
      <w:pPr>
        <w:rPr>
          <w:rFonts w:ascii="Times New Roman" w:hAnsi="Times New Roman" w:cs="Times New Roman"/>
          <w:sz w:val="24"/>
          <w:szCs w:val="24"/>
        </w:rPr>
      </w:pPr>
    </w:p>
    <w:p w14:paraId="38A023D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Registro Inventário (RI), modelo 7;</w:t>
      </w:r>
    </w:p>
    <w:p w14:paraId="728B53D4" w14:textId="77777777" w:rsidR="00905D8B" w:rsidRPr="00F00C51" w:rsidRDefault="00905D8B" w:rsidP="00905D8B">
      <w:pPr>
        <w:rPr>
          <w:rFonts w:ascii="Times New Roman" w:hAnsi="Times New Roman" w:cs="Times New Roman"/>
          <w:sz w:val="24"/>
          <w:szCs w:val="24"/>
        </w:rPr>
      </w:pPr>
    </w:p>
    <w:p w14:paraId="661BE7B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Livro de Movimentação de Combustíveis (LMC);</w:t>
      </w:r>
    </w:p>
    <w:p w14:paraId="579579D9" w14:textId="77777777" w:rsidR="00905D8B" w:rsidRPr="00F00C51" w:rsidRDefault="00905D8B" w:rsidP="00905D8B">
      <w:pPr>
        <w:pStyle w:val="Textoacordo0"/>
        <w:spacing w:after="0"/>
        <w:rPr>
          <w:rFonts w:ascii="Times New Roman" w:hAnsi="Times New Roman"/>
          <w:szCs w:val="24"/>
        </w:rPr>
      </w:pPr>
    </w:p>
    <w:p w14:paraId="1C706B47" w14:textId="77777777" w:rsidR="00905D8B" w:rsidRPr="00F00C51" w:rsidRDefault="00905D8B" w:rsidP="00905D8B">
      <w:pPr>
        <w:pStyle w:val="Textoacordo0"/>
        <w:spacing w:after="0"/>
        <w:ind w:firstLine="567"/>
        <w:rPr>
          <w:rFonts w:ascii="Times New Roman" w:hAnsi="Times New Roman"/>
          <w:szCs w:val="24"/>
        </w:rPr>
      </w:pPr>
      <w:r w:rsidRPr="00F00C51">
        <w:rPr>
          <w:rFonts w:ascii="Times New Roman" w:hAnsi="Times New Roman"/>
          <w:szCs w:val="24"/>
        </w:rPr>
        <w:t xml:space="preserve">VIII - Livro de Movimentação de Produtos </w:t>
      </w:r>
      <w:r w:rsidR="000C3EF0">
        <w:rPr>
          <w:rFonts w:ascii="Times New Roman" w:hAnsi="Times New Roman"/>
          <w:szCs w:val="24"/>
        </w:rPr>
        <w:t>-</w:t>
      </w:r>
      <w:r w:rsidRPr="00F00C51">
        <w:rPr>
          <w:rFonts w:ascii="Times New Roman" w:hAnsi="Times New Roman"/>
          <w:szCs w:val="24"/>
        </w:rPr>
        <w:t xml:space="preserve"> LMP, para registro diário, pelo Transportador Revendedor Retalhista </w:t>
      </w:r>
      <w:r w:rsidR="000C3EF0">
        <w:rPr>
          <w:rFonts w:ascii="Times New Roman" w:hAnsi="Times New Roman"/>
          <w:szCs w:val="24"/>
        </w:rPr>
        <w:t>-</w:t>
      </w:r>
      <w:r w:rsidRPr="00F00C51">
        <w:rPr>
          <w:rFonts w:ascii="Times New Roman" w:hAnsi="Times New Roman"/>
          <w:szCs w:val="24"/>
        </w:rPr>
        <w:t xml:space="preserve"> TRR e Transportador Revendedor Retalhista na Navegação Interior </w:t>
      </w:r>
      <w:r w:rsidR="000C3EF0">
        <w:rPr>
          <w:rFonts w:ascii="Times New Roman" w:hAnsi="Times New Roman"/>
          <w:szCs w:val="24"/>
        </w:rPr>
        <w:t>-</w:t>
      </w:r>
      <w:r w:rsidRPr="00F00C51">
        <w:rPr>
          <w:rFonts w:ascii="Times New Roman" w:hAnsi="Times New Roman"/>
          <w:szCs w:val="24"/>
        </w:rPr>
        <w:t xml:space="preserve"> TRRNI, dos estoques e das movimentações de compra e venda de óleo diesel, querosene iluminante e óleos combustíveis, nos termos da legislação e modelo editados pelo Órgão Federal competente. </w:t>
      </w:r>
      <w:r w:rsidR="002552A7" w:rsidRPr="00F00C51">
        <w:rPr>
          <w:rFonts w:ascii="Times New Roman" w:hAnsi="Times New Roman"/>
          <w:b/>
          <w:szCs w:val="24"/>
        </w:rPr>
        <w:t>(Ajuste SINIEF 04/01, Cláusula primeira</w:t>
      </w:r>
      <w:r w:rsidRPr="00F00C51">
        <w:rPr>
          <w:rFonts w:ascii="Times New Roman" w:hAnsi="Times New Roman"/>
          <w:b/>
          <w:szCs w:val="24"/>
        </w:rPr>
        <w:t>)</w:t>
      </w:r>
    </w:p>
    <w:p w14:paraId="1FD0366C" w14:textId="77777777" w:rsidR="00905D8B" w:rsidRPr="00F00C51" w:rsidRDefault="00905D8B" w:rsidP="00905D8B">
      <w:pPr>
        <w:rPr>
          <w:rFonts w:ascii="Times New Roman" w:hAnsi="Times New Roman" w:cs="Times New Roman"/>
          <w:sz w:val="24"/>
          <w:szCs w:val="24"/>
        </w:rPr>
      </w:pPr>
    </w:p>
    <w:p w14:paraId="11C4867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92482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livros fiscais obedecerão aos modelos Anexos ao Convênio </w:t>
      </w:r>
      <w:r w:rsidR="00BD2239" w:rsidRPr="00F00C51">
        <w:rPr>
          <w:rFonts w:ascii="Times New Roman" w:hAnsi="Times New Roman" w:cs="Times New Roman"/>
          <w:sz w:val="24"/>
          <w:szCs w:val="24"/>
        </w:rPr>
        <w:t xml:space="preserve">SINIEF </w:t>
      </w:r>
      <w:r w:rsidRPr="00F00C51">
        <w:rPr>
          <w:rFonts w:ascii="Times New Roman" w:hAnsi="Times New Roman" w:cs="Times New Roman"/>
          <w:sz w:val="24"/>
          <w:szCs w:val="24"/>
        </w:rPr>
        <w:t>S/</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de 15/12/70. </w:t>
      </w:r>
      <w:r w:rsidRPr="00F00C51">
        <w:rPr>
          <w:rFonts w:ascii="Times New Roman" w:hAnsi="Times New Roman" w:cs="Times New Roman"/>
          <w:b/>
          <w:sz w:val="24"/>
          <w:szCs w:val="24"/>
        </w:rPr>
        <w:t xml:space="preserve">(Convênio SINIEF </w:t>
      </w:r>
      <w:r w:rsidR="002552A7" w:rsidRPr="00F00C51">
        <w:rPr>
          <w:rFonts w:ascii="Times New Roman" w:hAnsi="Times New Roman" w:cs="Times New Roman"/>
          <w:b/>
          <w:sz w:val="24"/>
          <w:szCs w:val="24"/>
        </w:rPr>
        <w:t>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de 15/12/70, art</w:t>
      </w:r>
      <w:r w:rsidR="002552A7" w:rsidRPr="00F00C51">
        <w:rPr>
          <w:rFonts w:ascii="Times New Roman" w:hAnsi="Times New Roman" w:cs="Times New Roman"/>
          <w:b/>
          <w:sz w:val="24"/>
          <w:szCs w:val="24"/>
        </w:rPr>
        <w:t>. 63, § 1º</w:t>
      </w:r>
      <w:r w:rsidRPr="00F00C51">
        <w:rPr>
          <w:rFonts w:ascii="Times New Roman" w:hAnsi="Times New Roman" w:cs="Times New Roman"/>
          <w:b/>
          <w:sz w:val="24"/>
          <w:szCs w:val="24"/>
        </w:rPr>
        <w:t>)</w:t>
      </w:r>
    </w:p>
    <w:p w14:paraId="3B67EDD5" w14:textId="77777777" w:rsidR="00905D8B" w:rsidRPr="00F00C51" w:rsidRDefault="00905D8B" w:rsidP="00905D8B">
      <w:pPr>
        <w:rPr>
          <w:rFonts w:ascii="Times New Roman" w:hAnsi="Times New Roman" w:cs="Times New Roman"/>
          <w:sz w:val="24"/>
          <w:szCs w:val="24"/>
        </w:rPr>
      </w:pPr>
    </w:p>
    <w:p w14:paraId="1D1BD35B" w14:textId="77777777" w:rsidR="00900271" w:rsidRPr="00F00C51" w:rsidRDefault="00900271" w:rsidP="00900271">
      <w:pPr>
        <w:rPr>
          <w:rFonts w:ascii="Times New Roman" w:hAnsi="Times New Roman" w:cs="Times New Roman"/>
          <w:sz w:val="24"/>
          <w:szCs w:val="24"/>
        </w:rPr>
      </w:pPr>
      <w:r w:rsidRPr="00F00C51">
        <w:rPr>
          <w:rFonts w:ascii="Times New Roman" w:hAnsi="Times New Roman" w:cs="Times New Roman"/>
          <w:b/>
          <w:sz w:val="24"/>
          <w:szCs w:val="24"/>
        </w:rPr>
        <w:t>§ 2º</w:t>
      </w:r>
      <w:r w:rsidR="0092482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livros Registros de Entradas (RE), modelos </w:t>
      </w:r>
      <w:r w:rsidR="00A71ED6" w:rsidRPr="00F00C51">
        <w:rPr>
          <w:rFonts w:ascii="Times New Roman" w:hAnsi="Times New Roman" w:cs="Times New Roman"/>
          <w:sz w:val="24"/>
          <w:szCs w:val="24"/>
        </w:rPr>
        <w:t>1 ou</w:t>
      </w:r>
      <w:r w:rsidRPr="00F00C51">
        <w:rPr>
          <w:rFonts w:ascii="Times New Roman" w:hAnsi="Times New Roman" w:cs="Times New Roman"/>
          <w:sz w:val="24"/>
          <w:szCs w:val="24"/>
        </w:rPr>
        <w:t xml:space="preserve"> 1-A, serão utilizados pelos estabelecimentos </w:t>
      </w:r>
      <w:r w:rsidR="00A71ED6" w:rsidRPr="00F00C51">
        <w:rPr>
          <w:rFonts w:ascii="Times New Roman" w:hAnsi="Times New Roman" w:cs="Times New Roman"/>
          <w:sz w:val="24"/>
          <w:szCs w:val="24"/>
        </w:rPr>
        <w:t>ME ou</w:t>
      </w:r>
      <w:r w:rsidRPr="00F00C51">
        <w:rPr>
          <w:rFonts w:ascii="Times New Roman" w:hAnsi="Times New Roman" w:cs="Times New Roman"/>
          <w:sz w:val="24"/>
          <w:szCs w:val="24"/>
        </w:rPr>
        <w:t xml:space="preserve"> EPP</w:t>
      </w:r>
      <w:r w:rsidR="00A71ED6" w:rsidRPr="00F00C51">
        <w:rPr>
          <w:rFonts w:ascii="Times New Roman" w:hAnsi="Times New Roman" w:cs="Times New Roman"/>
          <w:sz w:val="24"/>
          <w:szCs w:val="24"/>
        </w:rPr>
        <w:t xml:space="preserve"> optantes pelo</w:t>
      </w:r>
      <w:r w:rsidRPr="00F00C51">
        <w:rPr>
          <w:rFonts w:ascii="Times New Roman" w:hAnsi="Times New Roman" w:cs="Times New Roman"/>
          <w:sz w:val="24"/>
          <w:szCs w:val="24"/>
        </w:rPr>
        <w:t xml:space="preserve"> Simples Nacional, quando contribuintes do ICMS. </w:t>
      </w:r>
      <w:r w:rsidRPr="00F00C51">
        <w:rPr>
          <w:rFonts w:ascii="Times New Roman" w:hAnsi="Times New Roman" w:cs="Times New Roman"/>
          <w:b/>
          <w:sz w:val="24"/>
          <w:szCs w:val="24"/>
        </w:rPr>
        <w:t>(Resolução CGSN 94/11, art. 61, inciso III)</w:t>
      </w:r>
    </w:p>
    <w:p w14:paraId="4F880EC4" w14:textId="77777777" w:rsidR="00905D8B" w:rsidRPr="00F00C51" w:rsidRDefault="00905D8B" w:rsidP="00905D8B">
      <w:pPr>
        <w:rPr>
          <w:rFonts w:ascii="Times New Roman" w:hAnsi="Times New Roman" w:cs="Times New Roman"/>
          <w:sz w:val="24"/>
          <w:szCs w:val="24"/>
        </w:rPr>
      </w:pPr>
    </w:p>
    <w:p w14:paraId="31AB64B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147D22" w:rsidRPr="00F00C51">
        <w:rPr>
          <w:rFonts w:ascii="Times New Roman" w:hAnsi="Times New Roman" w:cs="Times New Roman"/>
          <w:b/>
          <w:sz w:val="24"/>
          <w:szCs w:val="24"/>
        </w:rPr>
        <w:t>3</w:t>
      </w:r>
      <w:r w:rsidRPr="00F00C51">
        <w:rPr>
          <w:rFonts w:ascii="Times New Roman" w:hAnsi="Times New Roman" w:cs="Times New Roman"/>
          <w:b/>
          <w:sz w:val="24"/>
          <w:szCs w:val="24"/>
        </w:rPr>
        <w:t>º</w:t>
      </w:r>
      <w:r w:rsidR="00B014B7">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livro Registro de Controle da Produção e do Estoque (RECOPE), modelo 3, será utilizado pelos estabelecimentos industriais ou a eles equiparados pela legislação federal e pelos estabelecimentos comerciais atacadistas, podendo, a critério do Fisco, ser exigido de estabelecimentos de contribuintes de outros setores, com as adaptações necessárias. </w:t>
      </w:r>
      <w:r w:rsidRPr="00F00C51">
        <w:rPr>
          <w:rFonts w:ascii="Times New Roman" w:hAnsi="Times New Roman" w:cs="Times New Roman"/>
          <w:b/>
          <w:sz w:val="24"/>
          <w:szCs w:val="24"/>
        </w:rPr>
        <w:t xml:space="preserve">(Convênio SINIEF </w:t>
      </w:r>
      <w:r w:rsidR="002552A7" w:rsidRPr="00F00C51">
        <w:rPr>
          <w:rFonts w:ascii="Times New Roman" w:hAnsi="Times New Roman" w:cs="Times New Roman"/>
          <w:b/>
          <w:sz w:val="24"/>
          <w:szCs w:val="24"/>
        </w:rPr>
        <w:t>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de 15/12/70, art</w:t>
      </w:r>
      <w:r w:rsidR="002552A7" w:rsidRPr="00F00C51">
        <w:rPr>
          <w:rFonts w:ascii="Times New Roman" w:hAnsi="Times New Roman" w:cs="Times New Roman"/>
          <w:b/>
          <w:sz w:val="24"/>
          <w:szCs w:val="24"/>
        </w:rPr>
        <w:t>. 63, § 4º</w:t>
      </w:r>
      <w:r w:rsidRPr="00F00C51">
        <w:rPr>
          <w:rFonts w:ascii="Times New Roman" w:hAnsi="Times New Roman" w:cs="Times New Roman"/>
          <w:b/>
          <w:sz w:val="24"/>
          <w:szCs w:val="24"/>
        </w:rPr>
        <w:t>)</w:t>
      </w:r>
    </w:p>
    <w:p w14:paraId="1742E54C" w14:textId="77777777" w:rsidR="00905D8B" w:rsidRPr="00F00C51" w:rsidRDefault="00905D8B" w:rsidP="00905D8B">
      <w:pPr>
        <w:rPr>
          <w:rFonts w:ascii="Times New Roman" w:hAnsi="Times New Roman" w:cs="Times New Roman"/>
          <w:b/>
          <w:sz w:val="24"/>
          <w:szCs w:val="24"/>
        </w:rPr>
      </w:pPr>
    </w:p>
    <w:p w14:paraId="7C6345E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147D22" w:rsidRPr="00F00C51">
        <w:rPr>
          <w:rFonts w:ascii="Times New Roman" w:hAnsi="Times New Roman" w:cs="Times New Roman"/>
          <w:b/>
          <w:sz w:val="24"/>
          <w:szCs w:val="24"/>
        </w:rPr>
        <w:t>4</w:t>
      </w:r>
      <w:r w:rsidRPr="00F00C51">
        <w:rPr>
          <w:rFonts w:ascii="Times New Roman" w:hAnsi="Times New Roman" w:cs="Times New Roman"/>
          <w:b/>
          <w:sz w:val="24"/>
          <w:szCs w:val="24"/>
        </w:rPr>
        <w:t>º</w:t>
      </w:r>
      <w:r w:rsidR="00B014B7">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livro Registro de Impressão de Documentos Fiscais (RIDOF), modelo 5, será utilizado por estabelecimento que confeccionar documentos fiscais para terceiros ou para uso próprio. </w:t>
      </w:r>
      <w:r w:rsidRPr="00F00C51">
        <w:rPr>
          <w:rFonts w:ascii="Times New Roman" w:hAnsi="Times New Roman" w:cs="Times New Roman"/>
          <w:b/>
          <w:sz w:val="24"/>
          <w:szCs w:val="24"/>
        </w:rPr>
        <w:t>(</w:t>
      </w:r>
      <w:r w:rsidR="002552A7"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de 15/12/70, art. </w:t>
      </w:r>
      <w:r w:rsidRPr="00F00C51">
        <w:rPr>
          <w:rFonts w:ascii="Times New Roman" w:hAnsi="Times New Roman" w:cs="Times New Roman"/>
          <w:b/>
          <w:sz w:val="24"/>
          <w:szCs w:val="24"/>
        </w:rPr>
        <w:t>6</w:t>
      </w:r>
      <w:r w:rsidR="002552A7" w:rsidRPr="00F00C51">
        <w:rPr>
          <w:rFonts w:ascii="Times New Roman" w:hAnsi="Times New Roman" w:cs="Times New Roman"/>
          <w:b/>
          <w:sz w:val="24"/>
          <w:szCs w:val="24"/>
        </w:rPr>
        <w:t>3, § 6º</w:t>
      </w:r>
      <w:r w:rsidRPr="00F00C51">
        <w:rPr>
          <w:rFonts w:ascii="Times New Roman" w:hAnsi="Times New Roman" w:cs="Times New Roman"/>
          <w:b/>
          <w:sz w:val="24"/>
          <w:szCs w:val="24"/>
        </w:rPr>
        <w:t>)</w:t>
      </w:r>
    </w:p>
    <w:p w14:paraId="077DE96B" w14:textId="77777777" w:rsidR="00905D8B" w:rsidRPr="00F00C51" w:rsidRDefault="00905D8B" w:rsidP="00905D8B">
      <w:pPr>
        <w:rPr>
          <w:rFonts w:ascii="Times New Roman" w:hAnsi="Times New Roman" w:cs="Times New Roman"/>
          <w:sz w:val="24"/>
          <w:szCs w:val="24"/>
        </w:rPr>
      </w:pPr>
    </w:p>
    <w:p w14:paraId="04706566" w14:textId="77777777" w:rsidR="00905D8B" w:rsidRPr="00F00C51" w:rsidRDefault="00147D22" w:rsidP="00905D8B">
      <w:pPr>
        <w:rPr>
          <w:rFonts w:ascii="Times New Roman" w:hAnsi="Times New Roman" w:cs="Times New Roman"/>
          <w:sz w:val="24"/>
          <w:szCs w:val="24"/>
        </w:rPr>
      </w:pPr>
      <w:r w:rsidRPr="00F00C51">
        <w:rPr>
          <w:rFonts w:ascii="Times New Roman" w:hAnsi="Times New Roman" w:cs="Times New Roman"/>
          <w:b/>
          <w:sz w:val="24"/>
          <w:szCs w:val="24"/>
        </w:rPr>
        <w:t>§ 5</w:t>
      </w:r>
      <w:r w:rsidR="00905D8B" w:rsidRPr="00F00C51">
        <w:rPr>
          <w:rFonts w:ascii="Times New Roman" w:hAnsi="Times New Roman" w:cs="Times New Roman"/>
          <w:b/>
          <w:sz w:val="24"/>
          <w:szCs w:val="24"/>
        </w:rPr>
        <w:t>º</w:t>
      </w:r>
      <w:r w:rsidR="00B014B7">
        <w:rPr>
          <w:rFonts w:ascii="Times New Roman" w:hAnsi="Times New Roman" w:cs="Times New Roman"/>
          <w:b/>
          <w:sz w:val="24"/>
          <w:szCs w:val="24"/>
        </w:rPr>
        <w:t xml:space="preserve">. </w:t>
      </w:r>
      <w:r w:rsidR="00905D8B" w:rsidRPr="00F00C51">
        <w:rPr>
          <w:rFonts w:ascii="Times New Roman" w:hAnsi="Times New Roman" w:cs="Times New Roman"/>
          <w:sz w:val="24"/>
          <w:szCs w:val="24"/>
        </w:rPr>
        <w:t xml:space="preserve">O livro Registro de Utilização de Documentos Fiscais e Termos de Ocorrências (RUDFTO), modelo 6, será utilizado por todos os estabelecimentos obrigados à emissão de documentos fiscais. </w:t>
      </w:r>
      <w:r w:rsidR="00905D8B" w:rsidRPr="00F00C51">
        <w:rPr>
          <w:rFonts w:ascii="Times New Roman" w:hAnsi="Times New Roman" w:cs="Times New Roman"/>
          <w:b/>
          <w:sz w:val="24"/>
          <w:szCs w:val="24"/>
        </w:rPr>
        <w:t>(</w:t>
      </w:r>
      <w:r w:rsidR="002552A7"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de 15/12/70, art. 63, § 7º</w:t>
      </w:r>
      <w:r w:rsidR="00905D8B" w:rsidRPr="00F00C51">
        <w:rPr>
          <w:rFonts w:ascii="Times New Roman" w:hAnsi="Times New Roman" w:cs="Times New Roman"/>
          <w:b/>
          <w:sz w:val="24"/>
          <w:szCs w:val="24"/>
        </w:rPr>
        <w:t>)</w:t>
      </w:r>
    </w:p>
    <w:p w14:paraId="66EE9E05" w14:textId="77777777" w:rsidR="00905D8B" w:rsidRPr="00F00C51" w:rsidRDefault="00905D8B" w:rsidP="00905D8B">
      <w:pPr>
        <w:rPr>
          <w:rFonts w:ascii="Times New Roman" w:hAnsi="Times New Roman" w:cs="Times New Roman"/>
          <w:sz w:val="24"/>
          <w:szCs w:val="24"/>
        </w:rPr>
      </w:pPr>
    </w:p>
    <w:p w14:paraId="6B3106D9" w14:textId="77777777" w:rsidR="00905D8B" w:rsidRPr="00F00C51" w:rsidRDefault="00D528D8" w:rsidP="00D528D8">
      <w:pPr>
        <w:ind w:firstLine="539"/>
        <w:rPr>
          <w:rFonts w:ascii="Times New Roman" w:hAnsi="Times New Roman" w:cs="Times New Roman"/>
          <w:b/>
          <w:sz w:val="24"/>
          <w:szCs w:val="24"/>
        </w:rPr>
      </w:pPr>
      <w:r w:rsidRPr="00F00C51">
        <w:rPr>
          <w:rFonts w:ascii="Times New Roman" w:hAnsi="Times New Roman" w:cs="Times New Roman"/>
          <w:b/>
          <w:sz w:val="24"/>
          <w:szCs w:val="24"/>
        </w:rPr>
        <w:t>§ 6º</w:t>
      </w:r>
      <w:r w:rsidR="00B014B7">
        <w:rPr>
          <w:rFonts w:ascii="Times New Roman" w:hAnsi="Times New Roman" w:cs="Times New Roman"/>
          <w:b/>
          <w:sz w:val="24"/>
          <w:szCs w:val="24"/>
        </w:rPr>
        <w:t xml:space="preserve">. </w:t>
      </w:r>
      <w:r w:rsidRPr="00F00C51">
        <w:rPr>
          <w:rFonts w:ascii="Times New Roman" w:hAnsi="Times New Roman" w:cs="Times New Roman"/>
          <w:sz w:val="24"/>
          <w:szCs w:val="24"/>
        </w:rPr>
        <w:t>O livro Registro de Inventário (RI), modelo 7, será utilizado pelos estabelecimentos ME ou EPP optantes pelo Simples Nacional e que mantenham mercadorias em estoque, quando contribuintes do ICMS</w:t>
      </w:r>
      <w:r w:rsidRPr="00F00C51">
        <w:rPr>
          <w:rFonts w:ascii="Times New Roman" w:hAnsi="Times New Roman" w:cs="Times New Roman"/>
          <w:b/>
          <w:sz w:val="24"/>
          <w:szCs w:val="24"/>
        </w:rPr>
        <w:t>. (Resolução CGSN 94/11, art. 61, inciso II)</w:t>
      </w:r>
    </w:p>
    <w:p w14:paraId="52E09549" w14:textId="77777777" w:rsidR="00D528D8" w:rsidRPr="00F00C51" w:rsidRDefault="00D528D8" w:rsidP="00905D8B">
      <w:pPr>
        <w:rPr>
          <w:rFonts w:ascii="Times New Roman" w:hAnsi="Times New Roman" w:cs="Times New Roman"/>
          <w:sz w:val="24"/>
          <w:szCs w:val="24"/>
        </w:rPr>
      </w:pPr>
    </w:p>
    <w:p w14:paraId="0CCC0570" w14:textId="77777777" w:rsidR="00905D8B" w:rsidRPr="00F00C51" w:rsidRDefault="00147D22" w:rsidP="00905D8B">
      <w:pPr>
        <w:rPr>
          <w:rFonts w:ascii="Times New Roman" w:hAnsi="Times New Roman" w:cs="Times New Roman"/>
          <w:sz w:val="24"/>
          <w:szCs w:val="24"/>
        </w:rPr>
      </w:pPr>
      <w:r w:rsidRPr="00F00C51">
        <w:rPr>
          <w:rFonts w:ascii="Times New Roman" w:hAnsi="Times New Roman" w:cs="Times New Roman"/>
          <w:b/>
          <w:sz w:val="24"/>
          <w:szCs w:val="24"/>
        </w:rPr>
        <w:t>§ 7º</w:t>
      </w:r>
      <w:r w:rsidR="008B577E">
        <w:rPr>
          <w:rFonts w:ascii="Times New Roman" w:hAnsi="Times New Roman" w:cs="Times New Roman"/>
          <w:b/>
          <w:sz w:val="24"/>
          <w:szCs w:val="24"/>
        </w:rPr>
        <w:t xml:space="preserve">. </w:t>
      </w:r>
      <w:r w:rsidR="00E86873" w:rsidRPr="00F00C51">
        <w:rPr>
          <w:rFonts w:ascii="Times New Roman" w:hAnsi="Times New Roman" w:cs="Times New Roman"/>
          <w:sz w:val="24"/>
          <w:szCs w:val="24"/>
        </w:rPr>
        <w:t xml:space="preserve">O </w:t>
      </w:r>
      <w:r w:rsidR="00905D8B" w:rsidRPr="00F00C51">
        <w:rPr>
          <w:rFonts w:ascii="Times New Roman" w:hAnsi="Times New Roman" w:cs="Times New Roman"/>
          <w:sz w:val="24"/>
          <w:szCs w:val="24"/>
        </w:rPr>
        <w:t xml:space="preserve">Livro de Movimentação de Combustíveis (LMC), modelo aprovado pela Agência Nacional de Petróleo - ANP, será utilizado para registro diário, pelo posto revendedor, das movimentações de compra e venda de gasolina, óleo diesel e álcool etílico hidratado carburante. </w:t>
      </w:r>
      <w:r w:rsidR="00905D8B" w:rsidRPr="00F00C51">
        <w:rPr>
          <w:rFonts w:ascii="Times New Roman" w:hAnsi="Times New Roman" w:cs="Times New Roman"/>
          <w:b/>
          <w:sz w:val="24"/>
          <w:szCs w:val="24"/>
        </w:rPr>
        <w:t>(Ajuste SINIEF</w:t>
      </w:r>
      <w:r w:rsidR="007C6DB0" w:rsidRPr="00F00C51">
        <w:rPr>
          <w:rFonts w:ascii="Times New Roman" w:hAnsi="Times New Roman" w:cs="Times New Roman"/>
          <w:b/>
          <w:sz w:val="24"/>
          <w:szCs w:val="24"/>
        </w:rPr>
        <w:t xml:space="preserve"> </w:t>
      </w:r>
      <w:r w:rsidR="002552A7" w:rsidRPr="00F00C51">
        <w:rPr>
          <w:rFonts w:ascii="Times New Roman" w:hAnsi="Times New Roman" w:cs="Times New Roman"/>
          <w:b/>
          <w:sz w:val="24"/>
          <w:szCs w:val="24"/>
        </w:rPr>
        <w:t>01/92, C</w:t>
      </w:r>
      <w:r w:rsidR="00905D8B" w:rsidRPr="00F00C51">
        <w:rPr>
          <w:rFonts w:ascii="Times New Roman" w:hAnsi="Times New Roman" w:cs="Times New Roman"/>
          <w:b/>
          <w:sz w:val="24"/>
          <w:szCs w:val="24"/>
        </w:rPr>
        <w:t>lá</w:t>
      </w:r>
      <w:r w:rsidR="00BD2239" w:rsidRPr="00F00C51">
        <w:rPr>
          <w:rFonts w:ascii="Times New Roman" w:hAnsi="Times New Roman" w:cs="Times New Roman"/>
          <w:b/>
          <w:sz w:val="24"/>
          <w:szCs w:val="24"/>
        </w:rPr>
        <w:t>usula primeira</w:t>
      </w:r>
      <w:r w:rsidR="00905D8B" w:rsidRPr="00F00C51">
        <w:rPr>
          <w:rFonts w:ascii="Times New Roman" w:hAnsi="Times New Roman" w:cs="Times New Roman"/>
          <w:b/>
          <w:sz w:val="24"/>
          <w:szCs w:val="24"/>
        </w:rPr>
        <w:t>)</w:t>
      </w:r>
    </w:p>
    <w:p w14:paraId="09F94D18" w14:textId="77777777" w:rsidR="00905D8B" w:rsidRPr="00F00C51" w:rsidRDefault="00905D8B" w:rsidP="00905D8B">
      <w:pPr>
        <w:rPr>
          <w:rFonts w:ascii="Times New Roman" w:hAnsi="Times New Roman" w:cs="Times New Roman"/>
          <w:sz w:val="24"/>
          <w:szCs w:val="24"/>
        </w:rPr>
      </w:pPr>
    </w:p>
    <w:p w14:paraId="3C0F360F" w14:textId="77777777" w:rsidR="00905D8B" w:rsidRPr="00F00C51" w:rsidRDefault="00147D22" w:rsidP="00905D8B">
      <w:pPr>
        <w:rPr>
          <w:rFonts w:ascii="Times New Roman" w:hAnsi="Times New Roman" w:cs="Times New Roman"/>
          <w:b/>
          <w:sz w:val="24"/>
          <w:szCs w:val="24"/>
        </w:rPr>
      </w:pPr>
      <w:r w:rsidRPr="00F00C51">
        <w:rPr>
          <w:rFonts w:ascii="Times New Roman" w:hAnsi="Times New Roman" w:cs="Times New Roman"/>
          <w:b/>
          <w:sz w:val="24"/>
          <w:szCs w:val="24"/>
        </w:rPr>
        <w:t>§ 8º</w:t>
      </w:r>
      <w:r w:rsidR="008B577E">
        <w:rPr>
          <w:rFonts w:ascii="Times New Roman" w:hAnsi="Times New Roman" w:cs="Times New Roman"/>
          <w:b/>
          <w:sz w:val="24"/>
          <w:szCs w:val="24"/>
        </w:rPr>
        <w:t xml:space="preserve">. </w:t>
      </w:r>
      <w:r w:rsidR="00905D8B" w:rsidRPr="00F00C51">
        <w:rPr>
          <w:rFonts w:ascii="Times New Roman" w:hAnsi="Times New Roman" w:cs="Times New Roman"/>
          <w:sz w:val="24"/>
          <w:szCs w:val="24"/>
        </w:rPr>
        <w:t xml:space="preserve">Relativamente aos livros fiscais de que trata este artigo, o contribuinte poderá acrescentar outras indicações de seu interesse, desde que não lhes prejudiquem a clareza. </w:t>
      </w:r>
      <w:r w:rsidR="00905D8B" w:rsidRPr="00F00C51">
        <w:rPr>
          <w:rFonts w:ascii="Times New Roman" w:hAnsi="Times New Roman" w:cs="Times New Roman"/>
          <w:b/>
          <w:sz w:val="24"/>
          <w:szCs w:val="24"/>
        </w:rPr>
        <w:t>(</w:t>
      </w:r>
      <w:r w:rsidR="002552A7"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de 15/12/70, art. 63, § 1</w:t>
      </w:r>
      <w:r w:rsidR="00E86873" w:rsidRPr="00F00C51">
        <w:rPr>
          <w:rFonts w:ascii="Times New Roman" w:hAnsi="Times New Roman" w:cs="Times New Roman"/>
          <w:b/>
          <w:sz w:val="24"/>
          <w:szCs w:val="24"/>
        </w:rPr>
        <w:t>2</w:t>
      </w:r>
      <w:r w:rsidR="00905D8B" w:rsidRPr="00F00C51">
        <w:rPr>
          <w:rFonts w:ascii="Times New Roman" w:hAnsi="Times New Roman" w:cs="Times New Roman"/>
          <w:b/>
          <w:sz w:val="24"/>
          <w:szCs w:val="24"/>
        </w:rPr>
        <w:t>)</w:t>
      </w:r>
    </w:p>
    <w:p w14:paraId="2E99BAF6" w14:textId="77777777" w:rsidR="004F438F" w:rsidRPr="00F00C51" w:rsidRDefault="004F438F" w:rsidP="00905D8B">
      <w:pPr>
        <w:rPr>
          <w:rFonts w:ascii="Times New Roman" w:hAnsi="Times New Roman" w:cs="Times New Roman"/>
          <w:b/>
          <w:sz w:val="24"/>
          <w:szCs w:val="24"/>
        </w:rPr>
      </w:pPr>
    </w:p>
    <w:p w14:paraId="5AA63D37" w14:textId="77777777" w:rsidR="004F438F" w:rsidRPr="00F00C51" w:rsidRDefault="004F438F" w:rsidP="00905D8B">
      <w:pPr>
        <w:rPr>
          <w:rFonts w:ascii="Times New Roman" w:hAnsi="Times New Roman" w:cs="Times New Roman"/>
          <w:color w:val="000000" w:themeColor="text1"/>
          <w:sz w:val="24"/>
          <w:szCs w:val="24"/>
        </w:rPr>
      </w:pPr>
      <w:r w:rsidRPr="00F00C51">
        <w:rPr>
          <w:rFonts w:ascii="Times New Roman" w:hAnsi="Times New Roman" w:cs="Times New Roman"/>
          <w:b/>
          <w:color w:val="000000" w:themeColor="text1"/>
          <w:sz w:val="24"/>
          <w:szCs w:val="24"/>
        </w:rPr>
        <w:t>§ 9º</w:t>
      </w:r>
      <w:r w:rsidR="008B577E">
        <w:rPr>
          <w:rFonts w:ascii="Times New Roman" w:hAnsi="Times New Roman" w:cs="Times New Roman"/>
          <w:b/>
          <w:color w:val="000000" w:themeColor="text1"/>
          <w:sz w:val="24"/>
          <w:szCs w:val="24"/>
        </w:rPr>
        <w:t xml:space="preserve">. </w:t>
      </w:r>
      <w:r w:rsidRPr="00F00C51">
        <w:rPr>
          <w:rFonts w:ascii="Times New Roman" w:hAnsi="Times New Roman" w:cs="Times New Roman"/>
          <w:color w:val="000000" w:themeColor="text1"/>
          <w:sz w:val="24"/>
          <w:szCs w:val="24"/>
        </w:rPr>
        <w:t xml:space="preserve">Fica dispensada a </w:t>
      </w:r>
      <w:r w:rsidR="00DB429F" w:rsidRPr="00F00C51">
        <w:rPr>
          <w:rFonts w:ascii="Times New Roman" w:hAnsi="Times New Roman" w:cs="Times New Roman"/>
          <w:color w:val="000000" w:themeColor="text1"/>
          <w:sz w:val="24"/>
          <w:szCs w:val="24"/>
        </w:rPr>
        <w:t xml:space="preserve">apresentação dos livros previstos no </w:t>
      </w:r>
      <w:r w:rsidR="00DB429F" w:rsidRPr="00F00C51">
        <w:rPr>
          <w:rFonts w:ascii="Times New Roman" w:hAnsi="Times New Roman" w:cs="Times New Roman"/>
          <w:i/>
          <w:color w:val="000000" w:themeColor="text1"/>
          <w:sz w:val="24"/>
          <w:szCs w:val="24"/>
        </w:rPr>
        <w:t>caput</w:t>
      </w:r>
      <w:r w:rsidR="00DB429F" w:rsidRPr="00F00C51">
        <w:rPr>
          <w:rFonts w:ascii="Times New Roman" w:hAnsi="Times New Roman" w:cs="Times New Roman"/>
          <w:color w:val="000000" w:themeColor="text1"/>
          <w:sz w:val="24"/>
          <w:szCs w:val="24"/>
        </w:rPr>
        <w:t xml:space="preserve"> para aposição de visto previsto no artigo 64 do Convênio SINIEF </w:t>
      </w:r>
      <w:r w:rsidR="002552A7" w:rsidRPr="00F00C51">
        <w:rPr>
          <w:rFonts w:ascii="Times New Roman" w:hAnsi="Times New Roman" w:cs="Times New Roman"/>
          <w:color w:val="000000" w:themeColor="text1"/>
          <w:sz w:val="24"/>
          <w:szCs w:val="24"/>
        </w:rPr>
        <w:t>S/</w:t>
      </w:r>
      <w:r w:rsidR="004163A9">
        <w:rPr>
          <w:rFonts w:ascii="Times New Roman" w:hAnsi="Times New Roman" w:cs="Times New Roman"/>
          <w:color w:val="000000" w:themeColor="text1"/>
          <w:sz w:val="24"/>
          <w:szCs w:val="24"/>
        </w:rPr>
        <w:t>N.</w:t>
      </w:r>
      <w:r w:rsidR="002552A7" w:rsidRPr="00F00C51">
        <w:rPr>
          <w:rFonts w:ascii="Times New Roman" w:hAnsi="Times New Roman" w:cs="Times New Roman"/>
          <w:color w:val="000000" w:themeColor="text1"/>
          <w:sz w:val="24"/>
          <w:szCs w:val="24"/>
        </w:rPr>
        <w:t xml:space="preserve"> </w:t>
      </w:r>
      <w:r w:rsidR="00DB429F" w:rsidRPr="00F00C51">
        <w:rPr>
          <w:rFonts w:ascii="Times New Roman" w:hAnsi="Times New Roman" w:cs="Times New Roman"/>
          <w:color w:val="000000" w:themeColor="text1"/>
          <w:sz w:val="24"/>
          <w:szCs w:val="24"/>
        </w:rPr>
        <w:t>de 15/12/70, devendo, porém, apresentar referidos l</w:t>
      </w:r>
      <w:r w:rsidR="004229CF" w:rsidRPr="00F00C51">
        <w:rPr>
          <w:rFonts w:ascii="Times New Roman" w:hAnsi="Times New Roman" w:cs="Times New Roman"/>
          <w:color w:val="000000" w:themeColor="text1"/>
          <w:sz w:val="24"/>
          <w:szCs w:val="24"/>
        </w:rPr>
        <w:t>ivros quando requisitados pelo F</w:t>
      </w:r>
      <w:r w:rsidR="00DB429F" w:rsidRPr="00F00C51">
        <w:rPr>
          <w:rFonts w:ascii="Times New Roman" w:hAnsi="Times New Roman" w:cs="Times New Roman"/>
          <w:color w:val="000000" w:themeColor="text1"/>
          <w:sz w:val="24"/>
          <w:szCs w:val="24"/>
        </w:rPr>
        <w:t>isco</w:t>
      </w:r>
      <w:r w:rsidR="00E86873" w:rsidRPr="00F00C51">
        <w:rPr>
          <w:rFonts w:ascii="Times New Roman" w:hAnsi="Times New Roman" w:cs="Times New Roman"/>
          <w:color w:val="000000" w:themeColor="text1"/>
          <w:sz w:val="24"/>
          <w:szCs w:val="24"/>
        </w:rPr>
        <w:t>,</w:t>
      </w:r>
      <w:r w:rsidR="00DB429F" w:rsidRPr="00F00C51">
        <w:rPr>
          <w:rFonts w:ascii="Times New Roman" w:hAnsi="Times New Roman" w:cs="Times New Roman"/>
          <w:color w:val="000000" w:themeColor="text1"/>
          <w:sz w:val="24"/>
          <w:szCs w:val="24"/>
        </w:rPr>
        <w:t xml:space="preserve"> no prazo que for estipulado.</w:t>
      </w:r>
    </w:p>
    <w:p w14:paraId="36875C9E" w14:textId="77777777" w:rsidR="00905D8B" w:rsidRPr="00F00C51" w:rsidRDefault="00905D8B" w:rsidP="00905D8B">
      <w:pPr>
        <w:rPr>
          <w:rFonts w:ascii="Times New Roman" w:hAnsi="Times New Roman" w:cs="Times New Roman"/>
          <w:sz w:val="24"/>
          <w:szCs w:val="24"/>
        </w:rPr>
      </w:pPr>
    </w:p>
    <w:p w14:paraId="01F8F9FC"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xml:space="preserve">Art. </w:t>
      </w:r>
      <w:r w:rsidR="00147D22" w:rsidRPr="00F00C51">
        <w:rPr>
          <w:rFonts w:ascii="Times New Roman" w:hAnsi="Times New Roman" w:cs="Times New Roman"/>
          <w:b/>
          <w:bCs/>
          <w:sz w:val="24"/>
          <w:szCs w:val="24"/>
        </w:rPr>
        <w:t>5</w:t>
      </w:r>
      <w:r w:rsidR="00D416CA" w:rsidRPr="00F00C51">
        <w:rPr>
          <w:rFonts w:ascii="Times New Roman" w:hAnsi="Times New Roman" w:cs="Times New Roman"/>
          <w:b/>
          <w:bCs/>
          <w:sz w:val="24"/>
          <w:szCs w:val="24"/>
        </w:rPr>
        <w:t>7</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Os contribuintes que mantiverem mais de um estabelecimento, seja filial, sucursal, agência, depósito, fábrica ou outro qualquer, manterão em cada um deles escrituração em livros fiscais distintos, vedada sua centralização, ressalvado o disposto no </w:t>
      </w:r>
      <w:r w:rsidR="00F3424D" w:rsidRPr="00F00C51">
        <w:rPr>
          <w:rFonts w:ascii="Times New Roman" w:hAnsi="Times New Roman" w:cs="Times New Roman"/>
          <w:sz w:val="24"/>
          <w:szCs w:val="24"/>
        </w:rPr>
        <w:t>artigo 2º do Anexo X deste Regulamento</w:t>
      </w:r>
      <w:r w:rsidRPr="00F00C51">
        <w:rPr>
          <w:rFonts w:ascii="Times New Roman" w:hAnsi="Times New Roman" w:cs="Times New Roman"/>
          <w:sz w:val="24"/>
          <w:szCs w:val="24"/>
        </w:rPr>
        <w:t>.</w:t>
      </w:r>
      <w:r w:rsidRPr="00F00C51">
        <w:rPr>
          <w:rFonts w:ascii="Times New Roman" w:hAnsi="Times New Roman" w:cs="Times New Roman"/>
          <w:b/>
          <w:sz w:val="24"/>
          <w:szCs w:val="24"/>
        </w:rPr>
        <w:t xml:space="preserve"> (</w:t>
      </w:r>
      <w:r w:rsidR="002552A7"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2552A7" w:rsidRPr="00F00C51">
        <w:rPr>
          <w:rFonts w:ascii="Times New Roman" w:hAnsi="Times New Roman" w:cs="Times New Roman"/>
          <w:b/>
          <w:sz w:val="24"/>
          <w:szCs w:val="24"/>
        </w:rPr>
        <w:t xml:space="preserve"> de 15/12/70, art. </w:t>
      </w:r>
      <w:r w:rsidRPr="00F00C51">
        <w:rPr>
          <w:rFonts w:ascii="Times New Roman" w:hAnsi="Times New Roman" w:cs="Times New Roman"/>
          <w:b/>
          <w:sz w:val="24"/>
          <w:szCs w:val="24"/>
        </w:rPr>
        <w:t>6</w:t>
      </w:r>
      <w:r w:rsidR="004C3E9B" w:rsidRPr="00F00C51">
        <w:rPr>
          <w:rFonts w:ascii="Times New Roman" w:hAnsi="Times New Roman" w:cs="Times New Roman"/>
          <w:b/>
          <w:sz w:val="24"/>
          <w:szCs w:val="24"/>
        </w:rPr>
        <w:t>6</w:t>
      </w:r>
      <w:r w:rsidRPr="00F00C51">
        <w:rPr>
          <w:rFonts w:ascii="Times New Roman" w:hAnsi="Times New Roman" w:cs="Times New Roman"/>
          <w:b/>
          <w:sz w:val="24"/>
          <w:szCs w:val="24"/>
        </w:rPr>
        <w:t>)</w:t>
      </w:r>
    </w:p>
    <w:p w14:paraId="479AF131" w14:textId="77777777" w:rsidR="00905D8B" w:rsidRPr="00F00C51" w:rsidRDefault="00905D8B" w:rsidP="00905D8B">
      <w:pPr>
        <w:rPr>
          <w:rFonts w:ascii="Times New Roman" w:hAnsi="Times New Roman" w:cs="Times New Roman"/>
          <w:b/>
          <w:sz w:val="24"/>
          <w:szCs w:val="24"/>
        </w:rPr>
      </w:pPr>
    </w:p>
    <w:p w14:paraId="1E23CAEF"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147D22" w:rsidRPr="00F00C51">
        <w:rPr>
          <w:rFonts w:ascii="Times New Roman" w:hAnsi="Times New Roman" w:cs="Times New Roman"/>
          <w:b/>
          <w:sz w:val="24"/>
          <w:szCs w:val="24"/>
        </w:rPr>
        <w:t>5</w:t>
      </w:r>
      <w:r w:rsidR="00D416CA" w:rsidRPr="00F00C51">
        <w:rPr>
          <w:rFonts w:ascii="Times New Roman" w:hAnsi="Times New Roman" w:cs="Times New Roman"/>
          <w:b/>
          <w:sz w:val="24"/>
          <w:szCs w:val="24"/>
        </w:rPr>
        <w:t>8</w:t>
      </w:r>
      <w:r w:rsidRPr="00F00C51">
        <w:rPr>
          <w:rFonts w:ascii="Times New Roman" w:hAnsi="Times New Roman" w:cs="Times New Roman"/>
          <w:sz w:val="24"/>
          <w:szCs w:val="24"/>
        </w:rPr>
        <w:t xml:space="preserve">. Sem prévia autorização da repartição fiscal a que estiver circunscrito o contribuinte, os livros fiscais não poderão ser retirados do estabelecimento sob nenhum pretexto, salvo para serem levados à repartição fiscal, ou quando arrecadados pelo Fisco mediante a lavratura de termo específico, ou ainda quando autorizados a permanecerem no escritório contábil responsável indicado pelo contribuinte no CAD/ICMS-RO. </w:t>
      </w:r>
      <w:r w:rsidR="006476E7" w:rsidRPr="00F00C51">
        <w:rPr>
          <w:rFonts w:ascii="Times New Roman" w:hAnsi="Times New Roman" w:cs="Times New Roman"/>
          <w:b/>
          <w:sz w:val="24"/>
          <w:szCs w:val="24"/>
        </w:rPr>
        <w:t>(Lei 688/96, art.</w:t>
      </w:r>
      <w:r w:rsidRPr="00F00C51">
        <w:rPr>
          <w:rFonts w:ascii="Times New Roman" w:hAnsi="Times New Roman" w:cs="Times New Roman"/>
          <w:b/>
          <w:sz w:val="24"/>
          <w:szCs w:val="24"/>
        </w:rPr>
        <w:t xml:space="preserve"> 58, § 4º</w:t>
      </w:r>
      <w:r w:rsidR="006476E7" w:rsidRPr="00F00C51">
        <w:rPr>
          <w:rFonts w:ascii="Times New Roman" w:hAnsi="Times New Roman" w:cs="Times New Roman"/>
          <w:b/>
          <w:sz w:val="24"/>
          <w:szCs w:val="24"/>
        </w:rPr>
        <w:t>) (Convênio SINIEF S/</w:t>
      </w:r>
      <w:r w:rsidR="004163A9">
        <w:rPr>
          <w:rFonts w:ascii="Times New Roman" w:hAnsi="Times New Roman" w:cs="Times New Roman"/>
          <w:b/>
          <w:sz w:val="24"/>
          <w:szCs w:val="24"/>
        </w:rPr>
        <w:t>N.</w:t>
      </w:r>
      <w:r w:rsidR="006476E7" w:rsidRPr="00F00C51">
        <w:rPr>
          <w:rFonts w:ascii="Times New Roman" w:hAnsi="Times New Roman" w:cs="Times New Roman"/>
          <w:b/>
          <w:sz w:val="24"/>
          <w:szCs w:val="24"/>
        </w:rPr>
        <w:t xml:space="preserve"> de 15/12/70, arts. </w:t>
      </w:r>
      <w:r w:rsidRPr="00F00C51">
        <w:rPr>
          <w:rFonts w:ascii="Times New Roman" w:hAnsi="Times New Roman" w:cs="Times New Roman"/>
          <w:b/>
          <w:sz w:val="24"/>
          <w:szCs w:val="24"/>
        </w:rPr>
        <w:t>67 e 88)</w:t>
      </w:r>
    </w:p>
    <w:p w14:paraId="5E2CED0B" w14:textId="77777777" w:rsidR="00905D8B" w:rsidRPr="00F00C51" w:rsidRDefault="00905D8B" w:rsidP="00905D8B">
      <w:pPr>
        <w:rPr>
          <w:rFonts w:ascii="Times New Roman" w:hAnsi="Times New Roman" w:cs="Times New Roman"/>
          <w:b/>
          <w:sz w:val="24"/>
          <w:szCs w:val="24"/>
        </w:rPr>
      </w:pPr>
    </w:p>
    <w:p w14:paraId="7C8E9E0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w:t>
      </w:r>
      <w:r w:rsidRPr="00F00C51">
        <w:rPr>
          <w:rFonts w:ascii="Times New Roman" w:hAnsi="Times New Roman" w:cs="Times New Roman"/>
          <w:b/>
          <w:sz w:val="24"/>
          <w:szCs w:val="24"/>
        </w:rPr>
        <w:t xml:space="preserve"> 1º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 xml:space="preserve">Presume-se retirado do estabelecimento o livro que não for exibido ao Fisco, quando solicitado. </w:t>
      </w:r>
    </w:p>
    <w:p w14:paraId="0650727F" w14:textId="77777777" w:rsidR="00905D8B" w:rsidRPr="00F00C51" w:rsidRDefault="00905D8B" w:rsidP="00905D8B">
      <w:pPr>
        <w:rPr>
          <w:rFonts w:ascii="Times New Roman" w:hAnsi="Times New Roman" w:cs="Times New Roman"/>
          <w:sz w:val="24"/>
          <w:szCs w:val="24"/>
        </w:rPr>
      </w:pPr>
    </w:p>
    <w:p w14:paraId="5745156D" w14:textId="77777777" w:rsidR="00905D8B" w:rsidRPr="00F00C51" w:rsidRDefault="00905D8B" w:rsidP="00905D8B">
      <w:pPr>
        <w:ind w:firstLine="539"/>
        <w:rPr>
          <w:rFonts w:ascii="Times New Roman" w:hAnsi="Times New Roman" w:cs="Times New Roman"/>
          <w:sz w:val="24"/>
          <w:szCs w:val="24"/>
        </w:rPr>
      </w:pPr>
      <w:r w:rsidRPr="00F00C51">
        <w:rPr>
          <w:rFonts w:ascii="Times New Roman" w:hAnsi="Times New Roman" w:cs="Times New Roman"/>
          <w:b/>
          <w:bCs/>
          <w:sz w:val="24"/>
          <w:szCs w:val="24"/>
        </w:rPr>
        <w:t>§</w:t>
      </w:r>
      <w:r w:rsidRPr="00F00C51">
        <w:rPr>
          <w:rFonts w:ascii="Times New Roman" w:hAnsi="Times New Roman" w:cs="Times New Roman"/>
          <w:b/>
          <w:sz w:val="24"/>
          <w:szCs w:val="24"/>
        </w:rPr>
        <w:t xml:space="preserve"> 2º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Os agentes do Fisco arrecadarão, mediante termo, todos os livros encontrados fora do estabelecimento e os devolverão ao contribuinte, adotando-se, no ato da devolução, as providências fiscais cabíveis. </w:t>
      </w:r>
    </w:p>
    <w:p w14:paraId="1053E5A5" w14:textId="77777777" w:rsidR="00905D8B" w:rsidRPr="00F00C51" w:rsidRDefault="00905D8B" w:rsidP="00905D8B">
      <w:pPr>
        <w:rPr>
          <w:rFonts w:ascii="Times New Roman" w:hAnsi="Times New Roman" w:cs="Times New Roman"/>
          <w:sz w:val="24"/>
          <w:szCs w:val="24"/>
        </w:rPr>
      </w:pPr>
    </w:p>
    <w:p w14:paraId="7D9DA5C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59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Dentro de 30 (trinta) dias, contados da data da cessação das atividades do estabelecimento, o contribuinte comunicará o fato à repartição fiscal de sua circunscrição, para que seja procedido o exame dos livros fiscais e dos documentos neles escriturados, com a lavratura do termo do encerramento em cada livro e </w:t>
      </w:r>
      <w:r w:rsidR="00FD630B" w:rsidRPr="00F00C51">
        <w:rPr>
          <w:rFonts w:ascii="Times New Roman" w:hAnsi="Times New Roman" w:cs="Times New Roman"/>
          <w:sz w:val="24"/>
          <w:szCs w:val="24"/>
        </w:rPr>
        <w:t xml:space="preserve">a </w:t>
      </w:r>
      <w:r w:rsidRPr="00F00C51">
        <w:rPr>
          <w:rFonts w:ascii="Times New Roman" w:hAnsi="Times New Roman" w:cs="Times New Roman"/>
          <w:sz w:val="24"/>
          <w:szCs w:val="24"/>
        </w:rPr>
        <w:t xml:space="preserve">inutilização dos que estiverem em branco. </w:t>
      </w:r>
      <w:r w:rsidRPr="00F00C51">
        <w:rPr>
          <w:rFonts w:ascii="Times New Roman" w:hAnsi="Times New Roman" w:cs="Times New Roman"/>
          <w:b/>
          <w:sz w:val="24"/>
          <w:szCs w:val="24"/>
        </w:rPr>
        <w:t>(</w:t>
      </w:r>
      <w:r w:rsidR="00E33879"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33879" w:rsidRPr="00F00C51">
        <w:rPr>
          <w:rFonts w:ascii="Times New Roman" w:hAnsi="Times New Roman" w:cs="Times New Roman"/>
          <w:b/>
          <w:sz w:val="24"/>
          <w:szCs w:val="24"/>
        </w:rPr>
        <w:t xml:space="preserve"> de 15/12/70, art. 68</w:t>
      </w:r>
      <w:r w:rsidRPr="00F00C51">
        <w:rPr>
          <w:rFonts w:ascii="Times New Roman" w:hAnsi="Times New Roman" w:cs="Times New Roman"/>
          <w:b/>
          <w:sz w:val="24"/>
          <w:szCs w:val="24"/>
        </w:rPr>
        <w:t>)</w:t>
      </w:r>
    </w:p>
    <w:p w14:paraId="23ECF3DF" w14:textId="77777777" w:rsidR="00905D8B" w:rsidRPr="00F00C51" w:rsidRDefault="00905D8B" w:rsidP="00905D8B">
      <w:pPr>
        <w:rPr>
          <w:rFonts w:ascii="Times New Roman" w:hAnsi="Times New Roman" w:cs="Times New Roman"/>
          <w:sz w:val="24"/>
          <w:szCs w:val="24"/>
        </w:rPr>
      </w:pPr>
    </w:p>
    <w:p w14:paraId="5454772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Atendido o disposto neste artigo, o contribuinte encaminhará os livros ao Fisco federal, nos termos da legislação própria. </w:t>
      </w:r>
    </w:p>
    <w:p w14:paraId="476C9F90" w14:textId="77777777" w:rsidR="00E33879" w:rsidRPr="00F00C51" w:rsidRDefault="00E33879" w:rsidP="00905D8B">
      <w:pPr>
        <w:rPr>
          <w:rFonts w:ascii="Times New Roman" w:hAnsi="Times New Roman" w:cs="Times New Roman"/>
          <w:sz w:val="24"/>
          <w:szCs w:val="24"/>
        </w:rPr>
      </w:pPr>
    </w:p>
    <w:p w14:paraId="2D32233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60</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Nos casos de fusão, incorporação, transformação ou aquisição, o novo titular do estabelecimento fica responsável pela gu</w:t>
      </w:r>
      <w:r w:rsidR="004229CF" w:rsidRPr="00F00C51">
        <w:rPr>
          <w:rFonts w:ascii="Times New Roman" w:hAnsi="Times New Roman" w:cs="Times New Roman"/>
          <w:sz w:val="24"/>
          <w:szCs w:val="24"/>
        </w:rPr>
        <w:t>arda, conservação, exibição ao F</w:t>
      </w:r>
      <w:r w:rsidRPr="00F00C51">
        <w:rPr>
          <w:rFonts w:ascii="Times New Roman" w:hAnsi="Times New Roman" w:cs="Times New Roman"/>
          <w:sz w:val="24"/>
          <w:szCs w:val="24"/>
        </w:rPr>
        <w:t xml:space="preserve">isco dos livros fiscais e documentos fiscais em uso pelas empresas fundidas, incorporadas, transformadas ou adquiridas e </w:t>
      </w:r>
      <w:r w:rsidR="00FD630B" w:rsidRPr="00F00C51">
        <w:rPr>
          <w:rFonts w:ascii="Times New Roman" w:hAnsi="Times New Roman" w:cs="Times New Roman"/>
          <w:sz w:val="24"/>
          <w:szCs w:val="24"/>
        </w:rPr>
        <w:t xml:space="preserve">o </w:t>
      </w:r>
      <w:r w:rsidRPr="00F00C51">
        <w:rPr>
          <w:rFonts w:ascii="Times New Roman" w:hAnsi="Times New Roman" w:cs="Times New Roman"/>
          <w:sz w:val="24"/>
          <w:szCs w:val="24"/>
        </w:rPr>
        <w:t xml:space="preserve">cumprimento </w:t>
      </w:r>
      <w:r w:rsidR="004229CF" w:rsidRPr="00F00C51">
        <w:rPr>
          <w:rFonts w:ascii="Times New Roman" w:hAnsi="Times New Roman" w:cs="Times New Roman"/>
          <w:sz w:val="24"/>
          <w:szCs w:val="24"/>
        </w:rPr>
        <w:t>das normas estabelecidas neste R</w:t>
      </w:r>
      <w:r w:rsidRPr="00F00C51">
        <w:rPr>
          <w:rFonts w:ascii="Times New Roman" w:hAnsi="Times New Roman" w:cs="Times New Roman"/>
          <w:sz w:val="24"/>
          <w:szCs w:val="24"/>
        </w:rPr>
        <w:t xml:space="preserve">egulamento. </w:t>
      </w:r>
      <w:r w:rsidRPr="00F00C51">
        <w:rPr>
          <w:rFonts w:ascii="Times New Roman" w:hAnsi="Times New Roman" w:cs="Times New Roman"/>
          <w:b/>
          <w:sz w:val="24"/>
          <w:szCs w:val="24"/>
        </w:rPr>
        <w:t>(</w:t>
      </w:r>
      <w:r w:rsidR="00E33879"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E33879" w:rsidRPr="00F00C51">
        <w:rPr>
          <w:rFonts w:ascii="Times New Roman" w:hAnsi="Times New Roman" w:cs="Times New Roman"/>
          <w:b/>
          <w:sz w:val="24"/>
          <w:szCs w:val="24"/>
        </w:rPr>
        <w:t xml:space="preserve"> de 15/12/70, art. 69</w:t>
      </w:r>
      <w:r w:rsidRPr="00F00C51">
        <w:rPr>
          <w:rFonts w:ascii="Times New Roman" w:hAnsi="Times New Roman" w:cs="Times New Roman"/>
          <w:b/>
          <w:sz w:val="24"/>
          <w:szCs w:val="24"/>
        </w:rPr>
        <w:t>)</w:t>
      </w:r>
    </w:p>
    <w:p w14:paraId="777DCEE4" w14:textId="77777777" w:rsidR="00905D8B" w:rsidRPr="00F00C51" w:rsidRDefault="00905D8B" w:rsidP="00905D8B">
      <w:pPr>
        <w:rPr>
          <w:rFonts w:ascii="Times New Roman" w:hAnsi="Times New Roman" w:cs="Times New Roman"/>
          <w:sz w:val="24"/>
          <w:szCs w:val="24"/>
        </w:rPr>
      </w:pPr>
    </w:p>
    <w:p w14:paraId="3076FFD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Fisco poderá exigir ou autorizar se requerido pelo contribuinte, a adoção de livros novos em substituição aos anteriores em uso. </w:t>
      </w:r>
    </w:p>
    <w:p w14:paraId="604163B8" w14:textId="77777777" w:rsidR="00E33879" w:rsidRPr="00F00C51" w:rsidRDefault="00E33879" w:rsidP="00905D8B">
      <w:pPr>
        <w:rPr>
          <w:rFonts w:ascii="Times New Roman" w:hAnsi="Times New Roman" w:cs="Times New Roman"/>
          <w:sz w:val="24"/>
          <w:szCs w:val="24"/>
        </w:rPr>
      </w:pPr>
    </w:p>
    <w:p w14:paraId="479B85C6"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II</w:t>
      </w:r>
    </w:p>
    <w:p w14:paraId="3467E767"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REGISTRO DE ENTRADAS</w:t>
      </w:r>
      <w:r w:rsidR="0035163A"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RE </w:t>
      </w:r>
    </w:p>
    <w:p w14:paraId="11253888" w14:textId="77777777" w:rsidR="00905D8B" w:rsidRPr="00F00C51" w:rsidRDefault="00905D8B" w:rsidP="00905D8B">
      <w:pPr>
        <w:rPr>
          <w:rFonts w:ascii="Times New Roman" w:hAnsi="Times New Roman" w:cs="Times New Roman"/>
          <w:sz w:val="24"/>
          <w:szCs w:val="24"/>
        </w:rPr>
      </w:pPr>
    </w:p>
    <w:p w14:paraId="5BF6724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61</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O livro de Registro de Entradas (RE), modelos1 ou 1-A, destina-se à escrituração do movimento de entradas de mercadorias e de utilização de serviços, a qualquer título, no estabelecimento, devendo ser escriturado na forma prevista no artigo 70 do Convênio SINIEF </w:t>
      </w:r>
      <w:r w:rsidR="009B6E46" w:rsidRPr="00F00C51">
        <w:rPr>
          <w:rFonts w:ascii="Times New Roman" w:hAnsi="Times New Roman" w:cs="Times New Roman"/>
          <w:sz w:val="24"/>
          <w:szCs w:val="24"/>
        </w:rPr>
        <w:t>S/</w:t>
      </w:r>
      <w:r w:rsidR="004163A9">
        <w:rPr>
          <w:rFonts w:ascii="Times New Roman" w:hAnsi="Times New Roman" w:cs="Times New Roman"/>
          <w:sz w:val="24"/>
          <w:szCs w:val="24"/>
        </w:rPr>
        <w:t>N.</w:t>
      </w:r>
      <w:r w:rsidR="009B6E46" w:rsidRPr="00F00C51">
        <w:rPr>
          <w:rFonts w:ascii="Times New Roman" w:hAnsi="Times New Roman" w:cs="Times New Roman"/>
          <w:sz w:val="24"/>
          <w:szCs w:val="24"/>
        </w:rPr>
        <w:t xml:space="preserve"> </w:t>
      </w:r>
      <w:r w:rsidRPr="00F00C51">
        <w:rPr>
          <w:rFonts w:ascii="Times New Roman" w:hAnsi="Times New Roman" w:cs="Times New Roman"/>
          <w:sz w:val="24"/>
          <w:szCs w:val="24"/>
        </w:rPr>
        <w:t>de 15/12/70.</w:t>
      </w:r>
    </w:p>
    <w:p w14:paraId="188AE277" w14:textId="77777777" w:rsidR="00905D8B" w:rsidRPr="00F00C51" w:rsidRDefault="00905D8B" w:rsidP="00905D8B">
      <w:pPr>
        <w:rPr>
          <w:rFonts w:ascii="Times New Roman" w:hAnsi="Times New Roman" w:cs="Times New Roman"/>
          <w:sz w:val="24"/>
          <w:szCs w:val="24"/>
        </w:rPr>
      </w:pPr>
    </w:p>
    <w:p w14:paraId="231EAC73"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r w:rsidR="00147D22" w:rsidRPr="00F00C51">
        <w:rPr>
          <w:rFonts w:ascii="Times New Roman" w:hAnsi="Times New Roman" w:cs="Times New Roman"/>
          <w:sz w:val="24"/>
          <w:szCs w:val="24"/>
        </w:rPr>
        <w:t>II</w:t>
      </w:r>
    </w:p>
    <w:p w14:paraId="6ACA7A9C"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REGISTRO DE CONTROLE DA PRODUÇÃO E DO ESTOQUE</w:t>
      </w:r>
      <w:r w:rsidR="0035163A"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RECOPE </w:t>
      </w:r>
    </w:p>
    <w:p w14:paraId="74CEB3C5" w14:textId="77777777" w:rsidR="00905D8B" w:rsidRPr="00F00C51" w:rsidRDefault="00905D8B" w:rsidP="00905D8B">
      <w:pPr>
        <w:rPr>
          <w:rFonts w:ascii="Times New Roman" w:hAnsi="Times New Roman" w:cs="Times New Roman"/>
          <w:sz w:val="24"/>
          <w:szCs w:val="24"/>
        </w:rPr>
      </w:pPr>
    </w:p>
    <w:p w14:paraId="38D38B9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147D22" w:rsidRPr="00F00C51">
        <w:rPr>
          <w:rFonts w:ascii="Times New Roman" w:hAnsi="Times New Roman" w:cs="Times New Roman"/>
          <w:b/>
          <w:bCs/>
          <w:sz w:val="24"/>
          <w:szCs w:val="24"/>
        </w:rPr>
        <w:t>6</w:t>
      </w:r>
      <w:r w:rsidR="00D416CA" w:rsidRPr="00F00C51">
        <w:rPr>
          <w:rFonts w:ascii="Times New Roman" w:hAnsi="Times New Roman" w:cs="Times New Roman"/>
          <w:b/>
          <w:bCs/>
          <w:sz w:val="24"/>
          <w:szCs w:val="24"/>
        </w:rPr>
        <w:t>2</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livro Registro de Controle da Produção e do Estoque (RECOPE), modelo 3, destina-se à escrituração dos documentos fiscais e dos documentos de uso interno do estabelecimento</w:t>
      </w:r>
      <w:r w:rsidR="0035163A" w:rsidRPr="00F00C51">
        <w:rPr>
          <w:rFonts w:ascii="Times New Roman" w:hAnsi="Times New Roman" w:cs="Times New Roman"/>
          <w:sz w:val="24"/>
          <w:szCs w:val="24"/>
        </w:rPr>
        <w:t>,</w:t>
      </w:r>
      <w:r w:rsidRPr="00F00C51">
        <w:rPr>
          <w:rFonts w:ascii="Times New Roman" w:hAnsi="Times New Roman" w:cs="Times New Roman"/>
          <w:sz w:val="24"/>
          <w:szCs w:val="24"/>
        </w:rPr>
        <w:t xml:space="preserve"> correspondentes às entradas, à saídas, à produção, bem como às quantidades referentes aos estoques de mercadorias, devendo ser escriturado na forma prevista no artigo 72 do Convênio SINIEF </w:t>
      </w:r>
      <w:r w:rsidR="009B6E46" w:rsidRPr="00F00C51">
        <w:rPr>
          <w:rFonts w:ascii="Times New Roman" w:hAnsi="Times New Roman" w:cs="Times New Roman"/>
          <w:sz w:val="24"/>
          <w:szCs w:val="24"/>
        </w:rPr>
        <w:t>S/</w:t>
      </w:r>
      <w:r w:rsidR="004163A9">
        <w:rPr>
          <w:rFonts w:ascii="Times New Roman" w:hAnsi="Times New Roman" w:cs="Times New Roman"/>
          <w:sz w:val="24"/>
          <w:szCs w:val="24"/>
        </w:rPr>
        <w:t>N.</w:t>
      </w:r>
      <w:r w:rsidR="009B6E46" w:rsidRPr="00F00C51">
        <w:rPr>
          <w:rFonts w:ascii="Times New Roman" w:hAnsi="Times New Roman" w:cs="Times New Roman"/>
          <w:sz w:val="24"/>
          <w:szCs w:val="24"/>
        </w:rPr>
        <w:t xml:space="preserve"> </w:t>
      </w:r>
      <w:r w:rsidRPr="00F00C51">
        <w:rPr>
          <w:rFonts w:ascii="Times New Roman" w:hAnsi="Times New Roman" w:cs="Times New Roman"/>
          <w:sz w:val="24"/>
          <w:szCs w:val="24"/>
        </w:rPr>
        <w:t>de 15/12/70.</w:t>
      </w:r>
    </w:p>
    <w:p w14:paraId="269E3562" w14:textId="77777777" w:rsidR="00905D8B" w:rsidRPr="00F00C51" w:rsidRDefault="00905D8B" w:rsidP="00905D8B">
      <w:pPr>
        <w:rPr>
          <w:rFonts w:ascii="Times New Roman" w:hAnsi="Times New Roman" w:cs="Times New Roman"/>
          <w:sz w:val="24"/>
          <w:szCs w:val="24"/>
        </w:rPr>
      </w:pPr>
    </w:p>
    <w:p w14:paraId="1E72C62C" w14:textId="77777777" w:rsidR="00905D8B" w:rsidRPr="00F00C51" w:rsidRDefault="00147D22"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IV</w:t>
      </w:r>
    </w:p>
    <w:p w14:paraId="34294A18"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REGISTRO DE IMPRESSÃO DE DOCUMENTOS FISCAIS</w:t>
      </w:r>
      <w:r w:rsidR="0035163A"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RIDOF</w:t>
      </w:r>
    </w:p>
    <w:p w14:paraId="2F0C58D4" w14:textId="77777777" w:rsidR="00905D8B" w:rsidRPr="00F00C51" w:rsidRDefault="00905D8B" w:rsidP="00905D8B">
      <w:pPr>
        <w:rPr>
          <w:rFonts w:ascii="Times New Roman" w:hAnsi="Times New Roman" w:cs="Times New Roman"/>
          <w:sz w:val="24"/>
          <w:szCs w:val="24"/>
        </w:rPr>
      </w:pPr>
    </w:p>
    <w:p w14:paraId="07B89C4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D416CA" w:rsidRPr="00F00C51">
        <w:rPr>
          <w:rFonts w:ascii="Times New Roman" w:hAnsi="Times New Roman" w:cs="Times New Roman"/>
          <w:b/>
          <w:sz w:val="24"/>
          <w:szCs w:val="24"/>
        </w:rPr>
        <w:t>63</w:t>
      </w:r>
      <w:r w:rsidRPr="00F00C51">
        <w:rPr>
          <w:rFonts w:ascii="Times New Roman" w:hAnsi="Times New Roman" w:cs="Times New Roman"/>
          <w:b/>
          <w:sz w:val="24"/>
          <w:szCs w:val="24"/>
        </w:rPr>
        <w:t>.</w:t>
      </w:r>
      <w:r w:rsidRPr="00F00C51">
        <w:rPr>
          <w:rFonts w:ascii="Times New Roman" w:hAnsi="Times New Roman" w:cs="Times New Roman"/>
          <w:sz w:val="24"/>
          <w:szCs w:val="24"/>
        </w:rPr>
        <w:t xml:space="preserve"> O livro Registro de Impressão de Documentos Fiscais (RIDOF), modelo 5, destina-se à escrituração dos documentos relativos à confecção dos documentos</w:t>
      </w:r>
      <w:r w:rsidR="00F65B9F" w:rsidRPr="00F00C51">
        <w:rPr>
          <w:rFonts w:ascii="Times New Roman" w:hAnsi="Times New Roman" w:cs="Times New Roman"/>
          <w:sz w:val="24"/>
          <w:szCs w:val="24"/>
        </w:rPr>
        <w:t xml:space="preserve"> fiscais referidos no artigo 1º</w:t>
      </w:r>
      <w:r w:rsidRPr="00F00C51">
        <w:rPr>
          <w:rFonts w:ascii="Times New Roman" w:hAnsi="Times New Roman" w:cs="Times New Roman"/>
          <w:sz w:val="24"/>
          <w:szCs w:val="24"/>
        </w:rPr>
        <w:t>, para terceiro ou para o próprio estabelecimento impressor,</w:t>
      </w:r>
      <w:r w:rsidR="00147D22"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devendo ser escriturado na forma prevista no artigo 74 do Convênio SINIEF </w:t>
      </w:r>
      <w:r w:rsidR="009B6E46" w:rsidRPr="00F00C51">
        <w:rPr>
          <w:rFonts w:ascii="Times New Roman" w:hAnsi="Times New Roman" w:cs="Times New Roman"/>
          <w:sz w:val="24"/>
          <w:szCs w:val="24"/>
        </w:rPr>
        <w:t>S/</w:t>
      </w:r>
      <w:r w:rsidR="004163A9">
        <w:rPr>
          <w:rFonts w:ascii="Times New Roman" w:hAnsi="Times New Roman" w:cs="Times New Roman"/>
          <w:sz w:val="24"/>
          <w:szCs w:val="24"/>
        </w:rPr>
        <w:t>N.</w:t>
      </w:r>
      <w:r w:rsidR="009B6E46" w:rsidRPr="00F00C51">
        <w:rPr>
          <w:rFonts w:ascii="Times New Roman" w:hAnsi="Times New Roman" w:cs="Times New Roman"/>
          <w:sz w:val="24"/>
          <w:szCs w:val="24"/>
        </w:rPr>
        <w:t xml:space="preserve"> </w:t>
      </w:r>
      <w:r w:rsidRPr="00F00C51">
        <w:rPr>
          <w:rFonts w:ascii="Times New Roman" w:hAnsi="Times New Roman" w:cs="Times New Roman"/>
          <w:sz w:val="24"/>
          <w:szCs w:val="24"/>
        </w:rPr>
        <w:t>de 15/12/70.</w:t>
      </w:r>
    </w:p>
    <w:p w14:paraId="504F17EB" w14:textId="77777777" w:rsidR="00905D8B" w:rsidRPr="00F00C51" w:rsidRDefault="00905D8B" w:rsidP="00905D8B">
      <w:pPr>
        <w:pStyle w:val="Ttulo3"/>
        <w:tabs>
          <w:tab w:val="left" w:pos="0"/>
        </w:tabs>
        <w:rPr>
          <w:rFonts w:ascii="Times New Roman" w:hAnsi="Times New Roman" w:cs="Times New Roman"/>
          <w:sz w:val="24"/>
          <w:szCs w:val="24"/>
        </w:rPr>
      </w:pPr>
    </w:p>
    <w:p w14:paraId="055575F4"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w:t>
      </w:r>
    </w:p>
    <w:p w14:paraId="3A9AD47A"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DO REGISTRO DE UTILIZAÇÃO DE DOCUMENTOS FISCAIS E TERMOS DE OCORRÊNCIAS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w:t>
      </w:r>
      <w:r w:rsidRPr="00F00C51">
        <w:rPr>
          <w:rFonts w:ascii="Times New Roman" w:hAnsi="Times New Roman" w:cs="Times New Roman"/>
          <w:sz w:val="24"/>
          <w:szCs w:val="24"/>
        </w:rPr>
        <w:t>RUDFTO</w:t>
      </w:r>
    </w:p>
    <w:p w14:paraId="60D6270F" w14:textId="77777777" w:rsidR="00905D8B" w:rsidRPr="00F00C51" w:rsidRDefault="00905D8B" w:rsidP="00905D8B">
      <w:pPr>
        <w:rPr>
          <w:rFonts w:ascii="Times New Roman" w:hAnsi="Times New Roman" w:cs="Times New Roman"/>
          <w:sz w:val="24"/>
          <w:szCs w:val="24"/>
        </w:rPr>
      </w:pPr>
    </w:p>
    <w:p w14:paraId="12A5430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00D416CA" w:rsidRPr="00F00C51">
        <w:rPr>
          <w:rFonts w:ascii="Times New Roman" w:hAnsi="Times New Roman" w:cs="Times New Roman"/>
          <w:b/>
          <w:bCs/>
          <w:sz w:val="24"/>
          <w:szCs w:val="24"/>
        </w:rPr>
        <w:t>t. 64</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livro Registro de Utilização de Documentos Fiscais e Termos de Ocorrências (RUDFTO), modelo 6, destina-se à escrituração das entradas dos documentos fiscais citados no artigo </w:t>
      </w:r>
      <w:r w:rsidR="00F3424D" w:rsidRPr="00F00C51">
        <w:rPr>
          <w:rFonts w:ascii="Times New Roman" w:hAnsi="Times New Roman" w:cs="Times New Roman"/>
          <w:sz w:val="24"/>
          <w:szCs w:val="24"/>
        </w:rPr>
        <w:t>63</w:t>
      </w:r>
      <w:r w:rsidRPr="00F00C51">
        <w:rPr>
          <w:rFonts w:ascii="Times New Roman" w:hAnsi="Times New Roman" w:cs="Times New Roman"/>
          <w:sz w:val="24"/>
          <w:szCs w:val="24"/>
        </w:rPr>
        <w:t>,</w:t>
      </w:r>
      <w:r w:rsidR="00F3424D" w:rsidRPr="00F00C51">
        <w:rPr>
          <w:rFonts w:ascii="Times New Roman" w:hAnsi="Times New Roman" w:cs="Times New Roman"/>
          <w:sz w:val="24"/>
          <w:szCs w:val="24"/>
        </w:rPr>
        <w:t xml:space="preserve"> </w:t>
      </w:r>
      <w:r w:rsidRPr="00F00C51">
        <w:rPr>
          <w:rFonts w:ascii="Times New Roman" w:hAnsi="Times New Roman" w:cs="Times New Roman"/>
          <w:sz w:val="24"/>
          <w:szCs w:val="24"/>
        </w:rPr>
        <w:t>confeccionados por estabelecimentos gráficos</w:t>
      </w:r>
      <w:r w:rsidR="0035163A" w:rsidRPr="00F00C51">
        <w:rPr>
          <w:rFonts w:ascii="Times New Roman" w:hAnsi="Times New Roman" w:cs="Times New Roman"/>
          <w:sz w:val="24"/>
          <w:szCs w:val="24"/>
        </w:rPr>
        <w:t>,</w:t>
      </w:r>
      <w:r w:rsidRPr="00F00C51">
        <w:rPr>
          <w:rFonts w:ascii="Times New Roman" w:hAnsi="Times New Roman" w:cs="Times New Roman"/>
          <w:sz w:val="24"/>
          <w:szCs w:val="24"/>
        </w:rPr>
        <w:t xml:space="preserve"> ou pelo próprio contribuinte usuário do documento fiscal respectivo, bem como à lavratura, pelo Fisco, de termos de ocorrências,</w:t>
      </w:r>
      <w:r w:rsidR="00147D22"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devendo ser escriturado na forma prevista no artigo 75 do Convênio SINIEF </w:t>
      </w:r>
      <w:r w:rsidR="009B6E46" w:rsidRPr="00F00C51">
        <w:rPr>
          <w:rFonts w:ascii="Times New Roman" w:hAnsi="Times New Roman" w:cs="Times New Roman"/>
          <w:sz w:val="24"/>
          <w:szCs w:val="24"/>
        </w:rPr>
        <w:t>S/</w:t>
      </w:r>
      <w:r w:rsidR="004163A9">
        <w:rPr>
          <w:rFonts w:ascii="Times New Roman" w:hAnsi="Times New Roman" w:cs="Times New Roman"/>
          <w:sz w:val="24"/>
          <w:szCs w:val="24"/>
        </w:rPr>
        <w:t>N.</w:t>
      </w:r>
      <w:r w:rsidR="009B6E46" w:rsidRPr="00F00C51">
        <w:rPr>
          <w:rFonts w:ascii="Times New Roman" w:hAnsi="Times New Roman" w:cs="Times New Roman"/>
          <w:sz w:val="24"/>
          <w:szCs w:val="24"/>
        </w:rPr>
        <w:t xml:space="preserve"> </w:t>
      </w:r>
      <w:r w:rsidRPr="00F00C51">
        <w:rPr>
          <w:rFonts w:ascii="Times New Roman" w:hAnsi="Times New Roman" w:cs="Times New Roman"/>
          <w:sz w:val="24"/>
          <w:szCs w:val="24"/>
        </w:rPr>
        <w:t>de 15/12/70.</w:t>
      </w:r>
    </w:p>
    <w:p w14:paraId="6908BEC0" w14:textId="77777777" w:rsidR="00905D8B" w:rsidRPr="00F00C51" w:rsidRDefault="00905D8B" w:rsidP="00905D8B">
      <w:pPr>
        <w:rPr>
          <w:rFonts w:ascii="Times New Roman" w:hAnsi="Times New Roman" w:cs="Times New Roman"/>
          <w:sz w:val="24"/>
          <w:szCs w:val="24"/>
        </w:rPr>
      </w:pPr>
    </w:p>
    <w:p w14:paraId="0F8AC4D6"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VI</w:t>
      </w:r>
    </w:p>
    <w:p w14:paraId="59AE0D99"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REGISTRO DE INVENTÁRIO</w:t>
      </w:r>
      <w:r w:rsidR="0035163A"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RI </w:t>
      </w:r>
    </w:p>
    <w:p w14:paraId="054C87D8" w14:textId="77777777" w:rsidR="00905D8B" w:rsidRPr="00F00C51" w:rsidRDefault="00905D8B" w:rsidP="00905D8B">
      <w:pPr>
        <w:rPr>
          <w:rFonts w:ascii="Times New Roman" w:hAnsi="Times New Roman" w:cs="Times New Roman"/>
          <w:sz w:val="24"/>
          <w:szCs w:val="24"/>
        </w:rPr>
      </w:pPr>
    </w:p>
    <w:p w14:paraId="6404141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65</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livro Registro de Inventário (RI), modelo 7, destina-se a arrolar pelos seus valores e com especificações que permitam sua perfeita identificação: mercadorias, matérias-primas, produtos intermediários, materiais de embalagem, produtos manufaturados e produtos de fabricação, existentes no estabelecimento à época do balanço, devendo ser escriturado na forma prevista no artigo 76 do Convênio SINIEF </w:t>
      </w:r>
      <w:r w:rsidR="009B6E46" w:rsidRPr="00F00C51">
        <w:rPr>
          <w:rFonts w:ascii="Times New Roman" w:hAnsi="Times New Roman" w:cs="Times New Roman"/>
          <w:sz w:val="24"/>
          <w:szCs w:val="24"/>
        </w:rPr>
        <w:t>S/</w:t>
      </w:r>
      <w:r w:rsidR="004163A9">
        <w:rPr>
          <w:rFonts w:ascii="Times New Roman" w:hAnsi="Times New Roman" w:cs="Times New Roman"/>
          <w:sz w:val="24"/>
          <w:szCs w:val="24"/>
        </w:rPr>
        <w:t>N.</w:t>
      </w:r>
      <w:r w:rsidR="009B6E46" w:rsidRPr="00F00C51">
        <w:rPr>
          <w:rFonts w:ascii="Times New Roman" w:hAnsi="Times New Roman" w:cs="Times New Roman"/>
          <w:sz w:val="24"/>
          <w:szCs w:val="24"/>
        </w:rPr>
        <w:t xml:space="preserve"> </w:t>
      </w:r>
      <w:r w:rsidRPr="00F00C51">
        <w:rPr>
          <w:rFonts w:ascii="Times New Roman" w:hAnsi="Times New Roman" w:cs="Times New Roman"/>
          <w:sz w:val="24"/>
          <w:szCs w:val="24"/>
        </w:rPr>
        <w:t>de 15/12/70.</w:t>
      </w:r>
    </w:p>
    <w:p w14:paraId="0B8410DA" w14:textId="77777777" w:rsidR="00905D8B" w:rsidRPr="00F00C51" w:rsidRDefault="00905D8B" w:rsidP="00905D8B">
      <w:pPr>
        <w:rPr>
          <w:rFonts w:ascii="Times New Roman" w:hAnsi="Times New Roman" w:cs="Times New Roman"/>
          <w:sz w:val="24"/>
          <w:szCs w:val="24"/>
        </w:rPr>
      </w:pPr>
    </w:p>
    <w:p w14:paraId="648721C8" w14:textId="77777777" w:rsidR="00905D8B" w:rsidRPr="00F00C51" w:rsidRDefault="00147D22"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VII</w:t>
      </w:r>
    </w:p>
    <w:p w14:paraId="2F27E467" w14:textId="77777777" w:rsidR="00905D8B" w:rsidRPr="00F00C51" w:rsidRDefault="00905D8B" w:rsidP="00905D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LIVRO DE MO</w:t>
      </w:r>
      <w:r w:rsidR="0035163A" w:rsidRPr="00F00C51">
        <w:rPr>
          <w:rFonts w:ascii="Times New Roman" w:hAnsi="Times New Roman" w:cs="Times New Roman"/>
          <w:sz w:val="24"/>
          <w:szCs w:val="24"/>
        </w:rPr>
        <w:t xml:space="preserve">VIMENTAÇÃO DE COMBUSTÍVEIS </w:t>
      </w:r>
      <w:r w:rsidR="000C3EF0">
        <w:rPr>
          <w:rFonts w:ascii="Times New Roman" w:hAnsi="Times New Roman" w:cs="Times New Roman"/>
          <w:sz w:val="24"/>
          <w:szCs w:val="24"/>
        </w:rPr>
        <w:t>-</w:t>
      </w:r>
      <w:r w:rsidR="0035163A" w:rsidRPr="00F00C51">
        <w:rPr>
          <w:rFonts w:ascii="Times New Roman" w:hAnsi="Times New Roman" w:cs="Times New Roman"/>
          <w:sz w:val="24"/>
          <w:szCs w:val="24"/>
        </w:rPr>
        <w:t xml:space="preserve"> LMC </w:t>
      </w:r>
    </w:p>
    <w:p w14:paraId="287208BA" w14:textId="77777777" w:rsidR="00905D8B" w:rsidRPr="00F00C51" w:rsidRDefault="00905D8B" w:rsidP="00905D8B">
      <w:pPr>
        <w:rPr>
          <w:rFonts w:ascii="Times New Roman" w:hAnsi="Times New Roman" w:cs="Times New Roman"/>
          <w:sz w:val="24"/>
          <w:szCs w:val="24"/>
        </w:rPr>
      </w:pPr>
    </w:p>
    <w:p w14:paraId="39C5A216"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147D22" w:rsidRPr="00F00C51">
        <w:rPr>
          <w:rFonts w:ascii="Times New Roman" w:hAnsi="Times New Roman" w:cs="Times New Roman"/>
          <w:b/>
          <w:sz w:val="24"/>
          <w:szCs w:val="24"/>
        </w:rPr>
        <w:t>6</w:t>
      </w:r>
      <w:r w:rsidR="00D416CA" w:rsidRPr="00F00C51">
        <w:rPr>
          <w:rFonts w:ascii="Times New Roman" w:hAnsi="Times New Roman" w:cs="Times New Roman"/>
          <w:b/>
          <w:sz w:val="24"/>
          <w:szCs w:val="24"/>
        </w:rPr>
        <w:t>6</w:t>
      </w:r>
      <w:r w:rsidRPr="00F00C51">
        <w:rPr>
          <w:rFonts w:ascii="Times New Roman" w:hAnsi="Times New Roman" w:cs="Times New Roman"/>
          <w:sz w:val="24"/>
          <w:szCs w:val="24"/>
        </w:rPr>
        <w:t>. O Livro de Movimentação de Combustíveis (LMC), para registro diário, pelo posto revendedor, dos estoques e das movimentações de compra e venda de gasolina, óleo diesel, querosene iluminante, álcool etílico hidratado carburante e mistura óleo diesel/biodiesel especificada pela ANP, atenderá ao modelo instituíd</w:t>
      </w:r>
      <w:r w:rsidR="00750F47" w:rsidRPr="00F00C51">
        <w:rPr>
          <w:rFonts w:ascii="Times New Roman" w:hAnsi="Times New Roman" w:cs="Times New Roman"/>
          <w:sz w:val="24"/>
          <w:szCs w:val="24"/>
        </w:rPr>
        <w:t>o pelo órgão federal competente</w:t>
      </w:r>
      <w:r w:rsidRPr="00F00C51">
        <w:rPr>
          <w:rFonts w:ascii="Times New Roman" w:hAnsi="Times New Roman" w:cs="Times New Roman"/>
          <w:sz w:val="24"/>
          <w:szCs w:val="24"/>
        </w:rPr>
        <w:t xml:space="preserve"> e deverá ter sua escrituração efetuada na forma por ele determinada. </w:t>
      </w:r>
      <w:r w:rsidRPr="00F00C51">
        <w:rPr>
          <w:rFonts w:ascii="Times New Roman" w:hAnsi="Times New Roman" w:cs="Times New Roman"/>
          <w:b/>
          <w:sz w:val="24"/>
          <w:szCs w:val="24"/>
        </w:rPr>
        <w:t>(Ajuste SINIEF</w:t>
      </w:r>
      <w:r w:rsidR="009B6E46" w:rsidRPr="00F00C51">
        <w:rPr>
          <w:rFonts w:ascii="Times New Roman" w:hAnsi="Times New Roman" w:cs="Times New Roman"/>
          <w:b/>
          <w:sz w:val="24"/>
          <w:szCs w:val="24"/>
        </w:rPr>
        <w:t xml:space="preserve"> 01/92, Cláusula primeira</w:t>
      </w:r>
      <w:r w:rsidRPr="00F00C51">
        <w:rPr>
          <w:rFonts w:ascii="Times New Roman" w:hAnsi="Times New Roman" w:cs="Times New Roman"/>
          <w:b/>
          <w:sz w:val="24"/>
          <w:szCs w:val="24"/>
        </w:rPr>
        <w:t>)</w:t>
      </w:r>
    </w:p>
    <w:p w14:paraId="6DE7E9A6" w14:textId="77777777" w:rsidR="00905D8B" w:rsidRPr="00F00C51" w:rsidRDefault="00905D8B" w:rsidP="00905D8B">
      <w:pPr>
        <w:pStyle w:val="RedaoAnterior"/>
        <w:ind w:left="0"/>
        <w:rPr>
          <w:rFonts w:ascii="Times New Roman" w:hAnsi="Times New Roman" w:cs="Times New Roman"/>
          <w:color w:val="auto"/>
          <w:sz w:val="24"/>
          <w:szCs w:val="24"/>
        </w:rPr>
      </w:pPr>
    </w:p>
    <w:p w14:paraId="74FB865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1º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O Livro Mov</w:t>
      </w:r>
      <w:r w:rsidR="00750F47" w:rsidRPr="00F00C51">
        <w:rPr>
          <w:rFonts w:ascii="Times New Roman" w:hAnsi="Times New Roman" w:cs="Times New Roman"/>
          <w:sz w:val="24"/>
          <w:szCs w:val="24"/>
        </w:rPr>
        <w:t>imentação de Combustíveis (LMC)</w:t>
      </w:r>
      <w:r w:rsidRPr="00F00C51">
        <w:rPr>
          <w:rFonts w:ascii="Times New Roman" w:hAnsi="Times New Roman" w:cs="Times New Roman"/>
          <w:sz w:val="24"/>
          <w:szCs w:val="24"/>
        </w:rPr>
        <w:t xml:space="preserve"> terá o mínimo de 100 (cem) folhas, com numeração sequencial impressa, encadernado, com as dimensões de </w:t>
      </w:r>
      <w:smartTag w:uri="urn:schemas-microsoft-com:office:smarttags" w:element="metricconverter">
        <w:smartTagPr>
          <w:attr w:name="ProductID" w:val="32 cm"/>
        </w:smartTagPr>
        <w:r w:rsidRPr="00F00C51">
          <w:rPr>
            <w:rFonts w:ascii="Times New Roman" w:hAnsi="Times New Roman" w:cs="Times New Roman"/>
            <w:sz w:val="24"/>
            <w:szCs w:val="24"/>
          </w:rPr>
          <w:t>32 cm</w:t>
        </w:r>
      </w:smartTag>
      <w:r w:rsidRPr="00F00C51">
        <w:rPr>
          <w:rFonts w:ascii="Times New Roman" w:hAnsi="Times New Roman" w:cs="Times New Roman"/>
          <w:sz w:val="24"/>
          <w:szCs w:val="24"/>
        </w:rPr>
        <w:t xml:space="preserve"> de comprimento por </w:t>
      </w:r>
      <w:smartTag w:uri="urn:schemas-microsoft-com:office:smarttags" w:element="metricconverter">
        <w:smartTagPr>
          <w:attr w:name="ProductID" w:val="22 cm"/>
        </w:smartTagPr>
        <w:r w:rsidRPr="00F00C51">
          <w:rPr>
            <w:rFonts w:ascii="Times New Roman" w:hAnsi="Times New Roman" w:cs="Times New Roman"/>
            <w:sz w:val="24"/>
            <w:szCs w:val="24"/>
          </w:rPr>
          <w:t>22 cm</w:t>
        </w:r>
      </w:smartTag>
      <w:r w:rsidRPr="00F00C51">
        <w:rPr>
          <w:rFonts w:ascii="Times New Roman" w:hAnsi="Times New Roman" w:cs="Times New Roman"/>
          <w:sz w:val="24"/>
          <w:szCs w:val="24"/>
        </w:rPr>
        <w:t xml:space="preserve"> de largura.</w:t>
      </w:r>
    </w:p>
    <w:p w14:paraId="705D3CA0" w14:textId="77777777" w:rsidR="00905D8B" w:rsidRPr="00F00C51" w:rsidRDefault="00905D8B" w:rsidP="00905D8B">
      <w:pPr>
        <w:rPr>
          <w:rFonts w:ascii="Times New Roman" w:hAnsi="Times New Roman" w:cs="Times New Roman"/>
          <w:sz w:val="24"/>
          <w:szCs w:val="24"/>
        </w:rPr>
      </w:pPr>
    </w:p>
    <w:p w14:paraId="43EBA68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As folhas, frente e verso, terão o formato do modelo</w:t>
      </w:r>
      <w:r w:rsidR="00F3424D" w:rsidRPr="00F00C51">
        <w:rPr>
          <w:rFonts w:ascii="Times New Roman" w:hAnsi="Times New Roman" w:cs="Times New Roman"/>
          <w:sz w:val="24"/>
          <w:szCs w:val="24"/>
        </w:rPr>
        <w:t xml:space="preserve"> constante no</w:t>
      </w:r>
      <w:r w:rsidRPr="00F00C51">
        <w:rPr>
          <w:rFonts w:ascii="Times New Roman" w:hAnsi="Times New Roman" w:cs="Times New Roman"/>
          <w:sz w:val="24"/>
          <w:szCs w:val="24"/>
        </w:rPr>
        <w:t xml:space="preserve"> Anexo</w:t>
      </w:r>
      <w:r w:rsidR="00F3424D" w:rsidRPr="00F00C51">
        <w:rPr>
          <w:rFonts w:ascii="Times New Roman" w:hAnsi="Times New Roman" w:cs="Times New Roman"/>
          <w:sz w:val="24"/>
          <w:szCs w:val="24"/>
        </w:rPr>
        <w:t xml:space="preserve"> XVII</w:t>
      </w:r>
      <w:r w:rsidRPr="00F00C51">
        <w:rPr>
          <w:rFonts w:ascii="Times New Roman" w:hAnsi="Times New Roman" w:cs="Times New Roman"/>
          <w:sz w:val="24"/>
          <w:szCs w:val="24"/>
        </w:rPr>
        <w:t xml:space="preserve"> </w:t>
      </w:r>
      <w:r w:rsidR="00F3424D" w:rsidRPr="00F00C51">
        <w:rPr>
          <w:rFonts w:ascii="Times New Roman" w:hAnsi="Times New Roman" w:cs="Times New Roman"/>
          <w:sz w:val="24"/>
          <w:szCs w:val="24"/>
        </w:rPr>
        <w:t>d</w:t>
      </w:r>
      <w:r w:rsidRPr="00F00C51">
        <w:rPr>
          <w:rFonts w:ascii="Times New Roman" w:hAnsi="Times New Roman" w:cs="Times New Roman"/>
          <w:sz w:val="24"/>
          <w:szCs w:val="24"/>
        </w:rPr>
        <w:t xml:space="preserve">este Regulamento, devendo ser preenchidas de acordo com o </w:t>
      </w:r>
      <w:r w:rsidRPr="00F00C51">
        <w:rPr>
          <w:rFonts w:ascii="Times New Roman" w:hAnsi="Times New Roman" w:cs="Times New Roman"/>
          <w:b/>
          <w:bCs/>
          <w:sz w:val="24"/>
          <w:szCs w:val="24"/>
        </w:rPr>
        <w:t>§</w:t>
      </w:r>
      <w:r w:rsidRPr="00F00C51">
        <w:rPr>
          <w:rFonts w:ascii="Times New Roman" w:hAnsi="Times New Roman" w:cs="Times New Roman"/>
          <w:sz w:val="24"/>
          <w:szCs w:val="24"/>
        </w:rPr>
        <w:t xml:space="preserve"> </w:t>
      </w:r>
      <w:r w:rsidR="009C3597" w:rsidRPr="00F00C51">
        <w:rPr>
          <w:rFonts w:ascii="Times New Roman" w:hAnsi="Times New Roman" w:cs="Times New Roman"/>
          <w:sz w:val="24"/>
          <w:szCs w:val="24"/>
        </w:rPr>
        <w:t>6</w:t>
      </w:r>
      <w:r w:rsidRPr="00F00C51">
        <w:rPr>
          <w:rFonts w:ascii="Times New Roman" w:hAnsi="Times New Roman" w:cs="Times New Roman"/>
          <w:sz w:val="24"/>
          <w:szCs w:val="24"/>
        </w:rPr>
        <w:t>º deste artigo.</w:t>
      </w:r>
    </w:p>
    <w:p w14:paraId="42618D19" w14:textId="77777777" w:rsidR="00905D8B" w:rsidRPr="00F00C51" w:rsidRDefault="00905D8B" w:rsidP="00905D8B">
      <w:pPr>
        <w:rPr>
          <w:rFonts w:ascii="Times New Roman" w:hAnsi="Times New Roman" w:cs="Times New Roman"/>
          <w:sz w:val="24"/>
          <w:szCs w:val="24"/>
        </w:rPr>
      </w:pPr>
    </w:p>
    <w:p w14:paraId="336EC70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O LMC deverá ser p</w:t>
      </w:r>
      <w:r w:rsidR="00707EBC" w:rsidRPr="00F00C51">
        <w:rPr>
          <w:rFonts w:ascii="Times New Roman" w:hAnsi="Times New Roman" w:cs="Times New Roman"/>
          <w:sz w:val="24"/>
          <w:szCs w:val="24"/>
        </w:rPr>
        <w:t>reenchido a caneta, sem emendas</w:t>
      </w:r>
      <w:r w:rsidRPr="00F00C51">
        <w:rPr>
          <w:rFonts w:ascii="Times New Roman" w:hAnsi="Times New Roman" w:cs="Times New Roman"/>
          <w:sz w:val="24"/>
          <w:szCs w:val="24"/>
        </w:rPr>
        <w:t xml:space="preserve"> ou rasuras, devendo, no caso de erro de preenchimento, ser cancelada a página e utilizada a subsequente.</w:t>
      </w:r>
    </w:p>
    <w:p w14:paraId="3BD74F29" w14:textId="77777777" w:rsidR="00905D8B" w:rsidRPr="00F00C51" w:rsidRDefault="00905D8B" w:rsidP="00905D8B">
      <w:pPr>
        <w:rPr>
          <w:rFonts w:ascii="Times New Roman" w:hAnsi="Times New Roman" w:cs="Times New Roman"/>
          <w:sz w:val="24"/>
          <w:szCs w:val="24"/>
        </w:rPr>
      </w:pPr>
    </w:p>
    <w:p w14:paraId="4E04A10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4º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Se necessário, poderá ser utilizada mais de uma página para o mesmo produto, ou redimensionar os campos quando da confecção do LMC, observado o comprimento do campo destinado à fiscalização</w:t>
      </w:r>
      <w:r w:rsidR="00707EBC" w:rsidRPr="00F00C51">
        <w:rPr>
          <w:rFonts w:ascii="Times New Roman" w:hAnsi="Times New Roman" w:cs="Times New Roman"/>
          <w:sz w:val="24"/>
          <w:szCs w:val="24"/>
        </w:rPr>
        <w:t>,</w:t>
      </w:r>
      <w:r w:rsidRPr="00F00C51">
        <w:rPr>
          <w:rFonts w:ascii="Times New Roman" w:hAnsi="Times New Roman" w:cs="Times New Roman"/>
          <w:sz w:val="24"/>
          <w:szCs w:val="24"/>
        </w:rPr>
        <w:t xml:space="preserve"> que não poderá ser inferior a </w:t>
      </w:r>
      <w:smartTag w:uri="urn:schemas-microsoft-com:office:smarttags" w:element="metricconverter">
        <w:smartTagPr>
          <w:attr w:name="ProductID" w:val="4 cm"/>
        </w:smartTagPr>
        <w:r w:rsidRPr="00F00C51">
          <w:rPr>
            <w:rFonts w:ascii="Times New Roman" w:hAnsi="Times New Roman" w:cs="Times New Roman"/>
            <w:sz w:val="24"/>
            <w:szCs w:val="24"/>
          </w:rPr>
          <w:t>4 cm</w:t>
        </w:r>
      </w:smartTag>
      <w:r w:rsidRPr="00F00C51">
        <w:rPr>
          <w:rFonts w:ascii="Times New Roman" w:hAnsi="Times New Roman" w:cs="Times New Roman"/>
          <w:sz w:val="24"/>
          <w:szCs w:val="24"/>
        </w:rPr>
        <w:t>.</w:t>
      </w:r>
    </w:p>
    <w:p w14:paraId="22A247CF" w14:textId="77777777" w:rsidR="00905D8B" w:rsidRPr="00F00C51" w:rsidRDefault="00905D8B" w:rsidP="00905D8B">
      <w:pPr>
        <w:rPr>
          <w:rFonts w:ascii="Times New Roman" w:hAnsi="Times New Roman" w:cs="Times New Roman"/>
          <w:sz w:val="24"/>
          <w:szCs w:val="24"/>
        </w:rPr>
      </w:pPr>
    </w:p>
    <w:p w14:paraId="46A9A7D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5º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Para cada espécie de combustível será adotado um livro distinto.</w:t>
      </w:r>
    </w:p>
    <w:p w14:paraId="7599B70D" w14:textId="77777777" w:rsidR="00905D8B" w:rsidRPr="00F00C51" w:rsidRDefault="00905D8B" w:rsidP="00905D8B">
      <w:pPr>
        <w:rPr>
          <w:rFonts w:ascii="Times New Roman" w:hAnsi="Times New Roman" w:cs="Times New Roman"/>
          <w:sz w:val="24"/>
          <w:szCs w:val="24"/>
        </w:rPr>
      </w:pPr>
    </w:p>
    <w:p w14:paraId="251071E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6º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O preenchimento dos campos do LMC será feito da seguinte forma:</w:t>
      </w:r>
    </w:p>
    <w:p w14:paraId="02EE47EB" w14:textId="77777777" w:rsidR="00905D8B" w:rsidRPr="00F00C51" w:rsidRDefault="00905D8B" w:rsidP="00905D8B">
      <w:pPr>
        <w:rPr>
          <w:rFonts w:ascii="Times New Roman" w:hAnsi="Times New Roman" w:cs="Times New Roman"/>
          <w:sz w:val="24"/>
          <w:szCs w:val="24"/>
        </w:rPr>
      </w:pPr>
    </w:p>
    <w:p w14:paraId="0A49C12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produto a que se refere a folha</w:t>
      </w:r>
      <w:r w:rsidR="004601DD" w:rsidRPr="00F00C51">
        <w:rPr>
          <w:rFonts w:ascii="Times New Roman" w:hAnsi="Times New Roman" w:cs="Times New Roman"/>
          <w:sz w:val="24"/>
          <w:szCs w:val="24"/>
        </w:rPr>
        <w:t xml:space="preserve"> (campo 1)</w:t>
      </w:r>
      <w:r w:rsidRPr="00F00C51">
        <w:rPr>
          <w:rFonts w:ascii="Times New Roman" w:hAnsi="Times New Roman" w:cs="Times New Roman"/>
          <w:sz w:val="24"/>
          <w:szCs w:val="24"/>
        </w:rPr>
        <w:t>;</w:t>
      </w:r>
    </w:p>
    <w:p w14:paraId="4A8423FA" w14:textId="77777777" w:rsidR="00905D8B" w:rsidRPr="00F00C51" w:rsidRDefault="00905D8B" w:rsidP="00905D8B">
      <w:pPr>
        <w:rPr>
          <w:rFonts w:ascii="Times New Roman" w:hAnsi="Times New Roman" w:cs="Times New Roman"/>
          <w:sz w:val="24"/>
          <w:szCs w:val="24"/>
        </w:rPr>
      </w:pPr>
    </w:p>
    <w:p w14:paraId="4A6515B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data</w:t>
      </w:r>
      <w:r w:rsidR="004601DD" w:rsidRPr="00F00C51">
        <w:rPr>
          <w:rFonts w:ascii="Times New Roman" w:hAnsi="Times New Roman" w:cs="Times New Roman"/>
          <w:sz w:val="24"/>
          <w:szCs w:val="24"/>
        </w:rPr>
        <w:t xml:space="preserve"> (campo 2)</w:t>
      </w:r>
      <w:r w:rsidRPr="00F00C51">
        <w:rPr>
          <w:rFonts w:ascii="Times New Roman" w:hAnsi="Times New Roman" w:cs="Times New Roman"/>
          <w:sz w:val="24"/>
          <w:szCs w:val="24"/>
        </w:rPr>
        <w:t>;</w:t>
      </w:r>
    </w:p>
    <w:p w14:paraId="22FFBBBE" w14:textId="77777777" w:rsidR="00905D8B" w:rsidRPr="00F00C51" w:rsidRDefault="00905D8B" w:rsidP="00905D8B">
      <w:pPr>
        <w:rPr>
          <w:rFonts w:ascii="Times New Roman" w:hAnsi="Times New Roman" w:cs="Times New Roman"/>
          <w:sz w:val="24"/>
          <w:szCs w:val="24"/>
        </w:rPr>
      </w:pPr>
    </w:p>
    <w:p w14:paraId="47D237D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estoque físico e abertura dos tanques no dia, cuja medição deverá ser realizada por um único método</w:t>
      </w:r>
      <w:r w:rsidR="00147D22" w:rsidRPr="00F00C51">
        <w:rPr>
          <w:rFonts w:ascii="Times New Roman" w:hAnsi="Times New Roman" w:cs="Times New Roman"/>
          <w:sz w:val="24"/>
          <w:szCs w:val="24"/>
        </w:rPr>
        <w:t xml:space="preserve">, </w:t>
      </w:r>
      <w:r w:rsidRPr="00F00C51">
        <w:rPr>
          <w:rFonts w:ascii="Times New Roman" w:hAnsi="Times New Roman" w:cs="Times New Roman"/>
          <w:sz w:val="24"/>
          <w:szCs w:val="24"/>
        </w:rPr>
        <w:t>somatório dos volumes dos tanques do produto a que se refere(m) a(s) folha(s)</w:t>
      </w:r>
      <w:r w:rsidR="004601DD" w:rsidRPr="00F00C51">
        <w:rPr>
          <w:rFonts w:ascii="Times New Roman" w:hAnsi="Times New Roman" w:cs="Times New Roman"/>
          <w:sz w:val="24"/>
          <w:szCs w:val="24"/>
        </w:rPr>
        <w:t xml:space="preserve"> (campo 3)</w:t>
      </w:r>
      <w:r w:rsidRPr="00F00C51">
        <w:rPr>
          <w:rFonts w:ascii="Times New Roman" w:hAnsi="Times New Roman" w:cs="Times New Roman"/>
          <w:sz w:val="24"/>
          <w:szCs w:val="24"/>
        </w:rPr>
        <w:t>;</w:t>
      </w:r>
    </w:p>
    <w:p w14:paraId="66B45E49" w14:textId="77777777" w:rsidR="00905D8B" w:rsidRPr="00F00C51" w:rsidRDefault="00905D8B" w:rsidP="00905D8B">
      <w:pPr>
        <w:rPr>
          <w:rFonts w:ascii="Times New Roman" w:hAnsi="Times New Roman" w:cs="Times New Roman"/>
          <w:sz w:val="24"/>
          <w:szCs w:val="24"/>
        </w:rPr>
      </w:pPr>
    </w:p>
    <w:p w14:paraId="3091FF0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números e datas das notas fiscais re</w:t>
      </w:r>
      <w:r w:rsidR="00FA7095" w:rsidRPr="00F00C51">
        <w:rPr>
          <w:rFonts w:ascii="Times New Roman" w:hAnsi="Times New Roman" w:cs="Times New Roman"/>
          <w:sz w:val="24"/>
          <w:szCs w:val="24"/>
        </w:rPr>
        <w:t>lativas aos recebimentos do dia:</w:t>
      </w:r>
    </w:p>
    <w:p w14:paraId="6BF231BE" w14:textId="77777777" w:rsidR="00905D8B" w:rsidRPr="00F00C51" w:rsidRDefault="00905D8B" w:rsidP="00905D8B">
      <w:pPr>
        <w:rPr>
          <w:rFonts w:ascii="Times New Roman" w:hAnsi="Times New Roman" w:cs="Times New Roman"/>
          <w:sz w:val="24"/>
          <w:szCs w:val="24"/>
        </w:rPr>
      </w:pPr>
    </w:p>
    <w:p w14:paraId="456B43A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número do tanque em que foi descarregado o produto;</w:t>
      </w:r>
      <w:r w:rsidR="004601DD" w:rsidRPr="00F00C51">
        <w:rPr>
          <w:rFonts w:ascii="Times New Roman" w:hAnsi="Times New Roman" w:cs="Times New Roman"/>
          <w:sz w:val="24"/>
          <w:szCs w:val="24"/>
        </w:rPr>
        <w:t xml:space="preserve"> (campo 4.1)</w:t>
      </w:r>
    </w:p>
    <w:p w14:paraId="3F103537" w14:textId="77777777" w:rsidR="00905D8B" w:rsidRPr="00F00C51" w:rsidRDefault="00905D8B" w:rsidP="00905D8B">
      <w:pPr>
        <w:rPr>
          <w:rFonts w:ascii="Times New Roman" w:hAnsi="Times New Roman" w:cs="Times New Roman"/>
          <w:sz w:val="24"/>
          <w:szCs w:val="24"/>
        </w:rPr>
      </w:pPr>
    </w:p>
    <w:p w14:paraId="6BD65200"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volume a que se refere a Nota Fiscal</w:t>
      </w:r>
      <w:r w:rsidR="00312FCE" w:rsidRPr="00F00C51">
        <w:rPr>
          <w:rFonts w:ascii="Times New Roman" w:hAnsi="Times New Roman" w:cs="Times New Roman"/>
          <w:sz w:val="24"/>
          <w:szCs w:val="24"/>
        </w:rPr>
        <w:t xml:space="preserve"> (campo 4.2)</w:t>
      </w:r>
      <w:r w:rsidRPr="00F00C51">
        <w:rPr>
          <w:rFonts w:ascii="Times New Roman" w:hAnsi="Times New Roman" w:cs="Times New Roman"/>
          <w:sz w:val="24"/>
          <w:szCs w:val="24"/>
        </w:rPr>
        <w:t>;</w:t>
      </w:r>
    </w:p>
    <w:p w14:paraId="1814ADBB" w14:textId="77777777" w:rsidR="00905D8B" w:rsidRPr="00F00C51" w:rsidRDefault="00905D8B" w:rsidP="00905D8B">
      <w:pPr>
        <w:rPr>
          <w:rFonts w:ascii="Times New Roman" w:hAnsi="Times New Roman" w:cs="Times New Roman"/>
          <w:sz w:val="24"/>
          <w:szCs w:val="24"/>
        </w:rPr>
      </w:pPr>
    </w:p>
    <w:p w14:paraId="6C59AFC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somatório dos volumes recebidos</w:t>
      </w:r>
      <w:r w:rsidR="00312FCE" w:rsidRPr="00F00C51">
        <w:rPr>
          <w:rFonts w:ascii="Times New Roman" w:hAnsi="Times New Roman" w:cs="Times New Roman"/>
          <w:sz w:val="24"/>
          <w:szCs w:val="24"/>
        </w:rPr>
        <w:t xml:space="preserve"> (campo 4.3)</w:t>
      </w:r>
      <w:r w:rsidRPr="00F00C51">
        <w:rPr>
          <w:rFonts w:ascii="Times New Roman" w:hAnsi="Times New Roman" w:cs="Times New Roman"/>
          <w:sz w:val="24"/>
          <w:szCs w:val="24"/>
        </w:rPr>
        <w:t>;</w:t>
      </w:r>
    </w:p>
    <w:p w14:paraId="47B9651F" w14:textId="77777777" w:rsidR="00905D8B" w:rsidRPr="00F00C51" w:rsidRDefault="00905D8B" w:rsidP="00905D8B">
      <w:pPr>
        <w:rPr>
          <w:rFonts w:ascii="Times New Roman" w:hAnsi="Times New Roman" w:cs="Times New Roman"/>
          <w:sz w:val="24"/>
          <w:szCs w:val="24"/>
        </w:rPr>
      </w:pPr>
    </w:p>
    <w:p w14:paraId="2E692B9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resultado de</w:t>
      </w:r>
      <w:r w:rsidR="000F1C9C" w:rsidRPr="00F00C51">
        <w:rPr>
          <w:rFonts w:ascii="Times New Roman" w:hAnsi="Times New Roman" w:cs="Times New Roman"/>
          <w:sz w:val="24"/>
          <w:szCs w:val="24"/>
        </w:rPr>
        <w:t xml:space="preserve"> (campo 4.4)</w:t>
      </w:r>
      <w:r w:rsidRPr="00F00C51">
        <w:rPr>
          <w:rFonts w:ascii="Times New Roman" w:hAnsi="Times New Roman" w:cs="Times New Roman"/>
          <w:sz w:val="24"/>
          <w:szCs w:val="24"/>
        </w:rPr>
        <w:t xml:space="preserve"> (</w:t>
      </w:r>
      <w:r w:rsidR="00312FCE" w:rsidRPr="00F00C51">
        <w:rPr>
          <w:rFonts w:ascii="Times New Roman" w:hAnsi="Times New Roman" w:cs="Times New Roman"/>
          <w:sz w:val="24"/>
          <w:szCs w:val="24"/>
        </w:rPr>
        <w:t>campo 3</w:t>
      </w:r>
      <w:r w:rsidRPr="00F00C51">
        <w:rPr>
          <w:rFonts w:ascii="Times New Roman" w:hAnsi="Times New Roman" w:cs="Times New Roman"/>
          <w:sz w:val="24"/>
          <w:szCs w:val="24"/>
        </w:rPr>
        <w:t xml:space="preserve"> + </w:t>
      </w:r>
      <w:r w:rsidR="00312FCE" w:rsidRPr="00F00C51">
        <w:rPr>
          <w:rFonts w:ascii="Times New Roman" w:hAnsi="Times New Roman" w:cs="Times New Roman"/>
          <w:sz w:val="24"/>
          <w:szCs w:val="24"/>
        </w:rPr>
        <w:t>campo 4.3)</w:t>
      </w:r>
      <w:r w:rsidRPr="00F00C51">
        <w:rPr>
          <w:rFonts w:ascii="Times New Roman" w:hAnsi="Times New Roman" w:cs="Times New Roman"/>
          <w:sz w:val="24"/>
          <w:szCs w:val="24"/>
        </w:rPr>
        <w:t>;</w:t>
      </w:r>
    </w:p>
    <w:p w14:paraId="13BAAEE1" w14:textId="77777777" w:rsidR="00905D8B" w:rsidRPr="00F00C51" w:rsidRDefault="00905D8B" w:rsidP="00905D8B">
      <w:pPr>
        <w:rPr>
          <w:rFonts w:ascii="Times New Roman" w:hAnsi="Times New Roman" w:cs="Times New Roman"/>
          <w:sz w:val="24"/>
          <w:szCs w:val="24"/>
        </w:rPr>
      </w:pPr>
    </w:p>
    <w:p w14:paraId="7BD3B1D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info</w:t>
      </w:r>
      <w:r w:rsidR="00FA7095" w:rsidRPr="00F00C51">
        <w:rPr>
          <w:rFonts w:ascii="Times New Roman" w:hAnsi="Times New Roman" w:cs="Times New Roman"/>
          <w:sz w:val="24"/>
          <w:szCs w:val="24"/>
        </w:rPr>
        <w:t>rmações sobre vendas do produto:</w:t>
      </w:r>
    </w:p>
    <w:p w14:paraId="035AAFF2" w14:textId="77777777" w:rsidR="00905D8B" w:rsidRPr="00F00C51" w:rsidRDefault="00905D8B" w:rsidP="00905D8B">
      <w:pPr>
        <w:rPr>
          <w:rFonts w:ascii="Times New Roman" w:hAnsi="Times New Roman" w:cs="Times New Roman"/>
          <w:sz w:val="24"/>
          <w:szCs w:val="24"/>
        </w:rPr>
      </w:pPr>
    </w:p>
    <w:p w14:paraId="491C8FC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número do tanque a que se refere a venda</w:t>
      </w:r>
      <w:r w:rsidR="00312FCE" w:rsidRPr="00F00C51">
        <w:rPr>
          <w:rFonts w:ascii="Times New Roman" w:hAnsi="Times New Roman" w:cs="Times New Roman"/>
          <w:sz w:val="24"/>
          <w:szCs w:val="24"/>
        </w:rPr>
        <w:t xml:space="preserve"> (campo 5.1)</w:t>
      </w:r>
      <w:r w:rsidRPr="00F00C51">
        <w:rPr>
          <w:rFonts w:ascii="Times New Roman" w:hAnsi="Times New Roman" w:cs="Times New Roman"/>
          <w:sz w:val="24"/>
          <w:szCs w:val="24"/>
        </w:rPr>
        <w:t>;</w:t>
      </w:r>
    </w:p>
    <w:p w14:paraId="67C4E6B0" w14:textId="77777777" w:rsidR="00905D8B" w:rsidRPr="00F00C51" w:rsidRDefault="00905D8B" w:rsidP="00905D8B">
      <w:pPr>
        <w:rPr>
          <w:rFonts w:ascii="Times New Roman" w:hAnsi="Times New Roman" w:cs="Times New Roman"/>
          <w:sz w:val="24"/>
          <w:szCs w:val="24"/>
        </w:rPr>
      </w:pPr>
    </w:p>
    <w:p w14:paraId="07D2D18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número do bico ou da bomba quando esta tiver apenas um bico de abastecimento</w:t>
      </w:r>
      <w:r w:rsidR="00312FCE" w:rsidRPr="00F00C51">
        <w:rPr>
          <w:rFonts w:ascii="Times New Roman" w:hAnsi="Times New Roman" w:cs="Times New Roman"/>
          <w:sz w:val="24"/>
          <w:szCs w:val="24"/>
        </w:rPr>
        <w:t xml:space="preserve"> (campo 5.2);</w:t>
      </w:r>
    </w:p>
    <w:p w14:paraId="3DBC9E27" w14:textId="77777777" w:rsidR="00905D8B" w:rsidRPr="00F00C51" w:rsidRDefault="00905D8B" w:rsidP="00905D8B">
      <w:pPr>
        <w:rPr>
          <w:rFonts w:ascii="Times New Roman" w:hAnsi="Times New Roman" w:cs="Times New Roman"/>
          <w:sz w:val="24"/>
          <w:szCs w:val="24"/>
        </w:rPr>
      </w:pPr>
    </w:p>
    <w:p w14:paraId="080C18E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volume registrado no encerrante do fechamento do dia (desprezar os decimais)</w:t>
      </w:r>
      <w:r w:rsidR="00312FCE" w:rsidRPr="00F00C51">
        <w:rPr>
          <w:rFonts w:ascii="Times New Roman" w:hAnsi="Times New Roman" w:cs="Times New Roman"/>
          <w:sz w:val="24"/>
          <w:szCs w:val="24"/>
        </w:rPr>
        <w:t xml:space="preserve"> (campo 5.3)</w:t>
      </w:r>
      <w:r w:rsidRPr="00F00C51">
        <w:rPr>
          <w:rFonts w:ascii="Times New Roman" w:hAnsi="Times New Roman" w:cs="Times New Roman"/>
          <w:sz w:val="24"/>
          <w:szCs w:val="24"/>
        </w:rPr>
        <w:t>;</w:t>
      </w:r>
    </w:p>
    <w:p w14:paraId="532454D8" w14:textId="77777777" w:rsidR="00905D8B" w:rsidRPr="00F00C51" w:rsidRDefault="00905D8B" w:rsidP="00905D8B">
      <w:pPr>
        <w:rPr>
          <w:rFonts w:ascii="Times New Roman" w:hAnsi="Times New Roman" w:cs="Times New Roman"/>
          <w:sz w:val="24"/>
          <w:szCs w:val="24"/>
        </w:rPr>
      </w:pPr>
    </w:p>
    <w:p w14:paraId="33D7D72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volume registrado no encerrante de abertura do dia</w:t>
      </w:r>
      <w:r w:rsidR="00312FCE" w:rsidRPr="00F00C51">
        <w:rPr>
          <w:rFonts w:ascii="Times New Roman" w:hAnsi="Times New Roman" w:cs="Times New Roman"/>
          <w:sz w:val="24"/>
          <w:szCs w:val="24"/>
        </w:rPr>
        <w:t xml:space="preserve"> (campo 5.4)</w:t>
      </w:r>
      <w:r w:rsidRPr="00F00C51">
        <w:rPr>
          <w:rFonts w:ascii="Times New Roman" w:hAnsi="Times New Roman" w:cs="Times New Roman"/>
          <w:sz w:val="24"/>
          <w:szCs w:val="24"/>
        </w:rPr>
        <w:t>;</w:t>
      </w:r>
    </w:p>
    <w:p w14:paraId="7A650612" w14:textId="77777777" w:rsidR="00905D8B" w:rsidRPr="00F00C51" w:rsidRDefault="00905D8B" w:rsidP="00905D8B">
      <w:pPr>
        <w:rPr>
          <w:rFonts w:ascii="Times New Roman" w:hAnsi="Times New Roman" w:cs="Times New Roman"/>
          <w:sz w:val="24"/>
          <w:szCs w:val="24"/>
        </w:rPr>
      </w:pPr>
    </w:p>
    <w:p w14:paraId="10A6CEC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aferições realizadas no dia</w:t>
      </w:r>
      <w:r w:rsidR="00312FCE" w:rsidRPr="00F00C51">
        <w:rPr>
          <w:rFonts w:ascii="Times New Roman" w:hAnsi="Times New Roman" w:cs="Times New Roman"/>
          <w:sz w:val="24"/>
          <w:szCs w:val="24"/>
        </w:rPr>
        <w:t xml:space="preserve"> (campo 5.5)</w:t>
      </w:r>
      <w:r w:rsidRPr="00F00C51">
        <w:rPr>
          <w:rFonts w:ascii="Times New Roman" w:hAnsi="Times New Roman" w:cs="Times New Roman"/>
          <w:sz w:val="24"/>
          <w:szCs w:val="24"/>
        </w:rPr>
        <w:t>;</w:t>
      </w:r>
    </w:p>
    <w:p w14:paraId="6A56C9CE" w14:textId="77777777" w:rsidR="00905D8B" w:rsidRPr="00F00C51" w:rsidRDefault="00905D8B" w:rsidP="00905D8B">
      <w:pPr>
        <w:rPr>
          <w:rFonts w:ascii="Times New Roman" w:hAnsi="Times New Roman" w:cs="Times New Roman"/>
          <w:sz w:val="24"/>
          <w:szCs w:val="24"/>
        </w:rPr>
      </w:pPr>
    </w:p>
    <w:p w14:paraId="1E88E22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f) resultado de </w:t>
      </w:r>
      <w:r w:rsidR="000F1C9C" w:rsidRPr="00F00C51">
        <w:rPr>
          <w:rFonts w:ascii="Times New Roman" w:hAnsi="Times New Roman" w:cs="Times New Roman"/>
          <w:sz w:val="24"/>
          <w:szCs w:val="24"/>
        </w:rPr>
        <w:t xml:space="preserve">(campo 5.6) </w:t>
      </w:r>
      <w:r w:rsidRPr="00F00C51">
        <w:rPr>
          <w:rFonts w:ascii="Times New Roman" w:hAnsi="Times New Roman" w:cs="Times New Roman"/>
          <w:sz w:val="24"/>
          <w:szCs w:val="24"/>
        </w:rPr>
        <w:t>(</w:t>
      </w:r>
      <w:r w:rsidR="000F1C9C" w:rsidRPr="00F00C51">
        <w:rPr>
          <w:rFonts w:ascii="Times New Roman" w:hAnsi="Times New Roman" w:cs="Times New Roman"/>
          <w:sz w:val="24"/>
          <w:szCs w:val="24"/>
        </w:rPr>
        <w:t>5.3</w:t>
      </w:r>
      <w:r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w:t>
      </w:r>
      <w:r w:rsidR="000F1C9C" w:rsidRPr="00F00C51">
        <w:rPr>
          <w:rFonts w:ascii="Times New Roman" w:hAnsi="Times New Roman" w:cs="Times New Roman"/>
          <w:sz w:val="24"/>
          <w:szCs w:val="24"/>
        </w:rPr>
        <w:t>5.4</w:t>
      </w:r>
      <w:r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w:t>
      </w:r>
      <w:r w:rsidR="000F1C9C" w:rsidRPr="00F00C51">
        <w:rPr>
          <w:rFonts w:ascii="Times New Roman" w:hAnsi="Times New Roman" w:cs="Times New Roman"/>
          <w:sz w:val="24"/>
          <w:szCs w:val="24"/>
        </w:rPr>
        <w:t>5.5</w:t>
      </w:r>
      <w:r w:rsidRPr="00F00C51">
        <w:rPr>
          <w:rFonts w:ascii="Times New Roman" w:hAnsi="Times New Roman" w:cs="Times New Roman"/>
          <w:sz w:val="24"/>
          <w:szCs w:val="24"/>
        </w:rPr>
        <w:t>);</w:t>
      </w:r>
    </w:p>
    <w:p w14:paraId="0459488B" w14:textId="77777777" w:rsidR="00905D8B" w:rsidRPr="00F00C51" w:rsidRDefault="00905D8B" w:rsidP="00905D8B">
      <w:pPr>
        <w:rPr>
          <w:rFonts w:ascii="Times New Roman" w:hAnsi="Times New Roman" w:cs="Times New Roman"/>
          <w:sz w:val="24"/>
          <w:szCs w:val="24"/>
        </w:rPr>
      </w:pPr>
    </w:p>
    <w:p w14:paraId="7040A37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g) somatório das vendas no dia</w:t>
      </w:r>
      <w:r w:rsidR="000F1C9C" w:rsidRPr="00F00C51">
        <w:rPr>
          <w:rFonts w:ascii="Times New Roman" w:hAnsi="Times New Roman" w:cs="Times New Roman"/>
          <w:sz w:val="24"/>
          <w:szCs w:val="24"/>
        </w:rPr>
        <w:t xml:space="preserve"> (campo 5.7)</w:t>
      </w:r>
      <w:r w:rsidRPr="00F00C51">
        <w:rPr>
          <w:rFonts w:ascii="Times New Roman" w:hAnsi="Times New Roman" w:cs="Times New Roman"/>
          <w:sz w:val="24"/>
          <w:szCs w:val="24"/>
        </w:rPr>
        <w:t>;</w:t>
      </w:r>
    </w:p>
    <w:p w14:paraId="7ACBAAB9" w14:textId="77777777" w:rsidR="00905D8B" w:rsidRPr="00F00C51" w:rsidRDefault="00905D8B" w:rsidP="00905D8B">
      <w:pPr>
        <w:rPr>
          <w:rFonts w:ascii="Times New Roman" w:hAnsi="Times New Roman" w:cs="Times New Roman"/>
          <w:sz w:val="24"/>
          <w:szCs w:val="24"/>
        </w:rPr>
      </w:pPr>
    </w:p>
    <w:p w14:paraId="726178B6"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 - estoque escritural (</w:t>
      </w:r>
      <w:r w:rsidR="000F1C9C" w:rsidRPr="00F00C51">
        <w:rPr>
          <w:rFonts w:ascii="Times New Roman" w:hAnsi="Times New Roman" w:cs="Times New Roman"/>
          <w:sz w:val="24"/>
          <w:szCs w:val="24"/>
        </w:rPr>
        <w:t>4.4</w:t>
      </w:r>
      <w:r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w:t>
      </w:r>
      <w:r w:rsidR="000F1C9C" w:rsidRPr="00F00C51">
        <w:rPr>
          <w:rFonts w:ascii="Times New Roman" w:hAnsi="Times New Roman" w:cs="Times New Roman"/>
          <w:sz w:val="24"/>
          <w:szCs w:val="24"/>
        </w:rPr>
        <w:t>5.7</w:t>
      </w:r>
      <w:r w:rsidRPr="00F00C51">
        <w:rPr>
          <w:rFonts w:ascii="Times New Roman" w:hAnsi="Times New Roman" w:cs="Times New Roman"/>
          <w:sz w:val="24"/>
          <w:szCs w:val="24"/>
        </w:rPr>
        <w:t>)</w:t>
      </w:r>
      <w:r w:rsidR="004601DD" w:rsidRPr="00F00C51">
        <w:rPr>
          <w:rFonts w:ascii="Times New Roman" w:hAnsi="Times New Roman" w:cs="Times New Roman"/>
          <w:sz w:val="24"/>
          <w:szCs w:val="24"/>
        </w:rPr>
        <w:t xml:space="preserve">, </w:t>
      </w:r>
      <w:r w:rsidRPr="00F00C51">
        <w:rPr>
          <w:rFonts w:ascii="Times New Roman" w:hAnsi="Times New Roman" w:cs="Times New Roman"/>
          <w:sz w:val="24"/>
          <w:szCs w:val="24"/>
        </w:rPr>
        <w:t>valor apurado no campo 10.1;</w:t>
      </w:r>
    </w:p>
    <w:p w14:paraId="2060C18D" w14:textId="77777777" w:rsidR="00905D8B" w:rsidRPr="00F00C51" w:rsidRDefault="00905D8B" w:rsidP="00905D8B">
      <w:pPr>
        <w:rPr>
          <w:rFonts w:ascii="Times New Roman" w:hAnsi="Times New Roman" w:cs="Times New Roman"/>
          <w:sz w:val="24"/>
          <w:szCs w:val="24"/>
        </w:rPr>
      </w:pPr>
    </w:p>
    <w:p w14:paraId="3AEDF33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 - estoque de fechamento (6 +/- 6.1);</w:t>
      </w:r>
    </w:p>
    <w:p w14:paraId="5597AF1D" w14:textId="77777777" w:rsidR="00905D8B" w:rsidRPr="00F00C51" w:rsidRDefault="00905D8B" w:rsidP="00905D8B">
      <w:pPr>
        <w:rPr>
          <w:rFonts w:ascii="Times New Roman" w:hAnsi="Times New Roman" w:cs="Times New Roman"/>
          <w:sz w:val="24"/>
          <w:szCs w:val="24"/>
        </w:rPr>
      </w:pPr>
    </w:p>
    <w:p w14:paraId="3725BF3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VIII - volumes apurados nas medições físicas de cada tanque</w:t>
      </w:r>
      <w:r w:rsidR="000F1C9C" w:rsidRPr="00F00C51">
        <w:rPr>
          <w:rFonts w:ascii="Times New Roman" w:hAnsi="Times New Roman" w:cs="Times New Roman"/>
          <w:sz w:val="24"/>
          <w:szCs w:val="24"/>
        </w:rPr>
        <w:t xml:space="preserve"> (campo 8)</w:t>
      </w:r>
      <w:r w:rsidRPr="00F00C51">
        <w:rPr>
          <w:rFonts w:ascii="Times New Roman" w:hAnsi="Times New Roman" w:cs="Times New Roman"/>
          <w:sz w:val="24"/>
          <w:szCs w:val="24"/>
        </w:rPr>
        <w:t>;</w:t>
      </w:r>
    </w:p>
    <w:p w14:paraId="3E261027" w14:textId="77777777" w:rsidR="00905D8B" w:rsidRPr="00F00C51" w:rsidRDefault="00905D8B" w:rsidP="00905D8B">
      <w:pPr>
        <w:rPr>
          <w:rFonts w:ascii="Times New Roman" w:hAnsi="Times New Roman" w:cs="Times New Roman"/>
          <w:sz w:val="24"/>
          <w:szCs w:val="24"/>
        </w:rPr>
      </w:pPr>
    </w:p>
    <w:p w14:paraId="55467A37"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IX - resultado, em cada tanque, da operação: estoque de abertura física do tanque (campo 3)</w:t>
      </w:r>
      <w:r w:rsidR="00707EBC" w:rsidRPr="00F00C51">
        <w:rPr>
          <w:rFonts w:ascii="Times New Roman" w:hAnsi="Times New Roman" w:cs="Times New Roman"/>
          <w:sz w:val="24"/>
          <w:szCs w:val="24"/>
        </w:rPr>
        <w:t>,</w:t>
      </w:r>
      <w:r w:rsidRPr="00F00C51">
        <w:rPr>
          <w:rFonts w:ascii="Times New Roman" w:hAnsi="Times New Roman" w:cs="Times New Roman"/>
          <w:sz w:val="24"/>
          <w:szCs w:val="24"/>
        </w:rPr>
        <w:t xml:space="preserve"> mais os volumes nele descarregados (campo 4.2)</w:t>
      </w:r>
      <w:r w:rsidR="00707EBC" w:rsidRPr="00F00C51">
        <w:rPr>
          <w:rFonts w:ascii="Times New Roman" w:hAnsi="Times New Roman" w:cs="Times New Roman"/>
          <w:sz w:val="24"/>
          <w:szCs w:val="24"/>
        </w:rPr>
        <w:t>,</w:t>
      </w:r>
      <w:r w:rsidRPr="00F00C51">
        <w:rPr>
          <w:rFonts w:ascii="Times New Roman" w:hAnsi="Times New Roman" w:cs="Times New Roman"/>
          <w:sz w:val="24"/>
          <w:szCs w:val="24"/>
        </w:rPr>
        <w:t xml:space="preserve"> menos as vendas do produto realizadas através dos bicos ligados a esse tanque (campo 5.6)</w:t>
      </w:r>
      <w:r w:rsidR="000F1C9C" w:rsidRPr="00F00C51">
        <w:rPr>
          <w:rFonts w:ascii="Times New Roman" w:hAnsi="Times New Roman" w:cs="Times New Roman"/>
          <w:sz w:val="24"/>
          <w:szCs w:val="24"/>
        </w:rPr>
        <w:t xml:space="preserve">, </w:t>
      </w:r>
      <w:r w:rsidRPr="00F00C51">
        <w:rPr>
          <w:rFonts w:ascii="Times New Roman" w:hAnsi="Times New Roman" w:cs="Times New Roman"/>
          <w:sz w:val="24"/>
          <w:szCs w:val="24"/>
        </w:rPr>
        <w:t>somatório dos valores dos fechamentos contábeis dos tanques</w:t>
      </w:r>
      <w:r w:rsidR="000F1C9C" w:rsidRPr="00F00C51">
        <w:rPr>
          <w:rFonts w:ascii="Times New Roman" w:hAnsi="Times New Roman" w:cs="Times New Roman"/>
          <w:sz w:val="24"/>
          <w:szCs w:val="24"/>
        </w:rPr>
        <w:t xml:space="preserve"> (campo 9.1)</w:t>
      </w:r>
      <w:r w:rsidRPr="00F00C51">
        <w:rPr>
          <w:rFonts w:ascii="Times New Roman" w:hAnsi="Times New Roman" w:cs="Times New Roman"/>
          <w:sz w:val="24"/>
          <w:szCs w:val="24"/>
        </w:rPr>
        <w:t>;</w:t>
      </w:r>
    </w:p>
    <w:p w14:paraId="0BCB65DA" w14:textId="77777777" w:rsidR="00905D8B" w:rsidRPr="00F00C51" w:rsidRDefault="00905D8B" w:rsidP="00905D8B">
      <w:pPr>
        <w:rPr>
          <w:rFonts w:ascii="Times New Roman" w:hAnsi="Times New Roman" w:cs="Times New Roman"/>
          <w:sz w:val="24"/>
          <w:szCs w:val="24"/>
        </w:rPr>
      </w:pPr>
    </w:p>
    <w:p w14:paraId="150F15D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X - resultado da operação</w:t>
      </w:r>
      <w:r w:rsidR="003C6D97" w:rsidRPr="00F00C51">
        <w:rPr>
          <w:rFonts w:ascii="Times New Roman" w:hAnsi="Times New Roman" w:cs="Times New Roman"/>
          <w:sz w:val="24"/>
          <w:szCs w:val="24"/>
        </w:rPr>
        <w:t xml:space="preserve"> (campo 10) (8 </w:t>
      </w:r>
      <w:r w:rsidR="000C3EF0">
        <w:rPr>
          <w:rFonts w:ascii="Times New Roman" w:hAnsi="Times New Roman" w:cs="Times New Roman"/>
          <w:sz w:val="24"/>
          <w:szCs w:val="24"/>
        </w:rPr>
        <w:t>-</w:t>
      </w:r>
      <w:r w:rsidR="003C6D97" w:rsidRPr="00F00C51">
        <w:rPr>
          <w:rFonts w:ascii="Times New Roman" w:hAnsi="Times New Roman" w:cs="Times New Roman"/>
          <w:sz w:val="24"/>
          <w:szCs w:val="24"/>
        </w:rPr>
        <w:t xml:space="preserve"> 9), </w:t>
      </w:r>
      <w:r w:rsidRPr="00F00C51">
        <w:rPr>
          <w:rFonts w:ascii="Times New Roman" w:hAnsi="Times New Roman" w:cs="Times New Roman"/>
          <w:sz w:val="24"/>
          <w:szCs w:val="24"/>
        </w:rPr>
        <w:t>somatório dos valores dos campos 10 (lançar no campo 6.1)</w:t>
      </w:r>
      <w:r w:rsidR="003C6D97" w:rsidRPr="00F00C51">
        <w:rPr>
          <w:rFonts w:ascii="Times New Roman" w:hAnsi="Times New Roman" w:cs="Times New Roman"/>
          <w:sz w:val="24"/>
          <w:szCs w:val="24"/>
        </w:rPr>
        <w:t xml:space="preserve"> (campo 10.1)</w:t>
      </w:r>
      <w:r w:rsidRPr="00F00C51">
        <w:rPr>
          <w:rFonts w:ascii="Times New Roman" w:hAnsi="Times New Roman" w:cs="Times New Roman"/>
          <w:sz w:val="24"/>
          <w:szCs w:val="24"/>
        </w:rPr>
        <w:t>;</w:t>
      </w:r>
    </w:p>
    <w:p w14:paraId="7EC4C08C" w14:textId="77777777" w:rsidR="00905D8B" w:rsidRPr="00F00C51" w:rsidRDefault="00905D8B" w:rsidP="00905D8B">
      <w:pPr>
        <w:rPr>
          <w:rFonts w:ascii="Times New Roman" w:hAnsi="Times New Roman" w:cs="Times New Roman"/>
          <w:sz w:val="24"/>
          <w:szCs w:val="24"/>
        </w:rPr>
      </w:pPr>
    </w:p>
    <w:p w14:paraId="5D1BC1F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XI - </w:t>
      </w:r>
      <w:r w:rsidR="003C6D97" w:rsidRPr="00F00C51">
        <w:rPr>
          <w:rFonts w:ascii="Times New Roman" w:hAnsi="Times New Roman" w:cs="Times New Roman"/>
          <w:sz w:val="24"/>
          <w:szCs w:val="24"/>
        </w:rPr>
        <w:t>no campo 11</w:t>
      </w:r>
      <w:r w:rsidRPr="00F00C51">
        <w:rPr>
          <w:rFonts w:ascii="Times New Roman" w:hAnsi="Times New Roman" w:cs="Times New Roman"/>
          <w:sz w:val="24"/>
          <w:szCs w:val="24"/>
        </w:rPr>
        <w:t xml:space="preserve"> deverão ser informados:</w:t>
      </w:r>
    </w:p>
    <w:p w14:paraId="0CEC9AAA" w14:textId="77777777" w:rsidR="00905D8B" w:rsidRPr="00F00C51" w:rsidRDefault="00905D8B" w:rsidP="00905D8B">
      <w:pPr>
        <w:rPr>
          <w:rFonts w:ascii="Times New Roman" w:hAnsi="Times New Roman" w:cs="Times New Roman"/>
          <w:sz w:val="24"/>
          <w:szCs w:val="24"/>
        </w:rPr>
      </w:pPr>
    </w:p>
    <w:p w14:paraId="6BF62A3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a) o número de tanques com suas respectivas capacidades e o número de bicos existentes, quando da escrituração da primeira e última páginas relativas a cada combustível;</w:t>
      </w:r>
    </w:p>
    <w:p w14:paraId="5DBF9F75" w14:textId="77777777" w:rsidR="00905D8B" w:rsidRPr="00F00C51" w:rsidRDefault="00905D8B" w:rsidP="00905D8B">
      <w:pPr>
        <w:rPr>
          <w:rFonts w:ascii="Times New Roman" w:hAnsi="Times New Roman" w:cs="Times New Roman"/>
          <w:sz w:val="24"/>
          <w:szCs w:val="24"/>
        </w:rPr>
      </w:pPr>
    </w:p>
    <w:p w14:paraId="1B552CF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b) instalação ou retirada de tanques e bicos;</w:t>
      </w:r>
    </w:p>
    <w:p w14:paraId="2DABA573" w14:textId="77777777" w:rsidR="00905D8B" w:rsidRPr="00F00C51" w:rsidRDefault="00905D8B" w:rsidP="00905D8B">
      <w:pPr>
        <w:rPr>
          <w:rFonts w:ascii="Times New Roman" w:hAnsi="Times New Roman" w:cs="Times New Roman"/>
          <w:sz w:val="24"/>
          <w:szCs w:val="24"/>
        </w:rPr>
      </w:pPr>
    </w:p>
    <w:p w14:paraId="2CF707D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c) troca ou modificação de encerrante, com anotação do volume registrado no encerrante substituído e no novo encerrante;</w:t>
      </w:r>
    </w:p>
    <w:p w14:paraId="1BF3AB01" w14:textId="77777777" w:rsidR="00905D8B" w:rsidRPr="00F00C51" w:rsidRDefault="00905D8B" w:rsidP="00905D8B">
      <w:pPr>
        <w:rPr>
          <w:rFonts w:ascii="Times New Roman" w:hAnsi="Times New Roman" w:cs="Times New Roman"/>
          <w:sz w:val="24"/>
          <w:szCs w:val="24"/>
        </w:rPr>
      </w:pPr>
    </w:p>
    <w:p w14:paraId="6DF4032D"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d) modificação do método de medição dos tanques;</w:t>
      </w:r>
    </w:p>
    <w:p w14:paraId="452ACFEE" w14:textId="77777777" w:rsidR="00905D8B" w:rsidRPr="00F00C51" w:rsidRDefault="00905D8B" w:rsidP="00905D8B">
      <w:pPr>
        <w:rPr>
          <w:rFonts w:ascii="Times New Roman" w:hAnsi="Times New Roman" w:cs="Times New Roman"/>
          <w:sz w:val="24"/>
          <w:szCs w:val="24"/>
        </w:rPr>
      </w:pPr>
    </w:p>
    <w:p w14:paraId="1677BD9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e) transferência de produto entre tanques do mesmo posto revendedor;</w:t>
      </w:r>
    </w:p>
    <w:p w14:paraId="0AB14BC9" w14:textId="77777777" w:rsidR="00905D8B" w:rsidRPr="00F00C51" w:rsidRDefault="00905D8B" w:rsidP="00905D8B">
      <w:pPr>
        <w:rPr>
          <w:rFonts w:ascii="Times New Roman" w:hAnsi="Times New Roman" w:cs="Times New Roman"/>
          <w:sz w:val="24"/>
          <w:szCs w:val="24"/>
        </w:rPr>
      </w:pPr>
    </w:p>
    <w:p w14:paraId="4EB5102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f) variações superiores a 0,2% (dois décimos por cento) do estoque físico, com justificativa para fins de análise e avaliação do órgão competente;</w:t>
      </w:r>
    </w:p>
    <w:p w14:paraId="13394924" w14:textId="77777777" w:rsidR="00905D8B" w:rsidRPr="00F00C51" w:rsidRDefault="00905D8B" w:rsidP="00905D8B">
      <w:pPr>
        <w:rPr>
          <w:rFonts w:ascii="Times New Roman" w:hAnsi="Times New Roman" w:cs="Times New Roman"/>
          <w:sz w:val="24"/>
          <w:szCs w:val="24"/>
        </w:rPr>
      </w:pPr>
    </w:p>
    <w:p w14:paraId="17B79A8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g</w:t>
      </w:r>
      <w:r w:rsidR="00FA7095" w:rsidRPr="00F00C51">
        <w:rPr>
          <w:rFonts w:ascii="Times New Roman" w:hAnsi="Times New Roman" w:cs="Times New Roman"/>
          <w:sz w:val="24"/>
          <w:szCs w:val="24"/>
        </w:rPr>
        <w:t>) outras informações relevantes;</w:t>
      </w:r>
    </w:p>
    <w:p w14:paraId="79B1276D" w14:textId="77777777" w:rsidR="00905D8B" w:rsidRPr="00F00C51" w:rsidRDefault="00905D8B" w:rsidP="00905D8B">
      <w:pPr>
        <w:rPr>
          <w:rFonts w:ascii="Times New Roman" w:hAnsi="Times New Roman" w:cs="Times New Roman"/>
          <w:sz w:val="24"/>
          <w:szCs w:val="24"/>
        </w:rPr>
      </w:pPr>
    </w:p>
    <w:p w14:paraId="1C428BB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XII </w:t>
      </w:r>
      <w:r w:rsidR="00F3424D" w:rsidRPr="00F00C51">
        <w:rPr>
          <w:rFonts w:ascii="Times New Roman" w:hAnsi="Times New Roman" w:cs="Times New Roman"/>
          <w:sz w:val="24"/>
          <w:szCs w:val="24"/>
        </w:rPr>
        <w:t>-</w:t>
      </w:r>
      <w:r w:rsidRPr="00F00C51">
        <w:rPr>
          <w:rFonts w:ascii="Times New Roman" w:hAnsi="Times New Roman" w:cs="Times New Roman"/>
          <w:sz w:val="24"/>
          <w:szCs w:val="24"/>
        </w:rPr>
        <w:t xml:space="preserve"> </w:t>
      </w:r>
      <w:r w:rsidR="003C6D97" w:rsidRPr="00F00C51">
        <w:rPr>
          <w:rFonts w:ascii="Times New Roman" w:hAnsi="Times New Roman" w:cs="Times New Roman"/>
          <w:sz w:val="24"/>
          <w:szCs w:val="24"/>
        </w:rPr>
        <w:t xml:space="preserve">o </w:t>
      </w:r>
      <w:r w:rsidRPr="00F00C51">
        <w:rPr>
          <w:rFonts w:ascii="Times New Roman" w:hAnsi="Times New Roman" w:cs="Times New Roman"/>
          <w:sz w:val="24"/>
          <w:szCs w:val="24"/>
        </w:rPr>
        <w:t>campo</w:t>
      </w:r>
      <w:r w:rsidR="003C6D97" w:rsidRPr="00F00C51">
        <w:rPr>
          <w:rFonts w:ascii="Times New Roman" w:hAnsi="Times New Roman" w:cs="Times New Roman"/>
          <w:sz w:val="24"/>
          <w:szCs w:val="24"/>
        </w:rPr>
        <w:t xml:space="preserve"> 12</w:t>
      </w:r>
      <w:r w:rsidRPr="00F00C51">
        <w:rPr>
          <w:rFonts w:ascii="Times New Roman" w:hAnsi="Times New Roman" w:cs="Times New Roman"/>
          <w:sz w:val="24"/>
          <w:szCs w:val="24"/>
        </w:rPr>
        <w:t xml:space="preserve"> </w:t>
      </w:r>
      <w:r w:rsidR="003C6D97" w:rsidRPr="00F00C51">
        <w:rPr>
          <w:rFonts w:ascii="Times New Roman" w:hAnsi="Times New Roman" w:cs="Times New Roman"/>
          <w:sz w:val="24"/>
          <w:szCs w:val="24"/>
        </w:rPr>
        <w:t xml:space="preserve">é </w:t>
      </w:r>
      <w:r w:rsidRPr="00F00C51">
        <w:rPr>
          <w:rFonts w:ascii="Times New Roman" w:hAnsi="Times New Roman" w:cs="Times New Roman"/>
          <w:sz w:val="24"/>
          <w:szCs w:val="24"/>
        </w:rPr>
        <w:t>destinado a fiscalização do órgão competente.</w:t>
      </w:r>
    </w:p>
    <w:p w14:paraId="3FF7B757" w14:textId="77777777" w:rsidR="00905D8B" w:rsidRPr="00F00C51" w:rsidRDefault="00905D8B" w:rsidP="00905D8B">
      <w:pPr>
        <w:rPr>
          <w:rFonts w:ascii="Times New Roman" w:hAnsi="Times New Roman" w:cs="Times New Roman"/>
          <w:sz w:val="24"/>
          <w:szCs w:val="24"/>
        </w:rPr>
      </w:pPr>
    </w:p>
    <w:p w14:paraId="1D414ABE" w14:textId="77777777" w:rsidR="00905D8B" w:rsidRPr="00F00C51" w:rsidRDefault="00905D8B" w:rsidP="00905D8B">
      <w:pPr>
        <w:shd w:val="clear" w:color="auto" w:fill="FFFFFF" w:themeFill="background1"/>
        <w:rPr>
          <w:rFonts w:ascii="Times New Roman" w:hAnsi="Times New Roman" w:cs="Times New Roman"/>
          <w:sz w:val="24"/>
          <w:szCs w:val="24"/>
        </w:rPr>
      </w:pPr>
      <w:r w:rsidRPr="00F00C51">
        <w:rPr>
          <w:rFonts w:ascii="Times New Roman" w:hAnsi="Times New Roman" w:cs="Times New Roman"/>
          <w:b/>
          <w:sz w:val="24"/>
          <w:szCs w:val="24"/>
        </w:rPr>
        <w:t>§ 7º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O posto revendedor que utilizar bombas eletrônicas de combustíveis deverá considerar as informações dos encerrantes eletrônicos para o preenchimento dos campos</w:t>
      </w:r>
      <w:r w:rsidR="00547A95" w:rsidRPr="00F00C51">
        <w:rPr>
          <w:rFonts w:ascii="Times New Roman" w:hAnsi="Times New Roman" w:cs="Times New Roman"/>
          <w:sz w:val="24"/>
          <w:szCs w:val="24"/>
        </w:rPr>
        <w:t xml:space="preserve"> 5.3 e 5.4 relacionados no inciso V, alíneas “c” e “d”</w:t>
      </w:r>
      <w:r w:rsidRPr="00F00C51">
        <w:rPr>
          <w:rFonts w:ascii="Times New Roman" w:hAnsi="Times New Roman" w:cs="Times New Roman"/>
          <w:sz w:val="24"/>
          <w:szCs w:val="24"/>
        </w:rPr>
        <w:t xml:space="preserve"> do § 6º.</w:t>
      </w:r>
    </w:p>
    <w:p w14:paraId="6CDD0F19" w14:textId="77777777" w:rsidR="00905D8B" w:rsidRPr="00F00C51" w:rsidRDefault="00905D8B" w:rsidP="00905D8B">
      <w:pPr>
        <w:shd w:val="clear" w:color="auto" w:fill="FFFFFF" w:themeFill="background1"/>
        <w:rPr>
          <w:rFonts w:ascii="Times New Roman" w:hAnsi="Times New Roman" w:cs="Times New Roman"/>
          <w:sz w:val="24"/>
          <w:szCs w:val="24"/>
        </w:rPr>
      </w:pPr>
    </w:p>
    <w:p w14:paraId="77991522" w14:textId="77777777" w:rsidR="00905D8B" w:rsidRPr="00F00C51" w:rsidRDefault="003C6D97" w:rsidP="00905D8B">
      <w:pPr>
        <w:pStyle w:val="Ttulo2"/>
        <w:tabs>
          <w:tab w:val="left" w:pos="0"/>
        </w:tabs>
        <w:rPr>
          <w:rFonts w:ascii="Times New Roman" w:hAnsi="Times New Roman"/>
          <w:sz w:val="24"/>
          <w:szCs w:val="24"/>
        </w:rPr>
      </w:pPr>
      <w:r w:rsidRPr="00F00C51">
        <w:rPr>
          <w:rFonts w:ascii="Times New Roman" w:hAnsi="Times New Roman"/>
          <w:sz w:val="24"/>
          <w:szCs w:val="24"/>
        </w:rPr>
        <w:t>SEÇÃO VIII</w:t>
      </w:r>
    </w:p>
    <w:p w14:paraId="46CCBEA6"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DA DIVULGAÇÃO DO DOCUMENTO FISCAL DE EMISSÃO OBRIGATÓRIA</w:t>
      </w:r>
    </w:p>
    <w:p w14:paraId="37BAC58A" w14:textId="77777777" w:rsidR="00905D8B" w:rsidRPr="00F00C51" w:rsidRDefault="00905D8B" w:rsidP="00905D8B">
      <w:pPr>
        <w:rPr>
          <w:rFonts w:ascii="Times New Roman" w:hAnsi="Times New Roman" w:cs="Times New Roman"/>
          <w:sz w:val="24"/>
          <w:szCs w:val="24"/>
        </w:rPr>
      </w:pPr>
    </w:p>
    <w:p w14:paraId="133913CE"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xml:space="preserve">Art. </w:t>
      </w:r>
      <w:r w:rsidR="003C6D97" w:rsidRPr="00F00C51">
        <w:rPr>
          <w:rFonts w:ascii="Times New Roman" w:hAnsi="Times New Roman" w:cs="Times New Roman"/>
          <w:b/>
          <w:bCs/>
          <w:sz w:val="24"/>
          <w:szCs w:val="24"/>
        </w:rPr>
        <w:t>6</w:t>
      </w:r>
      <w:r w:rsidR="00D416CA" w:rsidRPr="00F00C51">
        <w:rPr>
          <w:rFonts w:ascii="Times New Roman" w:hAnsi="Times New Roman" w:cs="Times New Roman"/>
          <w:b/>
          <w:bCs/>
          <w:sz w:val="24"/>
          <w:szCs w:val="24"/>
        </w:rPr>
        <w:t>7</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contribuinte que efetuar vendas a consumidor deverá manter em seu estabelecimento, em local visível e de fácil leitura, por intermédio de cartaz plastificado em tamanho 216mm X 297</w:t>
      </w:r>
      <w:r w:rsidR="00650350" w:rsidRPr="00F00C51">
        <w:rPr>
          <w:rFonts w:ascii="Times New Roman" w:hAnsi="Times New Roman" w:cs="Times New Roman"/>
          <w:sz w:val="24"/>
          <w:szCs w:val="24"/>
        </w:rPr>
        <w:t>mm</w:t>
      </w:r>
      <w:r w:rsidRPr="00F00C51">
        <w:rPr>
          <w:rFonts w:ascii="Times New Roman" w:hAnsi="Times New Roman" w:cs="Times New Roman"/>
          <w:sz w:val="24"/>
          <w:szCs w:val="24"/>
        </w:rPr>
        <w:t>, conforme modelo constante do Anexo XV</w:t>
      </w:r>
      <w:r w:rsidR="003C6D97" w:rsidRPr="00F00C51">
        <w:rPr>
          <w:rFonts w:ascii="Times New Roman" w:hAnsi="Times New Roman" w:cs="Times New Roman"/>
          <w:sz w:val="24"/>
          <w:szCs w:val="24"/>
        </w:rPr>
        <w:t>I</w:t>
      </w:r>
      <w:r w:rsidRPr="00F00C51">
        <w:rPr>
          <w:rFonts w:ascii="Times New Roman" w:hAnsi="Times New Roman" w:cs="Times New Roman"/>
          <w:sz w:val="24"/>
          <w:szCs w:val="24"/>
        </w:rPr>
        <w:t>I, tantos quantos forem os equipamentos de controle fiscal que detiver, com os seguintes dizeres e símbolo</w:t>
      </w:r>
      <w:r w:rsidRPr="00F00C51">
        <w:rPr>
          <w:rFonts w:ascii="Times New Roman" w:hAnsi="Times New Roman" w:cs="Times New Roman"/>
          <w:b/>
          <w:sz w:val="24"/>
          <w:szCs w:val="24"/>
        </w:rPr>
        <w:t xml:space="preserve">: </w:t>
      </w:r>
    </w:p>
    <w:p w14:paraId="0FB9830E" w14:textId="77777777" w:rsidR="00905D8B" w:rsidRPr="00F00C51" w:rsidRDefault="00905D8B" w:rsidP="00905D8B">
      <w:pPr>
        <w:rPr>
          <w:rFonts w:ascii="Times New Roman" w:hAnsi="Times New Roman" w:cs="Times New Roman"/>
          <w:sz w:val="24"/>
          <w:szCs w:val="24"/>
        </w:rPr>
      </w:pPr>
    </w:p>
    <w:p w14:paraId="5AE572E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 - A EXPRESSÃO “ESTE ESTABELECIMENTO ESTÁ OBRIGADO A EMITIR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em tamanho 16mm e na cor azul Reflex Blue U2x do pantone gráfico universal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NOTA FISCAL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em tamanho 45mm e na cor vermelho 485 U2x do pantone gráfico universal”;</w:t>
      </w:r>
    </w:p>
    <w:p w14:paraId="2F76A279" w14:textId="77777777" w:rsidR="00905D8B" w:rsidRPr="00F00C51" w:rsidRDefault="00905D8B" w:rsidP="00905D8B">
      <w:pPr>
        <w:rPr>
          <w:rFonts w:ascii="Times New Roman" w:hAnsi="Times New Roman" w:cs="Times New Roman"/>
          <w:sz w:val="24"/>
          <w:szCs w:val="24"/>
        </w:rPr>
      </w:pPr>
    </w:p>
    <w:p w14:paraId="7543D48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BRASÃO DO ESTADO DE RONDÔNIA NO ÂNGULO INFERIOR ESQUERDO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tamanho 68mm;</w:t>
      </w:r>
    </w:p>
    <w:p w14:paraId="463CE6FB" w14:textId="77777777" w:rsidR="00905D8B" w:rsidRPr="00F00C51" w:rsidRDefault="00905D8B" w:rsidP="00905D8B">
      <w:pPr>
        <w:rPr>
          <w:rFonts w:ascii="Times New Roman" w:hAnsi="Times New Roman" w:cs="Times New Roman"/>
          <w:sz w:val="24"/>
          <w:szCs w:val="24"/>
        </w:rPr>
      </w:pPr>
    </w:p>
    <w:p w14:paraId="2975FDF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III - A EXPRESSÃO “GOVERNO DO ESTADO DE RONDÔNIA”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tamanho 5,5mm e na cor Reflex Blue U2x do pantone gráfico universal;</w:t>
      </w:r>
    </w:p>
    <w:p w14:paraId="2E9D5502" w14:textId="77777777" w:rsidR="00905D8B" w:rsidRPr="00F00C51" w:rsidRDefault="00905D8B" w:rsidP="00905D8B">
      <w:pPr>
        <w:rPr>
          <w:rFonts w:ascii="Times New Roman" w:hAnsi="Times New Roman" w:cs="Times New Roman"/>
          <w:sz w:val="24"/>
          <w:szCs w:val="24"/>
        </w:rPr>
      </w:pPr>
    </w:p>
    <w:p w14:paraId="64D30ADC"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IV - A EXPRESSÃO “COORDENADORIA DA RECEITA ESTADUAL-RO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em tamanho 9mm e na cor Reflex Blue U2x do pantone gráfico universal”;</w:t>
      </w:r>
    </w:p>
    <w:p w14:paraId="0F5491A9" w14:textId="77777777" w:rsidR="00905D8B" w:rsidRPr="00F00C51" w:rsidRDefault="00905D8B" w:rsidP="00905D8B">
      <w:pPr>
        <w:rPr>
          <w:rFonts w:ascii="Times New Roman" w:hAnsi="Times New Roman" w:cs="Times New Roman"/>
          <w:sz w:val="24"/>
          <w:szCs w:val="24"/>
        </w:rPr>
      </w:pPr>
    </w:p>
    <w:p w14:paraId="3A64BDE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V - NÚMERO DO TELEFONE PARA CONTATO COM O FISCO, A SER FORNECIDO PELA COORDENADORIA DA RECEITA ESTADUAL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tamanho 31mm e na cor vermelho 485 U2x do pantone gráfico universal.</w:t>
      </w:r>
    </w:p>
    <w:p w14:paraId="45D6725B" w14:textId="77777777" w:rsidR="00905D8B" w:rsidRPr="00F00C51" w:rsidRDefault="00905D8B" w:rsidP="00905D8B">
      <w:pPr>
        <w:rPr>
          <w:rFonts w:ascii="Times New Roman" w:hAnsi="Times New Roman" w:cs="Times New Roman"/>
          <w:sz w:val="24"/>
          <w:szCs w:val="24"/>
        </w:rPr>
      </w:pPr>
    </w:p>
    <w:p w14:paraId="4EEDD750" w14:textId="77777777" w:rsidR="00905D8B" w:rsidRPr="00F00C51" w:rsidRDefault="003C6D97" w:rsidP="00905D8B">
      <w:pPr>
        <w:pStyle w:val="Ttulo2"/>
        <w:tabs>
          <w:tab w:val="left" w:pos="0"/>
        </w:tabs>
        <w:rPr>
          <w:rFonts w:ascii="Times New Roman" w:hAnsi="Times New Roman"/>
          <w:sz w:val="24"/>
          <w:szCs w:val="24"/>
        </w:rPr>
      </w:pPr>
      <w:r w:rsidRPr="00F00C51">
        <w:rPr>
          <w:rFonts w:ascii="Times New Roman" w:hAnsi="Times New Roman"/>
          <w:sz w:val="24"/>
          <w:szCs w:val="24"/>
        </w:rPr>
        <w:t>SEÇÃO IX</w:t>
      </w:r>
    </w:p>
    <w:p w14:paraId="1569F221"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DO EXTRAVIO OU DA INUTILIZAÇÃO DE LIVROS E DOCUMENTOS FISCAIS</w:t>
      </w:r>
    </w:p>
    <w:p w14:paraId="1C7A9C34" w14:textId="77777777" w:rsidR="00905D8B" w:rsidRPr="00F00C51" w:rsidRDefault="00905D8B" w:rsidP="00905D8B">
      <w:pPr>
        <w:rPr>
          <w:rFonts w:ascii="Times New Roman" w:hAnsi="Times New Roman" w:cs="Times New Roman"/>
          <w:sz w:val="24"/>
          <w:szCs w:val="24"/>
        </w:rPr>
      </w:pPr>
    </w:p>
    <w:p w14:paraId="26C743E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68</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extravio ou a inutilização de livro ou documento fiscal não eletrônicos será comunicado pelo contribuinte, à unidade de atendimento de sua circunscrição, imediatamente e antes de qualquer procedimento por parte do Fisco.</w:t>
      </w:r>
    </w:p>
    <w:p w14:paraId="45855DB8" w14:textId="77777777" w:rsidR="00905D8B" w:rsidRPr="00F00C51" w:rsidRDefault="00905D8B" w:rsidP="00905D8B">
      <w:pPr>
        <w:rPr>
          <w:rFonts w:ascii="Times New Roman" w:hAnsi="Times New Roman" w:cs="Times New Roman"/>
          <w:sz w:val="24"/>
          <w:szCs w:val="24"/>
        </w:rPr>
      </w:pPr>
    </w:p>
    <w:p w14:paraId="2869436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xml:space="preserve">§ 1º </w:t>
      </w:r>
      <w:r w:rsidRPr="00F00C51">
        <w:rPr>
          <w:rFonts w:ascii="Times New Roman" w:hAnsi="Times New Roman" w:cs="Times New Roman"/>
          <w:sz w:val="24"/>
          <w:szCs w:val="24"/>
        </w:rPr>
        <w:t>A comunicação a que se refere este artigo será feita, por escrito, após o pagamento da taxa de 1 (uma) UPF/RO, mencionados, de forma individualizada:</w:t>
      </w:r>
    </w:p>
    <w:p w14:paraId="694B5494" w14:textId="77777777" w:rsidR="00905D8B" w:rsidRPr="00F00C51" w:rsidRDefault="00905D8B" w:rsidP="00905D8B">
      <w:pPr>
        <w:rPr>
          <w:rFonts w:ascii="Times New Roman" w:hAnsi="Times New Roman" w:cs="Times New Roman"/>
          <w:sz w:val="24"/>
          <w:szCs w:val="24"/>
        </w:rPr>
      </w:pPr>
    </w:p>
    <w:p w14:paraId="09F8984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espécie, o número de ordem e demais características do livro ou documento;</w:t>
      </w:r>
    </w:p>
    <w:p w14:paraId="20F65520" w14:textId="77777777" w:rsidR="00905D8B" w:rsidRPr="00F00C51" w:rsidRDefault="00905D8B" w:rsidP="00905D8B">
      <w:pPr>
        <w:rPr>
          <w:rFonts w:ascii="Times New Roman" w:hAnsi="Times New Roman" w:cs="Times New Roman"/>
          <w:sz w:val="24"/>
          <w:szCs w:val="24"/>
        </w:rPr>
      </w:pPr>
    </w:p>
    <w:p w14:paraId="252C801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o período a que se referir a escrituração, no caso de livro;</w:t>
      </w:r>
    </w:p>
    <w:p w14:paraId="373AFFE5" w14:textId="77777777" w:rsidR="00905D8B" w:rsidRPr="00F00C51" w:rsidRDefault="00905D8B" w:rsidP="00905D8B">
      <w:pPr>
        <w:rPr>
          <w:rFonts w:ascii="Times New Roman" w:hAnsi="Times New Roman" w:cs="Times New Roman"/>
          <w:sz w:val="24"/>
          <w:szCs w:val="24"/>
        </w:rPr>
      </w:pPr>
    </w:p>
    <w:p w14:paraId="6D77D29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 existência ou não de cópias em poder de terceiro, identificando-o, se for o caso;</w:t>
      </w:r>
    </w:p>
    <w:p w14:paraId="28D732B1" w14:textId="77777777" w:rsidR="00905D8B" w:rsidRPr="00F00C51" w:rsidRDefault="00905D8B" w:rsidP="00905D8B">
      <w:pPr>
        <w:rPr>
          <w:rFonts w:ascii="Times New Roman" w:hAnsi="Times New Roman" w:cs="Times New Roman"/>
          <w:sz w:val="24"/>
          <w:szCs w:val="24"/>
        </w:rPr>
      </w:pPr>
    </w:p>
    <w:p w14:paraId="62C0748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IV - a existência ou não de débito de imposto, valor e período a que se referir o eventual débito.</w:t>
      </w:r>
    </w:p>
    <w:p w14:paraId="0C447E00" w14:textId="77777777" w:rsidR="00905D8B" w:rsidRPr="00F00C51" w:rsidRDefault="00905D8B" w:rsidP="00905D8B">
      <w:pPr>
        <w:rPr>
          <w:rFonts w:ascii="Times New Roman" w:hAnsi="Times New Roman" w:cs="Times New Roman"/>
          <w:sz w:val="24"/>
          <w:szCs w:val="24"/>
        </w:rPr>
      </w:pPr>
    </w:p>
    <w:p w14:paraId="3AA276A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2º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A comunicação será instruída com cópia do:</w:t>
      </w:r>
    </w:p>
    <w:p w14:paraId="05ADD3E9" w14:textId="77777777" w:rsidR="00905D8B" w:rsidRPr="00F00C51" w:rsidRDefault="00905D8B" w:rsidP="00905D8B">
      <w:pPr>
        <w:rPr>
          <w:rFonts w:ascii="Times New Roman" w:hAnsi="Times New Roman" w:cs="Times New Roman"/>
          <w:sz w:val="24"/>
          <w:szCs w:val="24"/>
        </w:rPr>
      </w:pPr>
    </w:p>
    <w:p w14:paraId="78A747D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Boletim de Ocorrências</w:t>
      </w:r>
      <w:r w:rsidR="00545164" w:rsidRPr="00F00C51">
        <w:rPr>
          <w:rFonts w:ascii="Times New Roman" w:hAnsi="Times New Roman" w:cs="Times New Roman"/>
          <w:sz w:val="24"/>
          <w:szCs w:val="24"/>
        </w:rPr>
        <w:t>,</w:t>
      </w:r>
      <w:r w:rsidRPr="00F00C51">
        <w:rPr>
          <w:rFonts w:ascii="Times New Roman" w:hAnsi="Times New Roman" w:cs="Times New Roman"/>
          <w:sz w:val="24"/>
          <w:szCs w:val="24"/>
        </w:rPr>
        <w:t xml:space="preserve"> constando as informações previstas no § 1º;</w:t>
      </w:r>
    </w:p>
    <w:p w14:paraId="447B0347" w14:textId="77777777" w:rsidR="00905D8B" w:rsidRPr="00F00C51" w:rsidRDefault="00905D8B" w:rsidP="00905D8B">
      <w:pPr>
        <w:rPr>
          <w:rFonts w:ascii="Times New Roman" w:hAnsi="Times New Roman" w:cs="Times New Roman"/>
          <w:sz w:val="24"/>
          <w:szCs w:val="24"/>
        </w:rPr>
      </w:pPr>
    </w:p>
    <w:p w14:paraId="3E39996E"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Registro no </w:t>
      </w:r>
      <w:r w:rsidR="00545164" w:rsidRPr="00F00C51">
        <w:rPr>
          <w:rFonts w:ascii="Times New Roman" w:hAnsi="Times New Roman" w:cs="Times New Roman"/>
          <w:sz w:val="24"/>
          <w:szCs w:val="24"/>
        </w:rPr>
        <w:t xml:space="preserve">livro </w:t>
      </w:r>
      <w:r w:rsidRPr="00F00C51">
        <w:rPr>
          <w:rFonts w:ascii="Times New Roman" w:hAnsi="Times New Roman" w:cs="Times New Roman"/>
          <w:sz w:val="24"/>
          <w:szCs w:val="24"/>
        </w:rPr>
        <w:t>RUDFTO.</w:t>
      </w:r>
    </w:p>
    <w:p w14:paraId="42BFD43F" w14:textId="77777777" w:rsidR="00905D8B" w:rsidRPr="00F00C51" w:rsidRDefault="00905D8B" w:rsidP="00905D8B">
      <w:pPr>
        <w:rPr>
          <w:rFonts w:ascii="Times New Roman" w:hAnsi="Times New Roman" w:cs="Times New Roman"/>
          <w:sz w:val="24"/>
          <w:szCs w:val="24"/>
        </w:rPr>
      </w:pPr>
    </w:p>
    <w:p w14:paraId="543E531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 3º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comunicação prevista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deverá ser feita no prazo de 30 (trinta) dias contados do extravio ou da inutilização dos livros e documentos fiscais.</w:t>
      </w:r>
    </w:p>
    <w:p w14:paraId="7605BFBD" w14:textId="77777777" w:rsidR="00905D8B" w:rsidRPr="00F00C51" w:rsidRDefault="00905D8B" w:rsidP="00905D8B">
      <w:pPr>
        <w:rPr>
          <w:rFonts w:ascii="Times New Roman" w:hAnsi="Times New Roman" w:cs="Times New Roman"/>
          <w:sz w:val="24"/>
          <w:szCs w:val="24"/>
        </w:rPr>
      </w:pPr>
    </w:p>
    <w:p w14:paraId="5599AC9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D416CA" w:rsidRPr="00F00C51">
        <w:rPr>
          <w:rFonts w:ascii="Times New Roman" w:hAnsi="Times New Roman" w:cs="Times New Roman"/>
          <w:b/>
          <w:bCs/>
          <w:sz w:val="24"/>
          <w:szCs w:val="24"/>
        </w:rPr>
        <w:t>69</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destinatário, em cujo estabelecimento tenha se extraviado ou inutilizado Nota Fiscal modelo 1 ou 1-A correspondente à mercadoria recebida em venda realizada fora do estabelecimento, deverá providenciar</w:t>
      </w:r>
      <w:r w:rsidR="00A67A4B" w:rsidRPr="00F00C51">
        <w:rPr>
          <w:rFonts w:ascii="Times New Roman" w:hAnsi="Times New Roman" w:cs="Times New Roman"/>
          <w:sz w:val="24"/>
          <w:szCs w:val="24"/>
        </w:rPr>
        <w:t>,</w:t>
      </w:r>
      <w:r w:rsidRPr="00F00C51">
        <w:rPr>
          <w:rFonts w:ascii="Times New Roman" w:hAnsi="Times New Roman" w:cs="Times New Roman"/>
          <w:sz w:val="24"/>
          <w:szCs w:val="24"/>
        </w:rPr>
        <w:t xml:space="preserve"> junto ao remetente, cópia do documento devidamente autenticada pela repartição competente.</w:t>
      </w:r>
    </w:p>
    <w:p w14:paraId="037E4113" w14:textId="77777777" w:rsidR="00905D8B" w:rsidRPr="00F00C51" w:rsidRDefault="00905D8B" w:rsidP="00905D8B">
      <w:pPr>
        <w:rPr>
          <w:rFonts w:ascii="Times New Roman" w:hAnsi="Times New Roman" w:cs="Times New Roman"/>
          <w:sz w:val="24"/>
          <w:szCs w:val="24"/>
        </w:rPr>
      </w:pPr>
    </w:p>
    <w:p w14:paraId="1D9315D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sz w:val="24"/>
          <w:szCs w:val="24"/>
        </w:rPr>
        <w:t>Ar</w:t>
      </w:r>
      <w:r w:rsidRPr="00F00C51">
        <w:rPr>
          <w:rFonts w:ascii="Times New Roman" w:hAnsi="Times New Roman" w:cs="Times New Roman"/>
          <w:b/>
          <w:bCs/>
          <w:sz w:val="24"/>
          <w:szCs w:val="24"/>
        </w:rPr>
        <w:t xml:space="preserve">t. </w:t>
      </w:r>
      <w:r w:rsidR="003C6D97" w:rsidRPr="00F00C51">
        <w:rPr>
          <w:rFonts w:ascii="Times New Roman" w:hAnsi="Times New Roman" w:cs="Times New Roman"/>
          <w:b/>
          <w:bCs/>
          <w:sz w:val="24"/>
          <w:szCs w:val="24"/>
        </w:rPr>
        <w:t>7</w:t>
      </w:r>
      <w:r w:rsidR="00D416CA" w:rsidRPr="00F00C51">
        <w:rPr>
          <w:rFonts w:ascii="Times New Roman" w:hAnsi="Times New Roman" w:cs="Times New Roman"/>
          <w:b/>
          <w:bCs/>
          <w:sz w:val="24"/>
          <w:szCs w:val="24"/>
        </w:rPr>
        <w:t>0</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Caso o contribuinte venha localizar livro ou documento fiscal declarado como extraviado, deverá entregá-lo na repartição fiscal de sua circunscrição.</w:t>
      </w:r>
    </w:p>
    <w:p w14:paraId="2EB901AA" w14:textId="77777777" w:rsidR="00905D8B" w:rsidRPr="00F00C51" w:rsidRDefault="00905D8B" w:rsidP="00905D8B">
      <w:pPr>
        <w:rPr>
          <w:rFonts w:ascii="Times New Roman" w:hAnsi="Times New Roman" w:cs="Times New Roman"/>
          <w:b/>
          <w:sz w:val="24"/>
          <w:szCs w:val="24"/>
        </w:rPr>
      </w:pPr>
    </w:p>
    <w:p w14:paraId="0A81B193" w14:textId="77777777" w:rsidR="00905D8B" w:rsidRPr="00F00C51" w:rsidRDefault="003C6D97" w:rsidP="00905D8B">
      <w:pPr>
        <w:pStyle w:val="Ttulo2"/>
        <w:tabs>
          <w:tab w:val="left" w:pos="0"/>
        </w:tabs>
        <w:rPr>
          <w:rFonts w:ascii="Times New Roman" w:hAnsi="Times New Roman"/>
          <w:sz w:val="24"/>
          <w:szCs w:val="24"/>
        </w:rPr>
      </w:pPr>
      <w:r w:rsidRPr="00F00C51">
        <w:rPr>
          <w:rFonts w:ascii="Times New Roman" w:hAnsi="Times New Roman"/>
          <w:sz w:val="24"/>
          <w:szCs w:val="24"/>
        </w:rPr>
        <w:t>SEÇÃO X</w:t>
      </w:r>
    </w:p>
    <w:p w14:paraId="2C860D93" w14:textId="77777777" w:rsidR="00905D8B" w:rsidRPr="00F00C51" w:rsidRDefault="00905D8B" w:rsidP="00905D8B">
      <w:pPr>
        <w:jc w:val="center"/>
        <w:outlineLvl w:val="0"/>
        <w:rPr>
          <w:rFonts w:ascii="Times New Roman" w:hAnsi="Times New Roman" w:cs="Times New Roman"/>
          <w:b/>
          <w:sz w:val="24"/>
          <w:szCs w:val="24"/>
        </w:rPr>
      </w:pPr>
      <w:r w:rsidRPr="00F00C51">
        <w:rPr>
          <w:rFonts w:ascii="Times New Roman" w:hAnsi="Times New Roman" w:cs="Times New Roman"/>
          <w:b/>
          <w:sz w:val="24"/>
          <w:szCs w:val="24"/>
        </w:rPr>
        <w:t>DAS OBRIGAÇÕES DOS ESTABELECIMENTOS GRÁFICOS</w:t>
      </w:r>
    </w:p>
    <w:p w14:paraId="2DC38A95" w14:textId="77777777" w:rsidR="00905D8B" w:rsidRPr="00F00C51" w:rsidRDefault="00905D8B" w:rsidP="00905D8B">
      <w:pPr>
        <w:rPr>
          <w:rFonts w:ascii="Times New Roman" w:hAnsi="Times New Roman" w:cs="Times New Roman"/>
          <w:sz w:val="24"/>
          <w:szCs w:val="24"/>
        </w:rPr>
      </w:pPr>
    </w:p>
    <w:p w14:paraId="41A84939"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Art. 7</w:t>
      </w:r>
      <w:r w:rsidR="00D416CA" w:rsidRPr="00F00C51">
        <w:rPr>
          <w:rFonts w:ascii="Times New Roman" w:hAnsi="Times New Roman" w:cs="Times New Roman"/>
          <w:b/>
          <w:bCs/>
          <w:sz w:val="24"/>
          <w:szCs w:val="24"/>
        </w:rPr>
        <w:t>1</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confecção de impressos para fins fiscais somente poderá ser efetuada por estabelecimento gráfico credenciado junto à CRE.</w:t>
      </w:r>
    </w:p>
    <w:p w14:paraId="700DFA67" w14:textId="77777777" w:rsidR="00905D8B" w:rsidRPr="00F00C51" w:rsidRDefault="00905D8B" w:rsidP="00905D8B">
      <w:pPr>
        <w:rPr>
          <w:rFonts w:ascii="Times New Roman" w:hAnsi="Times New Roman" w:cs="Times New Roman"/>
          <w:sz w:val="24"/>
          <w:szCs w:val="24"/>
        </w:rPr>
      </w:pPr>
    </w:p>
    <w:p w14:paraId="634C346E"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1º</w:t>
      </w:r>
      <w:r w:rsidR="008B577E">
        <w:rPr>
          <w:rFonts w:ascii="Times New Roman" w:hAnsi="Times New Roman" w:cs="Times New Roman"/>
          <w:b/>
          <w:bCs/>
          <w:sz w:val="24"/>
          <w:szCs w:val="24"/>
        </w:rPr>
        <w:t xml:space="preserve">. </w:t>
      </w:r>
      <w:r w:rsidRPr="00F00C51">
        <w:rPr>
          <w:rFonts w:ascii="Times New Roman" w:hAnsi="Times New Roman" w:cs="Times New Roman"/>
          <w:sz w:val="24"/>
          <w:szCs w:val="24"/>
        </w:rPr>
        <w:t>O pedido de credenciamen</w:t>
      </w:r>
      <w:r w:rsidR="003C6D97" w:rsidRPr="00F00C51">
        <w:rPr>
          <w:rFonts w:ascii="Times New Roman" w:hAnsi="Times New Roman" w:cs="Times New Roman"/>
          <w:sz w:val="24"/>
          <w:szCs w:val="24"/>
        </w:rPr>
        <w:t xml:space="preserve">to será dirigido ao Coordenador Geral </w:t>
      </w:r>
      <w:r w:rsidRPr="00F00C51">
        <w:rPr>
          <w:rFonts w:ascii="Times New Roman" w:hAnsi="Times New Roman" w:cs="Times New Roman"/>
          <w:sz w:val="24"/>
          <w:szCs w:val="24"/>
        </w:rPr>
        <w:t>da Receita Estadual, protocolizado na unidade de atendimento de circunscrição do contribuinte e instruído com os seguintes documentos:</w:t>
      </w:r>
    </w:p>
    <w:p w14:paraId="7D845944" w14:textId="77777777" w:rsidR="00905D8B" w:rsidRPr="00F00C51" w:rsidRDefault="00905D8B" w:rsidP="00905D8B">
      <w:pPr>
        <w:rPr>
          <w:rFonts w:ascii="Times New Roman" w:hAnsi="Times New Roman" w:cs="Times New Roman"/>
          <w:sz w:val="24"/>
          <w:szCs w:val="24"/>
        </w:rPr>
      </w:pPr>
    </w:p>
    <w:p w14:paraId="596188D4" w14:textId="77777777" w:rsidR="00905D8B" w:rsidRPr="00F00C51" w:rsidRDefault="00905D8B" w:rsidP="00905D8B">
      <w:pPr>
        <w:outlineLvl w:val="0"/>
        <w:rPr>
          <w:rFonts w:ascii="Times New Roman" w:hAnsi="Times New Roman" w:cs="Times New Roman"/>
          <w:sz w:val="24"/>
          <w:szCs w:val="24"/>
        </w:rPr>
      </w:pPr>
      <w:r w:rsidRPr="00F00C51">
        <w:rPr>
          <w:rFonts w:ascii="Times New Roman" w:hAnsi="Times New Roman" w:cs="Times New Roman"/>
          <w:sz w:val="24"/>
          <w:szCs w:val="24"/>
        </w:rPr>
        <w:t>I - cartão de inscrição no CNPJ;</w:t>
      </w:r>
    </w:p>
    <w:p w14:paraId="0DCB0210" w14:textId="77777777" w:rsidR="00905D8B" w:rsidRPr="00F00C51" w:rsidRDefault="00905D8B" w:rsidP="00905D8B">
      <w:pPr>
        <w:rPr>
          <w:rFonts w:ascii="Times New Roman" w:hAnsi="Times New Roman" w:cs="Times New Roman"/>
          <w:sz w:val="24"/>
          <w:szCs w:val="24"/>
        </w:rPr>
      </w:pPr>
    </w:p>
    <w:p w14:paraId="401AD982" w14:textId="77777777" w:rsidR="00905D8B" w:rsidRPr="00F00C51" w:rsidRDefault="00905D8B" w:rsidP="00905D8B">
      <w:pPr>
        <w:outlineLvl w:val="0"/>
        <w:rPr>
          <w:rFonts w:ascii="Times New Roman" w:hAnsi="Times New Roman" w:cs="Times New Roman"/>
          <w:sz w:val="24"/>
          <w:szCs w:val="24"/>
        </w:rPr>
      </w:pPr>
      <w:r w:rsidRPr="00F00C51">
        <w:rPr>
          <w:rFonts w:ascii="Times New Roman" w:hAnsi="Times New Roman" w:cs="Times New Roman"/>
          <w:sz w:val="24"/>
          <w:szCs w:val="24"/>
        </w:rPr>
        <w:t>II - Certidão Negativa de Tributos Federais e Municipais;</w:t>
      </w:r>
    </w:p>
    <w:p w14:paraId="611724D2" w14:textId="77777777" w:rsidR="00905D8B" w:rsidRPr="00F00C51" w:rsidRDefault="00905D8B" w:rsidP="00905D8B">
      <w:pPr>
        <w:outlineLvl w:val="0"/>
        <w:rPr>
          <w:rFonts w:ascii="Times New Roman" w:hAnsi="Times New Roman" w:cs="Times New Roman"/>
          <w:sz w:val="24"/>
          <w:szCs w:val="24"/>
        </w:rPr>
      </w:pPr>
    </w:p>
    <w:p w14:paraId="4FEC68E6" w14:textId="77777777" w:rsidR="00905D8B" w:rsidRPr="00F00C51" w:rsidRDefault="003C6D97" w:rsidP="00905D8B">
      <w:pPr>
        <w:outlineLvl w:val="0"/>
        <w:rPr>
          <w:rFonts w:ascii="Times New Roman" w:hAnsi="Times New Roman" w:cs="Times New Roman"/>
          <w:sz w:val="24"/>
          <w:szCs w:val="24"/>
        </w:rPr>
      </w:pPr>
      <w:r w:rsidRPr="00F00C51">
        <w:rPr>
          <w:rFonts w:ascii="Times New Roman" w:hAnsi="Times New Roman" w:cs="Times New Roman"/>
          <w:sz w:val="24"/>
          <w:szCs w:val="24"/>
        </w:rPr>
        <w:t>III</w:t>
      </w:r>
      <w:r w:rsidR="00905D8B" w:rsidRPr="00F00C51">
        <w:rPr>
          <w:rFonts w:ascii="Times New Roman" w:hAnsi="Times New Roman" w:cs="Times New Roman"/>
          <w:sz w:val="24"/>
          <w:szCs w:val="24"/>
        </w:rPr>
        <w:t xml:space="preserve"> - Certificado de Atividade Gráfica expedida pelo Sindicato das Empresas Gráficas;</w:t>
      </w:r>
    </w:p>
    <w:p w14:paraId="3B812CE0" w14:textId="77777777" w:rsidR="00905D8B" w:rsidRPr="00F00C51" w:rsidRDefault="00905D8B" w:rsidP="00905D8B">
      <w:pPr>
        <w:rPr>
          <w:rFonts w:ascii="Times New Roman" w:hAnsi="Times New Roman" w:cs="Times New Roman"/>
          <w:sz w:val="24"/>
          <w:szCs w:val="24"/>
        </w:rPr>
      </w:pPr>
    </w:p>
    <w:p w14:paraId="65A367BD" w14:textId="77777777" w:rsidR="00905D8B" w:rsidRPr="00F00C51" w:rsidRDefault="003C6D97" w:rsidP="00905D8B">
      <w:pPr>
        <w:rPr>
          <w:rFonts w:ascii="Times New Roman" w:hAnsi="Times New Roman" w:cs="Times New Roman"/>
          <w:sz w:val="24"/>
          <w:szCs w:val="24"/>
        </w:rPr>
      </w:pPr>
      <w:r w:rsidRPr="00F00C51">
        <w:rPr>
          <w:rFonts w:ascii="Times New Roman" w:hAnsi="Times New Roman" w:cs="Times New Roman"/>
          <w:sz w:val="24"/>
          <w:szCs w:val="24"/>
        </w:rPr>
        <w:t>I</w:t>
      </w:r>
      <w:r w:rsidR="00905D8B" w:rsidRPr="00F00C51">
        <w:rPr>
          <w:rFonts w:ascii="Times New Roman" w:hAnsi="Times New Roman" w:cs="Times New Roman"/>
          <w:sz w:val="24"/>
          <w:szCs w:val="24"/>
        </w:rPr>
        <w:t>V - Declaração do Imposto sobre a Renda e Proventos de qualquer Natureza da pessoa jurídica e dos respectivos sócios;</w:t>
      </w:r>
    </w:p>
    <w:p w14:paraId="48CF99BF" w14:textId="77777777" w:rsidR="00905D8B" w:rsidRPr="00F00C51" w:rsidRDefault="00905D8B" w:rsidP="00905D8B">
      <w:pPr>
        <w:rPr>
          <w:rFonts w:ascii="Times New Roman" w:hAnsi="Times New Roman" w:cs="Times New Roman"/>
          <w:sz w:val="24"/>
          <w:szCs w:val="24"/>
        </w:rPr>
      </w:pPr>
    </w:p>
    <w:p w14:paraId="5F4A174A"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V - cópias reprográficas dos documentos de identidade e de CPF dos sócios do estabelecimento gráfico;</w:t>
      </w:r>
    </w:p>
    <w:p w14:paraId="386C6918" w14:textId="77777777" w:rsidR="00905D8B" w:rsidRPr="00F00C51" w:rsidRDefault="00905D8B" w:rsidP="00905D8B">
      <w:pPr>
        <w:rPr>
          <w:rFonts w:ascii="Times New Roman" w:hAnsi="Times New Roman" w:cs="Times New Roman"/>
          <w:sz w:val="24"/>
          <w:szCs w:val="24"/>
        </w:rPr>
      </w:pPr>
    </w:p>
    <w:p w14:paraId="3208972F" w14:textId="77777777" w:rsidR="00905D8B" w:rsidRPr="00F00C51" w:rsidRDefault="003C6D97" w:rsidP="00905D8B">
      <w:pPr>
        <w:rPr>
          <w:rFonts w:ascii="Times New Roman" w:hAnsi="Times New Roman" w:cs="Times New Roman"/>
          <w:b/>
          <w:sz w:val="24"/>
          <w:szCs w:val="24"/>
        </w:rPr>
      </w:pPr>
      <w:r w:rsidRPr="00F00C51">
        <w:rPr>
          <w:rFonts w:ascii="Times New Roman" w:hAnsi="Times New Roman" w:cs="Times New Roman"/>
          <w:sz w:val="24"/>
          <w:szCs w:val="24"/>
        </w:rPr>
        <w:t>V</w:t>
      </w:r>
      <w:r w:rsidR="00905D8B" w:rsidRPr="00F00C51">
        <w:rPr>
          <w:rFonts w:ascii="Times New Roman" w:hAnsi="Times New Roman" w:cs="Times New Roman"/>
          <w:sz w:val="24"/>
          <w:szCs w:val="24"/>
        </w:rPr>
        <w:t>I - certidão de registro do imóvel destinado à atividade ou contrato de locação do referido imóvel, ambos em nome do contribuinte; e</w:t>
      </w:r>
    </w:p>
    <w:p w14:paraId="0E9CBB45" w14:textId="77777777" w:rsidR="00905D8B" w:rsidRPr="00F00C51" w:rsidRDefault="00905D8B" w:rsidP="00905D8B">
      <w:pPr>
        <w:rPr>
          <w:rFonts w:ascii="Times New Roman" w:hAnsi="Times New Roman" w:cs="Times New Roman"/>
          <w:sz w:val="24"/>
          <w:szCs w:val="24"/>
        </w:rPr>
      </w:pPr>
    </w:p>
    <w:p w14:paraId="2DC90DB3" w14:textId="77777777" w:rsidR="00905D8B" w:rsidRPr="00F00C51" w:rsidRDefault="003C6D97" w:rsidP="00905D8B">
      <w:pPr>
        <w:rPr>
          <w:rFonts w:ascii="Times New Roman" w:hAnsi="Times New Roman" w:cs="Times New Roman"/>
          <w:b/>
          <w:sz w:val="24"/>
          <w:szCs w:val="24"/>
        </w:rPr>
      </w:pPr>
      <w:r w:rsidRPr="00F00C51">
        <w:rPr>
          <w:rFonts w:ascii="Times New Roman" w:hAnsi="Times New Roman" w:cs="Times New Roman"/>
          <w:sz w:val="24"/>
          <w:szCs w:val="24"/>
        </w:rPr>
        <w:t>VII</w:t>
      </w:r>
      <w:r w:rsidR="00905D8B" w:rsidRPr="00F00C51">
        <w:rPr>
          <w:rFonts w:ascii="Times New Roman" w:hAnsi="Times New Roman" w:cs="Times New Roman"/>
          <w:sz w:val="24"/>
          <w:szCs w:val="24"/>
        </w:rPr>
        <w:t xml:space="preserve"> - cópia das notas fiscais de aquisição dos equipamentos gráficos destinados ao desenvolvimento da atividade ou declaração de capacitação para a atividade</w:t>
      </w:r>
      <w:r w:rsidR="00E0235B" w:rsidRPr="00F00C51">
        <w:rPr>
          <w:rFonts w:ascii="Times New Roman" w:hAnsi="Times New Roman" w:cs="Times New Roman"/>
          <w:sz w:val="24"/>
          <w:szCs w:val="24"/>
        </w:rPr>
        <w:t>,</w:t>
      </w:r>
      <w:r w:rsidR="00905D8B" w:rsidRPr="00F00C51">
        <w:rPr>
          <w:rFonts w:ascii="Times New Roman" w:hAnsi="Times New Roman" w:cs="Times New Roman"/>
          <w:sz w:val="24"/>
          <w:szCs w:val="24"/>
        </w:rPr>
        <w:t xml:space="preserve"> expedida pelo Sindicato das Indústrias Gráficas.</w:t>
      </w:r>
    </w:p>
    <w:p w14:paraId="151F5862" w14:textId="77777777" w:rsidR="00905D8B" w:rsidRPr="00F00C51" w:rsidRDefault="00905D8B" w:rsidP="00905D8B">
      <w:pPr>
        <w:pStyle w:val="Recuodecorpodetexto1"/>
        <w:rPr>
          <w:rFonts w:ascii="Times New Roman" w:hAnsi="Times New Roman" w:cs="Times New Roman"/>
          <w:sz w:val="24"/>
          <w:szCs w:val="24"/>
        </w:rPr>
      </w:pPr>
    </w:p>
    <w:p w14:paraId="6E8E5E99"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2º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Tratando-se de estabelec</w:t>
      </w:r>
      <w:r w:rsidR="004229CF" w:rsidRPr="00F00C51">
        <w:rPr>
          <w:rFonts w:ascii="Times New Roman" w:hAnsi="Times New Roman" w:cs="Times New Roman"/>
          <w:sz w:val="24"/>
          <w:szCs w:val="24"/>
        </w:rPr>
        <w:t>imento gráfico estabelecido no E</w:t>
      </w:r>
      <w:r w:rsidRPr="00F00C51">
        <w:rPr>
          <w:rFonts w:ascii="Times New Roman" w:hAnsi="Times New Roman" w:cs="Times New Roman"/>
          <w:sz w:val="24"/>
          <w:szCs w:val="24"/>
        </w:rPr>
        <w:t xml:space="preserve">stado de Rondônia, após a formalização do processo: </w:t>
      </w:r>
    </w:p>
    <w:p w14:paraId="66CFF9DB" w14:textId="77777777" w:rsidR="00905D8B" w:rsidRPr="00F00C51" w:rsidRDefault="00905D8B" w:rsidP="00905D8B">
      <w:pPr>
        <w:rPr>
          <w:rFonts w:ascii="Times New Roman" w:hAnsi="Times New Roman" w:cs="Times New Roman"/>
          <w:b/>
          <w:sz w:val="24"/>
          <w:szCs w:val="24"/>
        </w:rPr>
      </w:pPr>
    </w:p>
    <w:p w14:paraId="53B1448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 - a unidade de atendimento encaminhará o processo à DRRE;</w:t>
      </w:r>
    </w:p>
    <w:p w14:paraId="529E3C64" w14:textId="77777777" w:rsidR="00905D8B" w:rsidRPr="00F00C51" w:rsidRDefault="00905D8B" w:rsidP="00905D8B">
      <w:pPr>
        <w:rPr>
          <w:rFonts w:ascii="Times New Roman" w:hAnsi="Times New Roman" w:cs="Times New Roman"/>
          <w:sz w:val="24"/>
          <w:szCs w:val="24"/>
        </w:rPr>
      </w:pPr>
    </w:p>
    <w:p w14:paraId="1B7FAA43"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 xml:space="preserve">II - a DRRE designará AFTE para realizar vistoria </w:t>
      </w:r>
      <w:r w:rsidRPr="00F00C51">
        <w:rPr>
          <w:rFonts w:ascii="Times New Roman" w:hAnsi="Times New Roman" w:cs="Times New Roman"/>
          <w:i/>
          <w:iCs/>
          <w:sz w:val="24"/>
          <w:szCs w:val="24"/>
        </w:rPr>
        <w:t>in loco</w:t>
      </w:r>
      <w:r w:rsidRPr="00F00C51">
        <w:rPr>
          <w:rFonts w:ascii="Times New Roman" w:hAnsi="Times New Roman" w:cs="Times New Roman"/>
          <w:sz w:val="24"/>
          <w:szCs w:val="24"/>
        </w:rPr>
        <w:t xml:space="preserve"> do estabelecimento, a fim de verificar as instalações e a existência dos equipamentos gráficos destinados ao desenvolvimento da atividade; e</w:t>
      </w:r>
    </w:p>
    <w:p w14:paraId="0BB38F54" w14:textId="77777777" w:rsidR="00905D8B" w:rsidRPr="00F00C51" w:rsidRDefault="00905D8B" w:rsidP="00905D8B">
      <w:pPr>
        <w:rPr>
          <w:rFonts w:ascii="Times New Roman" w:hAnsi="Times New Roman" w:cs="Times New Roman"/>
          <w:sz w:val="24"/>
          <w:szCs w:val="24"/>
        </w:rPr>
      </w:pPr>
    </w:p>
    <w:p w14:paraId="028E4BD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III - após a realização da vistoria</w:t>
      </w:r>
      <w:r w:rsidR="00E0235B" w:rsidRPr="00F00C51">
        <w:rPr>
          <w:rFonts w:ascii="Times New Roman" w:hAnsi="Times New Roman" w:cs="Times New Roman"/>
          <w:sz w:val="24"/>
          <w:szCs w:val="24"/>
        </w:rPr>
        <w:t>,</w:t>
      </w:r>
      <w:r w:rsidRPr="00F00C51">
        <w:rPr>
          <w:rFonts w:ascii="Times New Roman" w:hAnsi="Times New Roman" w:cs="Times New Roman"/>
          <w:sz w:val="24"/>
          <w:szCs w:val="24"/>
        </w:rPr>
        <w:t xml:space="preserve"> o AFTE elaborará relatório fiscal conclusivo, devendo encaminhar o processo à GEFIS para emissão de parecer conclusivo e posterior encaminhamento ao Coordenador Geral da Receita Estadual, para decisão.</w:t>
      </w:r>
    </w:p>
    <w:p w14:paraId="27FFD457" w14:textId="77777777" w:rsidR="00905D8B" w:rsidRPr="00F00C51" w:rsidRDefault="00905D8B" w:rsidP="00905D8B">
      <w:pPr>
        <w:rPr>
          <w:rFonts w:ascii="Times New Roman" w:hAnsi="Times New Roman" w:cs="Times New Roman"/>
          <w:sz w:val="24"/>
          <w:szCs w:val="24"/>
        </w:rPr>
      </w:pPr>
    </w:p>
    <w:p w14:paraId="1C81DCA9"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 </w:t>
      </w:r>
      <w:r w:rsidR="003C6D97" w:rsidRPr="00F00C51">
        <w:rPr>
          <w:rFonts w:ascii="Times New Roman" w:hAnsi="Times New Roman" w:cs="Times New Roman"/>
          <w:b/>
          <w:sz w:val="24"/>
          <w:szCs w:val="24"/>
        </w:rPr>
        <w:t>3</w:t>
      </w:r>
      <w:r w:rsidRPr="00F00C51">
        <w:rPr>
          <w:rFonts w:ascii="Times New Roman" w:hAnsi="Times New Roman" w:cs="Times New Roman"/>
          <w:b/>
          <w:sz w:val="24"/>
          <w:szCs w:val="24"/>
        </w:rPr>
        <w:t>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Tratando-se de estabelecimento gráfico localizado em outra unidade da Federação:</w:t>
      </w:r>
    </w:p>
    <w:p w14:paraId="3CFAFBB6" w14:textId="77777777" w:rsidR="00905D8B" w:rsidRPr="00F00C51" w:rsidRDefault="00905D8B" w:rsidP="00905D8B">
      <w:pPr>
        <w:rPr>
          <w:rFonts w:ascii="Times New Roman" w:hAnsi="Times New Roman" w:cs="Times New Roman"/>
          <w:sz w:val="24"/>
          <w:szCs w:val="24"/>
        </w:rPr>
      </w:pPr>
    </w:p>
    <w:p w14:paraId="0397576D" w14:textId="77777777" w:rsidR="00905D8B" w:rsidRPr="00F00C51" w:rsidRDefault="00905D8B" w:rsidP="00905D8B">
      <w:pPr>
        <w:outlineLvl w:val="0"/>
        <w:rPr>
          <w:rFonts w:ascii="Times New Roman" w:hAnsi="Times New Roman" w:cs="Times New Roman"/>
          <w:sz w:val="24"/>
          <w:szCs w:val="24"/>
        </w:rPr>
      </w:pPr>
      <w:r w:rsidRPr="00F00C51">
        <w:rPr>
          <w:rFonts w:ascii="Times New Roman" w:hAnsi="Times New Roman" w:cs="Times New Roman"/>
          <w:sz w:val="24"/>
          <w:szCs w:val="24"/>
        </w:rPr>
        <w:t>I - os documentos previstos no § 1º deverão ser enviados pelos correios</w:t>
      </w:r>
      <w:r w:rsidR="00E0235B" w:rsidRPr="00F00C51">
        <w:rPr>
          <w:rFonts w:ascii="Times New Roman" w:hAnsi="Times New Roman" w:cs="Times New Roman"/>
          <w:sz w:val="24"/>
          <w:szCs w:val="24"/>
        </w:rPr>
        <w:t>,</w:t>
      </w:r>
      <w:r w:rsidRPr="00F00C51">
        <w:rPr>
          <w:rFonts w:ascii="Times New Roman" w:hAnsi="Times New Roman" w:cs="Times New Roman"/>
          <w:sz w:val="24"/>
          <w:szCs w:val="24"/>
        </w:rPr>
        <w:t xml:space="preserve"> diretamente para a GEFIS; e</w:t>
      </w:r>
    </w:p>
    <w:p w14:paraId="6001B00F" w14:textId="77777777" w:rsidR="00905D8B" w:rsidRPr="00F00C51" w:rsidRDefault="00905D8B" w:rsidP="00905D8B">
      <w:pPr>
        <w:rPr>
          <w:rFonts w:ascii="Times New Roman" w:hAnsi="Times New Roman" w:cs="Times New Roman"/>
          <w:sz w:val="24"/>
          <w:szCs w:val="24"/>
        </w:rPr>
      </w:pPr>
    </w:p>
    <w:p w14:paraId="3BCC29E2"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sz w:val="24"/>
          <w:szCs w:val="24"/>
        </w:rPr>
        <w:t>II - a GEFIS formalizará o processo, elaborará parecer conclusivo e encaminhará o processo ao Coordenador Geral da Receita Estadual, para decisão.</w:t>
      </w:r>
    </w:p>
    <w:p w14:paraId="226F954D" w14:textId="77777777" w:rsidR="00905D8B" w:rsidRPr="00F00C51" w:rsidRDefault="00905D8B" w:rsidP="00905D8B">
      <w:pPr>
        <w:pStyle w:val="RedaoAnterior"/>
        <w:ind w:left="0"/>
        <w:rPr>
          <w:rFonts w:ascii="Times New Roman" w:hAnsi="Times New Roman" w:cs="Times New Roman"/>
          <w:color w:val="auto"/>
          <w:sz w:val="24"/>
          <w:szCs w:val="24"/>
        </w:rPr>
      </w:pPr>
    </w:p>
    <w:p w14:paraId="2DBF686A" w14:textId="77777777" w:rsidR="00905D8B" w:rsidRPr="00F00C51" w:rsidRDefault="00905D8B" w:rsidP="00905D8B">
      <w:pPr>
        <w:pStyle w:val="REVOGADO"/>
        <w:ind w:left="0" w:firstLine="567"/>
        <w:rPr>
          <w:rFonts w:ascii="Times New Roman" w:hAnsi="Times New Roman" w:cs="Times New Roman"/>
          <w:b/>
          <w:color w:val="auto"/>
          <w:sz w:val="24"/>
          <w:szCs w:val="24"/>
        </w:rPr>
      </w:pPr>
      <w:r w:rsidRPr="00F00C51">
        <w:rPr>
          <w:rFonts w:ascii="Times New Roman" w:hAnsi="Times New Roman" w:cs="Times New Roman"/>
          <w:b/>
          <w:color w:val="auto"/>
          <w:sz w:val="24"/>
          <w:szCs w:val="24"/>
        </w:rPr>
        <w:t xml:space="preserve">§ </w:t>
      </w:r>
      <w:r w:rsidR="003C6D97" w:rsidRPr="00F00C51">
        <w:rPr>
          <w:rFonts w:ascii="Times New Roman" w:hAnsi="Times New Roman" w:cs="Times New Roman"/>
          <w:b/>
          <w:color w:val="auto"/>
          <w:sz w:val="24"/>
          <w:szCs w:val="24"/>
        </w:rPr>
        <w:t>4</w:t>
      </w:r>
      <w:r w:rsidRPr="00F00C51">
        <w:rPr>
          <w:rFonts w:ascii="Times New Roman" w:hAnsi="Times New Roman" w:cs="Times New Roman"/>
          <w:b/>
          <w:color w:val="auto"/>
          <w:sz w:val="24"/>
          <w:szCs w:val="24"/>
        </w:rPr>
        <w:t>º</w:t>
      </w:r>
      <w:r w:rsidR="008B577E">
        <w:rPr>
          <w:rFonts w:ascii="Times New Roman" w:hAnsi="Times New Roman" w:cs="Times New Roman"/>
          <w:b/>
          <w:color w:val="auto"/>
          <w:sz w:val="24"/>
          <w:szCs w:val="24"/>
        </w:rPr>
        <w:t xml:space="preserve">. </w:t>
      </w:r>
      <w:r w:rsidRPr="00F00C51">
        <w:rPr>
          <w:rFonts w:ascii="Times New Roman" w:hAnsi="Times New Roman" w:cs="Times New Roman"/>
          <w:color w:val="auto"/>
          <w:sz w:val="24"/>
          <w:szCs w:val="24"/>
        </w:rPr>
        <w:t>A CRE poderá vedar por até 02 (dois) anos a confecção de impressos para fins fiscais a estabelecimento gráfico que tiver confeccionado impressos irregularmente, com a finalidade de fraudar a Administração Tributária estadual.</w:t>
      </w:r>
    </w:p>
    <w:p w14:paraId="23158240" w14:textId="77777777" w:rsidR="00905D8B" w:rsidRPr="00F00C51" w:rsidRDefault="00905D8B" w:rsidP="00905D8B">
      <w:pPr>
        <w:rPr>
          <w:rFonts w:ascii="Times New Roman" w:hAnsi="Times New Roman" w:cs="Times New Roman"/>
          <w:sz w:val="24"/>
          <w:szCs w:val="24"/>
        </w:rPr>
      </w:pPr>
    </w:p>
    <w:p w14:paraId="0B329FA1"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rPr>
        <w:t xml:space="preserve">§ </w:t>
      </w:r>
      <w:r w:rsidR="00D416CA" w:rsidRPr="00F00C51">
        <w:rPr>
          <w:rFonts w:ascii="Times New Roman" w:hAnsi="Times New Roman" w:cs="Times New Roman"/>
          <w:b/>
          <w:sz w:val="24"/>
          <w:szCs w:val="24"/>
        </w:rPr>
        <w:t>5</w:t>
      </w:r>
      <w:r w:rsidRPr="00F00C51">
        <w:rPr>
          <w:rFonts w:ascii="Times New Roman" w:hAnsi="Times New Roman" w:cs="Times New Roman"/>
          <w:b/>
          <w:sz w:val="24"/>
          <w:szCs w:val="24"/>
        </w:rPr>
        <w:t>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 xml:space="preserve">O credenciamento terá validade de até 02 (dois) anos e deverá ser renovado até 60 (sessenta) dias antes do término de sua vigência, devendo constar na credencial a expressão “Válida até dd/mm/aaaa”. </w:t>
      </w:r>
    </w:p>
    <w:p w14:paraId="302296D1" w14:textId="77777777" w:rsidR="00905D8B" w:rsidRPr="00F00C51" w:rsidRDefault="00905D8B" w:rsidP="00905D8B">
      <w:pPr>
        <w:rPr>
          <w:rFonts w:ascii="Times New Roman" w:hAnsi="Times New Roman" w:cs="Times New Roman"/>
          <w:b/>
          <w:sz w:val="24"/>
          <w:szCs w:val="24"/>
        </w:rPr>
      </w:pPr>
    </w:p>
    <w:p w14:paraId="3A0093A9" w14:textId="77777777" w:rsidR="00905D8B" w:rsidRPr="00F00C51" w:rsidRDefault="00D416CA" w:rsidP="00905D8B">
      <w:pPr>
        <w:rPr>
          <w:rFonts w:ascii="Times New Roman" w:hAnsi="Times New Roman" w:cs="Times New Roman"/>
          <w:sz w:val="24"/>
          <w:szCs w:val="24"/>
        </w:rPr>
      </w:pPr>
      <w:r w:rsidRPr="00F00C51">
        <w:rPr>
          <w:rFonts w:ascii="Times New Roman" w:hAnsi="Times New Roman" w:cs="Times New Roman"/>
          <w:b/>
          <w:sz w:val="24"/>
          <w:szCs w:val="24"/>
        </w:rPr>
        <w:t>§ 6</w:t>
      </w:r>
      <w:r w:rsidR="00905D8B" w:rsidRPr="00F00C51">
        <w:rPr>
          <w:rFonts w:ascii="Times New Roman" w:hAnsi="Times New Roman" w:cs="Times New Roman"/>
          <w:b/>
          <w:sz w:val="24"/>
          <w:szCs w:val="24"/>
        </w:rPr>
        <w:t>º</w:t>
      </w:r>
      <w:r w:rsidR="008B577E">
        <w:rPr>
          <w:rFonts w:ascii="Times New Roman" w:hAnsi="Times New Roman" w:cs="Times New Roman"/>
          <w:b/>
          <w:sz w:val="24"/>
          <w:szCs w:val="24"/>
        </w:rPr>
        <w:t xml:space="preserve">. </w:t>
      </w:r>
      <w:r w:rsidR="00905D8B" w:rsidRPr="00F00C51">
        <w:rPr>
          <w:rFonts w:ascii="Times New Roman" w:hAnsi="Times New Roman" w:cs="Times New Roman"/>
          <w:sz w:val="24"/>
          <w:szCs w:val="24"/>
        </w:rPr>
        <w:t>A validade do credenciamento de que trata o §</w:t>
      </w:r>
      <w:r w:rsidRPr="00F00C51">
        <w:rPr>
          <w:rFonts w:ascii="Times New Roman" w:hAnsi="Times New Roman" w:cs="Times New Roman"/>
          <w:sz w:val="24"/>
          <w:szCs w:val="24"/>
        </w:rPr>
        <w:t xml:space="preserve"> 5</w:t>
      </w:r>
      <w:r w:rsidR="00905D8B" w:rsidRPr="00F00C51">
        <w:rPr>
          <w:rFonts w:ascii="Times New Roman" w:hAnsi="Times New Roman" w:cs="Times New Roman"/>
          <w:sz w:val="24"/>
          <w:szCs w:val="24"/>
        </w:rPr>
        <w:t xml:space="preserve">º corresponderá a data de validade constante no documento previsto no inciso </w:t>
      </w:r>
      <w:r w:rsidR="00671751" w:rsidRPr="00F00C51">
        <w:rPr>
          <w:rFonts w:ascii="Times New Roman" w:hAnsi="Times New Roman" w:cs="Times New Roman"/>
          <w:sz w:val="24"/>
          <w:szCs w:val="24"/>
        </w:rPr>
        <w:t>III</w:t>
      </w:r>
      <w:r w:rsidR="00905D8B" w:rsidRPr="00F00C51">
        <w:rPr>
          <w:rFonts w:ascii="Times New Roman" w:hAnsi="Times New Roman" w:cs="Times New Roman"/>
          <w:sz w:val="24"/>
          <w:szCs w:val="24"/>
        </w:rPr>
        <w:t xml:space="preserve"> do § 1º. </w:t>
      </w:r>
    </w:p>
    <w:p w14:paraId="432D9C07" w14:textId="77777777" w:rsidR="00905D8B" w:rsidRPr="00F00C51" w:rsidRDefault="00905D8B" w:rsidP="00905D8B">
      <w:pPr>
        <w:pStyle w:val="Recuodecorpodetexto1"/>
        <w:rPr>
          <w:rFonts w:ascii="Times New Roman" w:hAnsi="Times New Roman" w:cs="Times New Roman"/>
          <w:sz w:val="24"/>
          <w:szCs w:val="24"/>
        </w:rPr>
      </w:pPr>
    </w:p>
    <w:p w14:paraId="47C78605" w14:textId="77777777" w:rsidR="00905D8B" w:rsidRPr="00F00C51" w:rsidRDefault="00D416CA" w:rsidP="00905D8B">
      <w:pPr>
        <w:pStyle w:val="REVOGADO"/>
        <w:ind w:left="0" w:firstLine="567"/>
        <w:rPr>
          <w:rFonts w:ascii="Times New Roman" w:hAnsi="Times New Roman" w:cs="Times New Roman"/>
          <w:color w:val="auto"/>
          <w:sz w:val="24"/>
          <w:szCs w:val="24"/>
        </w:rPr>
      </w:pPr>
      <w:r w:rsidRPr="00F00C51">
        <w:rPr>
          <w:rFonts w:ascii="Times New Roman" w:hAnsi="Times New Roman" w:cs="Times New Roman"/>
          <w:b/>
          <w:color w:val="auto"/>
          <w:sz w:val="24"/>
          <w:szCs w:val="24"/>
        </w:rPr>
        <w:t>§ 7</w:t>
      </w:r>
      <w:r w:rsidR="00905D8B" w:rsidRPr="00F00C51">
        <w:rPr>
          <w:rFonts w:ascii="Times New Roman" w:hAnsi="Times New Roman" w:cs="Times New Roman"/>
          <w:b/>
          <w:color w:val="auto"/>
          <w:sz w:val="24"/>
          <w:szCs w:val="24"/>
        </w:rPr>
        <w:t>º</w:t>
      </w:r>
      <w:r w:rsidR="008B577E">
        <w:rPr>
          <w:rFonts w:ascii="Times New Roman" w:hAnsi="Times New Roman" w:cs="Times New Roman"/>
          <w:b/>
          <w:color w:val="auto"/>
          <w:sz w:val="24"/>
          <w:szCs w:val="24"/>
        </w:rPr>
        <w:t xml:space="preserve">. </w:t>
      </w:r>
      <w:r w:rsidR="00905D8B" w:rsidRPr="00F00C51">
        <w:rPr>
          <w:rFonts w:ascii="Times New Roman" w:hAnsi="Times New Roman" w:cs="Times New Roman"/>
          <w:color w:val="auto"/>
          <w:sz w:val="24"/>
          <w:szCs w:val="24"/>
        </w:rPr>
        <w:t xml:space="preserve">Deferido o pedido de credenciamento, será expedida credencial numerada sequencialmente, em 02 (duas) vias, com a seguinte destinação: </w:t>
      </w:r>
    </w:p>
    <w:p w14:paraId="4C6D409D" w14:textId="77777777" w:rsidR="00905D8B" w:rsidRPr="00F00C51" w:rsidRDefault="00905D8B" w:rsidP="00905D8B">
      <w:pPr>
        <w:pStyle w:val="Recuodecorpodetexto1"/>
        <w:rPr>
          <w:rFonts w:ascii="Times New Roman" w:hAnsi="Times New Roman" w:cs="Times New Roman"/>
          <w:sz w:val="24"/>
          <w:szCs w:val="24"/>
        </w:rPr>
      </w:pPr>
    </w:p>
    <w:p w14:paraId="165495DD" w14:textId="77777777" w:rsidR="00905D8B" w:rsidRPr="00F00C51" w:rsidRDefault="00905D8B" w:rsidP="00905D8B">
      <w:pPr>
        <w:outlineLvl w:val="0"/>
        <w:rPr>
          <w:rFonts w:ascii="Times New Roman" w:hAnsi="Times New Roman" w:cs="Times New Roman"/>
          <w:sz w:val="24"/>
          <w:szCs w:val="24"/>
        </w:rPr>
      </w:pPr>
      <w:r w:rsidRPr="00F00C51">
        <w:rPr>
          <w:rFonts w:ascii="Times New Roman" w:hAnsi="Times New Roman" w:cs="Times New Roman"/>
          <w:sz w:val="24"/>
          <w:szCs w:val="24"/>
        </w:rPr>
        <w:t xml:space="preserve">I - 1ª via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credenciado;</w:t>
      </w:r>
      <w:r w:rsidR="00671751" w:rsidRPr="00F00C51">
        <w:rPr>
          <w:rFonts w:ascii="Times New Roman" w:hAnsi="Times New Roman" w:cs="Times New Roman"/>
          <w:sz w:val="24"/>
          <w:szCs w:val="24"/>
        </w:rPr>
        <w:t xml:space="preserve"> </w:t>
      </w:r>
      <w:r w:rsidRPr="00F00C51">
        <w:rPr>
          <w:rFonts w:ascii="Times New Roman" w:hAnsi="Times New Roman" w:cs="Times New Roman"/>
          <w:sz w:val="24"/>
          <w:szCs w:val="24"/>
        </w:rPr>
        <w:t>e</w:t>
      </w:r>
    </w:p>
    <w:p w14:paraId="4605F60F" w14:textId="77777777" w:rsidR="00905D8B" w:rsidRPr="00F00C51" w:rsidRDefault="00905D8B" w:rsidP="00905D8B">
      <w:pPr>
        <w:rPr>
          <w:rFonts w:ascii="Times New Roman" w:hAnsi="Times New Roman" w:cs="Times New Roman"/>
          <w:sz w:val="24"/>
          <w:szCs w:val="24"/>
        </w:rPr>
      </w:pPr>
    </w:p>
    <w:p w14:paraId="6DBD6ED2" w14:textId="77777777" w:rsidR="00905D8B" w:rsidRPr="00F00C51" w:rsidRDefault="00905D8B" w:rsidP="00905D8B">
      <w:pPr>
        <w:outlineLvl w:val="0"/>
        <w:rPr>
          <w:rFonts w:ascii="Times New Roman" w:hAnsi="Times New Roman" w:cs="Times New Roman"/>
          <w:sz w:val="24"/>
          <w:szCs w:val="24"/>
        </w:rPr>
      </w:pPr>
      <w:r w:rsidRPr="00F00C51">
        <w:rPr>
          <w:rFonts w:ascii="Times New Roman" w:hAnsi="Times New Roman" w:cs="Times New Roman"/>
          <w:sz w:val="24"/>
          <w:szCs w:val="24"/>
        </w:rPr>
        <w:t xml:space="preserve">II - 2ª via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processo</w:t>
      </w:r>
    </w:p>
    <w:p w14:paraId="1751522C" w14:textId="77777777" w:rsidR="00905D8B" w:rsidRPr="00F00C51" w:rsidRDefault="00905D8B" w:rsidP="00905D8B">
      <w:pPr>
        <w:rPr>
          <w:rFonts w:ascii="Times New Roman" w:hAnsi="Times New Roman" w:cs="Times New Roman"/>
          <w:sz w:val="24"/>
          <w:szCs w:val="24"/>
        </w:rPr>
      </w:pPr>
    </w:p>
    <w:p w14:paraId="25CA1A6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Art. 7</w:t>
      </w:r>
      <w:r w:rsidR="00D416CA" w:rsidRPr="00F00C51">
        <w:rPr>
          <w:rFonts w:ascii="Times New Roman" w:hAnsi="Times New Roman" w:cs="Times New Roman"/>
          <w:b/>
          <w:bCs/>
          <w:sz w:val="24"/>
          <w:szCs w:val="24"/>
        </w:rPr>
        <w:t>2</w:t>
      </w:r>
      <w:r w:rsidRPr="00F00C51">
        <w:rPr>
          <w:rFonts w:ascii="Times New Roman" w:hAnsi="Times New Roman" w:cs="Times New Roman"/>
          <w:sz w:val="24"/>
          <w:szCs w:val="24"/>
        </w:rPr>
        <w:t>. O estabelecimento gráfico, quando confeccionar impressos numerados, para fins fiscais, neles fará constar sua firma ou razão social, o endereço, o número de inscrição estadual e no CNPJ, a data e a quantidade de cada impressão, bem como o número da AIDF, sem prejuízo das dem</w:t>
      </w:r>
      <w:r w:rsidR="004229CF" w:rsidRPr="00F00C51">
        <w:rPr>
          <w:rFonts w:ascii="Times New Roman" w:hAnsi="Times New Roman" w:cs="Times New Roman"/>
          <w:sz w:val="24"/>
          <w:szCs w:val="24"/>
        </w:rPr>
        <w:t>ais exigências definidas neste R</w:t>
      </w:r>
      <w:r w:rsidRPr="00F00C51">
        <w:rPr>
          <w:rFonts w:ascii="Times New Roman" w:hAnsi="Times New Roman" w:cs="Times New Roman"/>
          <w:sz w:val="24"/>
          <w:szCs w:val="24"/>
        </w:rPr>
        <w:t>egulamento, no tocante à confecção de documentos fiscais.</w:t>
      </w:r>
    </w:p>
    <w:p w14:paraId="5563D901" w14:textId="77777777" w:rsidR="00905D8B" w:rsidRPr="00F00C51" w:rsidRDefault="00905D8B" w:rsidP="00905D8B">
      <w:pPr>
        <w:rPr>
          <w:rFonts w:ascii="Times New Roman" w:hAnsi="Times New Roman" w:cs="Times New Roman"/>
          <w:sz w:val="24"/>
          <w:szCs w:val="24"/>
        </w:rPr>
      </w:pPr>
    </w:p>
    <w:p w14:paraId="7288D14E" w14:textId="77777777" w:rsidR="00905D8B" w:rsidRPr="00F00C51" w:rsidRDefault="00671751" w:rsidP="00905D8B">
      <w:pPr>
        <w:pStyle w:val="Ttulo2"/>
        <w:tabs>
          <w:tab w:val="left" w:pos="0"/>
        </w:tabs>
        <w:rPr>
          <w:rFonts w:ascii="Times New Roman" w:hAnsi="Times New Roman"/>
          <w:sz w:val="24"/>
          <w:szCs w:val="24"/>
        </w:rPr>
      </w:pPr>
      <w:r w:rsidRPr="00F00C51">
        <w:rPr>
          <w:rFonts w:ascii="Times New Roman" w:hAnsi="Times New Roman"/>
          <w:sz w:val="24"/>
          <w:szCs w:val="24"/>
        </w:rPr>
        <w:t>SEÇÃO XI</w:t>
      </w:r>
    </w:p>
    <w:p w14:paraId="05D2844B" w14:textId="77777777" w:rsidR="00905D8B" w:rsidRPr="00F00C51" w:rsidRDefault="00905D8B" w:rsidP="00905D8B">
      <w:pPr>
        <w:pStyle w:val="Ttulo2"/>
        <w:tabs>
          <w:tab w:val="left" w:pos="0"/>
        </w:tabs>
        <w:rPr>
          <w:rFonts w:ascii="Times New Roman" w:hAnsi="Times New Roman"/>
          <w:sz w:val="24"/>
          <w:szCs w:val="24"/>
        </w:rPr>
      </w:pPr>
      <w:r w:rsidRPr="00F00C51">
        <w:rPr>
          <w:rFonts w:ascii="Times New Roman" w:hAnsi="Times New Roman"/>
          <w:sz w:val="24"/>
          <w:szCs w:val="24"/>
        </w:rPr>
        <w:t>DA AUTORIZAÇÃO DE IMPRESSÃO DE DOCUMENTOS FISCAIS (AIDF)</w:t>
      </w:r>
    </w:p>
    <w:p w14:paraId="7829D489" w14:textId="77777777" w:rsidR="00905D8B" w:rsidRPr="00F00C51" w:rsidRDefault="00905D8B" w:rsidP="00905D8B">
      <w:pPr>
        <w:rPr>
          <w:rFonts w:ascii="Times New Roman" w:hAnsi="Times New Roman" w:cs="Times New Roman"/>
          <w:sz w:val="24"/>
          <w:szCs w:val="24"/>
        </w:rPr>
      </w:pPr>
    </w:p>
    <w:p w14:paraId="77CB7ACF"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Art. 7</w:t>
      </w:r>
      <w:r w:rsidR="00D416CA" w:rsidRPr="00F00C51">
        <w:rPr>
          <w:rFonts w:ascii="Times New Roman" w:hAnsi="Times New Roman" w:cs="Times New Roman"/>
          <w:b/>
          <w:bCs/>
          <w:sz w:val="24"/>
          <w:szCs w:val="24"/>
        </w:rPr>
        <w:t>3</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estabelecimento gráfico somente poderá confeccionar os documentos</w:t>
      </w:r>
      <w:r w:rsidR="00547A95" w:rsidRPr="00F00C51">
        <w:rPr>
          <w:rFonts w:ascii="Times New Roman" w:hAnsi="Times New Roman" w:cs="Times New Roman"/>
          <w:sz w:val="24"/>
          <w:szCs w:val="24"/>
        </w:rPr>
        <w:t xml:space="preserve"> fiscais previstos no artigo 1º</w:t>
      </w:r>
      <w:r w:rsidRPr="00F00C51">
        <w:rPr>
          <w:rFonts w:ascii="Times New Roman" w:hAnsi="Times New Roman" w:cs="Times New Roman"/>
          <w:sz w:val="24"/>
          <w:szCs w:val="24"/>
        </w:rPr>
        <w:t>, bem como outros impressos para fins fiscais, previstos na legislação ou aprovados em regime especial, à vista da prévia autorização da Agência de Rendas de circunscrição do encomendante, em formulário por esta aprovado, denominado AIDF, conforme modelo Anexo a este Regulamento.</w:t>
      </w:r>
      <w:r w:rsidRPr="00F00C51">
        <w:rPr>
          <w:rFonts w:ascii="Times New Roman" w:hAnsi="Times New Roman" w:cs="Times New Roman"/>
          <w:b/>
          <w:sz w:val="24"/>
          <w:szCs w:val="24"/>
        </w:rPr>
        <w:t xml:space="preserve"> (</w:t>
      </w:r>
      <w:r w:rsidR="009B6E46"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9B6E46" w:rsidRPr="00F00C51">
        <w:rPr>
          <w:rFonts w:ascii="Times New Roman" w:hAnsi="Times New Roman" w:cs="Times New Roman"/>
          <w:b/>
          <w:sz w:val="24"/>
          <w:szCs w:val="24"/>
        </w:rPr>
        <w:t xml:space="preserve"> de 15/12/70, art. </w:t>
      </w:r>
      <w:r w:rsidRPr="00F00C51">
        <w:rPr>
          <w:rFonts w:ascii="Times New Roman" w:hAnsi="Times New Roman" w:cs="Times New Roman"/>
          <w:b/>
          <w:sz w:val="24"/>
          <w:szCs w:val="24"/>
        </w:rPr>
        <w:t>16)</w:t>
      </w:r>
    </w:p>
    <w:p w14:paraId="54335EE5" w14:textId="77777777" w:rsidR="00905D8B" w:rsidRPr="00F00C51" w:rsidRDefault="00905D8B" w:rsidP="00905D8B">
      <w:pPr>
        <w:rPr>
          <w:rFonts w:ascii="Times New Roman" w:hAnsi="Times New Roman" w:cs="Times New Roman"/>
          <w:sz w:val="24"/>
          <w:szCs w:val="24"/>
        </w:rPr>
      </w:pPr>
    </w:p>
    <w:p w14:paraId="51CC4F3B"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w:t>
      </w:r>
      <w:r w:rsidRPr="00F00C51">
        <w:rPr>
          <w:rFonts w:ascii="Times New Roman" w:hAnsi="Times New Roman" w:cs="Times New Roman"/>
          <w:b/>
          <w:sz w:val="24"/>
          <w:szCs w:val="24"/>
        </w:rPr>
        <w:t xml:space="preserve"> 1º</w:t>
      </w:r>
      <w:r w:rsidR="008B577E">
        <w:rPr>
          <w:rFonts w:ascii="Times New Roman" w:hAnsi="Times New Roman" w:cs="Times New Roman"/>
          <w:b/>
          <w:sz w:val="24"/>
          <w:szCs w:val="24"/>
        </w:rPr>
        <w:t xml:space="preserve">. </w:t>
      </w:r>
      <w:r w:rsidRPr="00F00C51">
        <w:rPr>
          <w:rFonts w:ascii="Times New Roman" w:hAnsi="Times New Roman" w:cs="Times New Roman"/>
          <w:sz w:val="24"/>
          <w:szCs w:val="24"/>
        </w:rPr>
        <w:t>Poderá ser exigido que, para impressão do formulário previsto neste artigo, seja solicitada autorização nos termos estabelecidos em ato do Coordenador Geral da Receita Estadual.</w:t>
      </w:r>
    </w:p>
    <w:p w14:paraId="260874AF" w14:textId="77777777" w:rsidR="00905D8B" w:rsidRPr="00F00C51" w:rsidRDefault="00905D8B" w:rsidP="00905D8B">
      <w:pPr>
        <w:rPr>
          <w:rFonts w:ascii="Times New Roman" w:hAnsi="Times New Roman" w:cs="Times New Roman"/>
          <w:sz w:val="24"/>
          <w:szCs w:val="24"/>
        </w:rPr>
      </w:pPr>
    </w:p>
    <w:p w14:paraId="2D7126C8"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 xml:space="preserve">§ </w:t>
      </w:r>
      <w:r w:rsidR="00671751" w:rsidRPr="00F00C51">
        <w:rPr>
          <w:rFonts w:ascii="Times New Roman" w:hAnsi="Times New Roman" w:cs="Times New Roman"/>
          <w:b/>
          <w:bCs/>
          <w:sz w:val="24"/>
          <w:szCs w:val="24"/>
        </w:rPr>
        <w:t>2</w:t>
      </w:r>
      <w:r w:rsidRPr="00F00C51">
        <w:rPr>
          <w:rFonts w:ascii="Times New Roman" w:hAnsi="Times New Roman" w:cs="Times New Roman"/>
          <w:b/>
          <w:bCs/>
          <w:sz w:val="24"/>
          <w:szCs w:val="24"/>
        </w:rPr>
        <w:t>º</w:t>
      </w:r>
      <w:r w:rsidR="00B127E9">
        <w:rPr>
          <w:rFonts w:ascii="Times New Roman" w:hAnsi="Times New Roman" w:cs="Times New Roman"/>
          <w:b/>
          <w:bCs/>
          <w:sz w:val="24"/>
          <w:szCs w:val="24"/>
        </w:rPr>
        <w:t xml:space="preserve">. </w:t>
      </w:r>
      <w:r w:rsidRPr="00F00C51">
        <w:rPr>
          <w:rFonts w:ascii="Times New Roman" w:hAnsi="Times New Roman" w:cs="Times New Roman"/>
          <w:sz w:val="24"/>
          <w:szCs w:val="24"/>
        </w:rPr>
        <w:t>Se até 03 (três) meses após a autorização para a impressão de documentos fiscais, os mesmos não forem impressos, a Autorização de Impressão de Documentos Fiscais (AIDF) deverá ser cancelada junto à unidade de atendimento de circunscrição do contribuinte, mediante devolução de todas as vias, das quais conste declaração do estabelecimento gráfico impressor</w:t>
      </w:r>
      <w:r w:rsidR="00E0235B" w:rsidRPr="00F00C51">
        <w:rPr>
          <w:rFonts w:ascii="Times New Roman" w:hAnsi="Times New Roman" w:cs="Times New Roman"/>
          <w:sz w:val="24"/>
          <w:szCs w:val="24"/>
        </w:rPr>
        <w:t>,</w:t>
      </w:r>
      <w:r w:rsidRPr="00F00C51">
        <w:rPr>
          <w:rFonts w:ascii="Times New Roman" w:hAnsi="Times New Roman" w:cs="Times New Roman"/>
          <w:sz w:val="24"/>
          <w:szCs w:val="24"/>
        </w:rPr>
        <w:t xml:space="preserve"> esclarecendo o motivo da não impressão</w:t>
      </w:r>
      <w:r w:rsidR="00671751" w:rsidRPr="00F00C51">
        <w:rPr>
          <w:rFonts w:ascii="Times New Roman" w:hAnsi="Times New Roman" w:cs="Times New Roman"/>
          <w:sz w:val="24"/>
          <w:szCs w:val="24"/>
        </w:rPr>
        <w:t>.</w:t>
      </w:r>
      <w:r w:rsidRPr="00F00C51">
        <w:rPr>
          <w:rFonts w:ascii="Times New Roman" w:hAnsi="Times New Roman" w:cs="Times New Roman"/>
          <w:sz w:val="24"/>
          <w:szCs w:val="24"/>
        </w:rPr>
        <w:t xml:space="preserve"> </w:t>
      </w:r>
    </w:p>
    <w:p w14:paraId="68E98BE3" w14:textId="77777777" w:rsidR="009B6E46" w:rsidRPr="00F00C51" w:rsidRDefault="009B6E46" w:rsidP="00905D8B">
      <w:pPr>
        <w:rPr>
          <w:rFonts w:ascii="Times New Roman" w:hAnsi="Times New Roman" w:cs="Times New Roman"/>
          <w:b/>
          <w:sz w:val="24"/>
          <w:szCs w:val="24"/>
        </w:rPr>
      </w:pPr>
    </w:p>
    <w:p w14:paraId="62A87D5F"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xml:space="preserve">§ </w:t>
      </w:r>
      <w:r w:rsidR="00671751" w:rsidRPr="00F00C51">
        <w:rPr>
          <w:rFonts w:ascii="Times New Roman" w:hAnsi="Times New Roman" w:cs="Times New Roman"/>
          <w:b/>
          <w:bCs/>
          <w:sz w:val="24"/>
          <w:szCs w:val="24"/>
        </w:rPr>
        <w:t>3</w:t>
      </w:r>
      <w:r w:rsidRPr="00F00C51">
        <w:rPr>
          <w:rFonts w:ascii="Times New Roman" w:hAnsi="Times New Roman" w:cs="Times New Roman"/>
          <w:b/>
          <w:bCs/>
          <w:sz w:val="24"/>
          <w:szCs w:val="24"/>
        </w:rPr>
        <w:t>º</w:t>
      </w:r>
      <w:r w:rsidR="00B127E9">
        <w:rPr>
          <w:rFonts w:ascii="Times New Roman" w:hAnsi="Times New Roman" w:cs="Times New Roman"/>
          <w:b/>
          <w:bCs/>
          <w:sz w:val="24"/>
          <w:szCs w:val="24"/>
        </w:rPr>
        <w:t xml:space="preserve">. </w:t>
      </w:r>
      <w:r w:rsidRPr="00F00C51">
        <w:rPr>
          <w:rFonts w:ascii="Times New Roman" w:hAnsi="Times New Roman" w:cs="Times New Roman"/>
          <w:sz w:val="24"/>
          <w:szCs w:val="24"/>
        </w:rPr>
        <w:t>Os documentos para fins fiscais impressos mediante autorização prévia, só poderão ser utilizados após conferência a ser realizada pela unidade de atendimento de circunscrição do contribuinte encomendante, que aporá visto no verso da via fixa do primeiro e do último documento impresso.</w:t>
      </w:r>
    </w:p>
    <w:p w14:paraId="74DE93A7" w14:textId="77777777" w:rsidR="00905D8B" w:rsidRPr="00F00C51" w:rsidRDefault="00905D8B" w:rsidP="00905D8B">
      <w:pPr>
        <w:rPr>
          <w:rFonts w:ascii="Times New Roman" w:hAnsi="Times New Roman" w:cs="Times New Roman"/>
          <w:sz w:val="24"/>
          <w:szCs w:val="24"/>
        </w:rPr>
      </w:pPr>
    </w:p>
    <w:p w14:paraId="19D36E53"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bCs/>
          <w:sz w:val="24"/>
          <w:szCs w:val="24"/>
        </w:rPr>
        <w:t xml:space="preserve">§ </w:t>
      </w:r>
      <w:r w:rsidR="00671751" w:rsidRPr="00F00C51">
        <w:rPr>
          <w:rFonts w:ascii="Times New Roman" w:hAnsi="Times New Roman" w:cs="Times New Roman"/>
          <w:b/>
          <w:bCs/>
          <w:sz w:val="24"/>
          <w:szCs w:val="24"/>
        </w:rPr>
        <w:t>4º</w:t>
      </w:r>
      <w:r w:rsidR="00B127E9">
        <w:rPr>
          <w:rFonts w:ascii="Times New Roman" w:hAnsi="Times New Roman" w:cs="Times New Roman"/>
          <w:b/>
          <w:bCs/>
          <w:sz w:val="24"/>
          <w:szCs w:val="24"/>
        </w:rPr>
        <w:t xml:space="preserve">. </w:t>
      </w:r>
      <w:r w:rsidRPr="00F00C51">
        <w:rPr>
          <w:rFonts w:ascii="Times New Roman" w:hAnsi="Times New Roman" w:cs="Times New Roman"/>
          <w:sz w:val="24"/>
          <w:szCs w:val="24"/>
        </w:rPr>
        <w:t xml:space="preserve">A AIDF somente poderá ser autorizada após o seu registro no </w:t>
      </w:r>
      <w:r w:rsidR="00E0235B" w:rsidRPr="00F00C51">
        <w:rPr>
          <w:rFonts w:ascii="Times New Roman" w:hAnsi="Times New Roman" w:cs="Times New Roman"/>
          <w:sz w:val="24"/>
          <w:szCs w:val="24"/>
        </w:rPr>
        <w:t xml:space="preserve">módulo “AIDF” do </w:t>
      </w:r>
      <w:r w:rsidRPr="00F00C51">
        <w:rPr>
          <w:rFonts w:ascii="Times New Roman" w:hAnsi="Times New Roman" w:cs="Times New Roman"/>
          <w:sz w:val="24"/>
          <w:szCs w:val="24"/>
        </w:rPr>
        <w:t>SITAFE</w:t>
      </w:r>
      <w:r w:rsidR="00671751" w:rsidRPr="00F00C51">
        <w:rPr>
          <w:rFonts w:ascii="Times New Roman" w:hAnsi="Times New Roman" w:cs="Times New Roman"/>
          <w:sz w:val="24"/>
          <w:szCs w:val="24"/>
        </w:rPr>
        <w:t>.</w:t>
      </w:r>
    </w:p>
    <w:p w14:paraId="5F3C14FB" w14:textId="77777777" w:rsidR="00905D8B" w:rsidRPr="00F00C51" w:rsidRDefault="00905D8B" w:rsidP="00905D8B">
      <w:pPr>
        <w:rPr>
          <w:rFonts w:ascii="Times New Roman" w:hAnsi="Times New Roman" w:cs="Times New Roman"/>
          <w:b/>
          <w:sz w:val="24"/>
          <w:szCs w:val="24"/>
        </w:rPr>
      </w:pPr>
    </w:p>
    <w:p w14:paraId="1EFDCF2E" w14:textId="77777777" w:rsidR="00905D8B" w:rsidRPr="00F00C51" w:rsidRDefault="00905D8B" w:rsidP="00905D8B">
      <w:pPr>
        <w:rPr>
          <w:rFonts w:ascii="Times New Roman" w:hAnsi="Times New Roman" w:cs="Times New Roman"/>
          <w:b/>
          <w:sz w:val="24"/>
          <w:szCs w:val="24"/>
          <w:shd w:val="clear" w:color="auto" w:fill="FFFFFF"/>
        </w:rPr>
      </w:pPr>
      <w:r w:rsidRPr="00F00C51">
        <w:rPr>
          <w:rFonts w:ascii="Times New Roman" w:hAnsi="Times New Roman" w:cs="Times New Roman"/>
          <w:b/>
          <w:sz w:val="24"/>
          <w:szCs w:val="24"/>
          <w:shd w:val="clear" w:color="auto" w:fill="FFFFFF"/>
        </w:rPr>
        <w:t xml:space="preserve">§ </w:t>
      </w:r>
      <w:r w:rsidR="00671751" w:rsidRPr="00F00C51">
        <w:rPr>
          <w:rFonts w:ascii="Times New Roman" w:hAnsi="Times New Roman" w:cs="Times New Roman"/>
          <w:b/>
          <w:sz w:val="24"/>
          <w:szCs w:val="24"/>
          <w:shd w:val="clear" w:color="auto" w:fill="FFFFFF"/>
        </w:rPr>
        <w:t>5º</w:t>
      </w:r>
      <w:r w:rsidR="00B127E9">
        <w:rPr>
          <w:rFonts w:ascii="Times New Roman" w:hAnsi="Times New Roman" w:cs="Times New Roman"/>
          <w:b/>
          <w:sz w:val="24"/>
          <w:szCs w:val="24"/>
          <w:shd w:val="clear" w:color="auto" w:fill="FFFFFF"/>
        </w:rPr>
        <w:t xml:space="preserve">. </w:t>
      </w:r>
      <w:r w:rsidRPr="00F00C51">
        <w:rPr>
          <w:rFonts w:ascii="Times New Roman" w:hAnsi="Times New Roman" w:cs="Times New Roman"/>
          <w:sz w:val="24"/>
          <w:szCs w:val="24"/>
          <w:shd w:val="clear" w:color="auto" w:fill="FFFFFF"/>
        </w:rPr>
        <w:t>A impressão de documentos fiscais devidamente autorizados por AIDF deverá conter código de segurança, conforme estabelecido em ato do Coordenador Geral da Receita Estadual.</w:t>
      </w:r>
    </w:p>
    <w:p w14:paraId="0A01E411" w14:textId="77777777" w:rsidR="00905D8B" w:rsidRPr="00F00C51" w:rsidRDefault="00905D8B" w:rsidP="00905D8B">
      <w:pPr>
        <w:rPr>
          <w:rFonts w:ascii="Times New Roman" w:hAnsi="Times New Roman" w:cs="Times New Roman"/>
          <w:sz w:val="24"/>
          <w:szCs w:val="24"/>
          <w:shd w:val="clear" w:color="auto" w:fill="FFFFFF"/>
        </w:rPr>
      </w:pPr>
    </w:p>
    <w:p w14:paraId="0597172D" w14:textId="77777777" w:rsidR="00905D8B" w:rsidRPr="00F00C51" w:rsidRDefault="00905D8B" w:rsidP="00905D8B">
      <w:pPr>
        <w:rPr>
          <w:rFonts w:ascii="Times New Roman" w:hAnsi="Times New Roman" w:cs="Times New Roman"/>
          <w:b/>
          <w:sz w:val="24"/>
          <w:szCs w:val="24"/>
          <w:shd w:val="clear" w:color="auto" w:fill="FFFFFF"/>
        </w:rPr>
      </w:pPr>
      <w:r w:rsidRPr="00F00C51">
        <w:rPr>
          <w:rFonts w:ascii="Times New Roman" w:hAnsi="Times New Roman" w:cs="Times New Roman"/>
          <w:b/>
          <w:sz w:val="24"/>
          <w:szCs w:val="24"/>
          <w:shd w:val="clear" w:color="auto" w:fill="FFFFFF"/>
        </w:rPr>
        <w:t xml:space="preserve">§ </w:t>
      </w:r>
      <w:r w:rsidR="00671751" w:rsidRPr="00F00C51">
        <w:rPr>
          <w:rFonts w:ascii="Times New Roman" w:hAnsi="Times New Roman" w:cs="Times New Roman"/>
          <w:b/>
          <w:sz w:val="24"/>
          <w:szCs w:val="24"/>
          <w:shd w:val="clear" w:color="auto" w:fill="FFFFFF"/>
        </w:rPr>
        <w:t>6º</w:t>
      </w:r>
      <w:r w:rsidR="00B127E9">
        <w:rPr>
          <w:rFonts w:ascii="Times New Roman" w:hAnsi="Times New Roman" w:cs="Times New Roman"/>
          <w:b/>
          <w:sz w:val="24"/>
          <w:szCs w:val="24"/>
          <w:shd w:val="clear" w:color="auto" w:fill="FFFFFF"/>
        </w:rPr>
        <w:t xml:space="preserve">. </w:t>
      </w:r>
      <w:r w:rsidRPr="00F00C51">
        <w:rPr>
          <w:rFonts w:ascii="Times New Roman" w:hAnsi="Times New Roman" w:cs="Times New Roman"/>
          <w:sz w:val="24"/>
          <w:szCs w:val="24"/>
          <w:shd w:val="clear" w:color="auto" w:fill="FFFFFF"/>
        </w:rPr>
        <w:t>Os documentos fiscais impressos autorizados por AIDF serão considerados inidôneos quando não contiverem o códi</w:t>
      </w:r>
      <w:r w:rsidR="00995599" w:rsidRPr="00F00C51">
        <w:rPr>
          <w:rFonts w:ascii="Times New Roman" w:hAnsi="Times New Roman" w:cs="Times New Roman"/>
          <w:sz w:val="24"/>
          <w:szCs w:val="24"/>
          <w:shd w:val="clear" w:color="auto" w:fill="FFFFFF"/>
        </w:rPr>
        <w:t>go de segurança previsto no § 5º</w:t>
      </w:r>
      <w:r w:rsidRPr="00F00C51">
        <w:rPr>
          <w:rFonts w:ascii="Times New Roman" w:hAnsi="Times New Roman" w:cs="Times New Roman"/>
          <w:sz w:val="24"/>
          <w:szCs w:val="24"/>
          <w:shd w:val="clear" w:color="auto" w:fill="FFFFFF"/>
        </w:rPr>
        <w:t xml:space="preserve"> ou na hipótese de terem sido impressos em desacordo com os padrões estabelecidos. </w:t>
      </w:r>
    </w:p>
    <w:p w14:paraId="1060D944" w14:textId="77777777" w:rsidR="00905D8B" w:rsidRPr="00F00C51" w:rsidRDefault="00905D8B" w:rsidP="00905D8B">
      <w:pPr>
        <w:rPr>
          <w:rFonts w:ascii="Times New Roman" w:hAnsi="Times New Roman" w:cs="Times New Roman"/>
          <w:sz w:val="24"/>
          <w:szCs w:val="24"/>
          <w:shd w:val="clear" w:color="auto" w:fill="FFFFFF"/>
        </w:rPr>
      </w:pPr>
    </w:p>
    <w:p w14:paraId="6E7BB6DB" w14:textId="77777777" w:rsidR="00905D8B" w:rsidRPr="00F00C51" w:rsidRDefault="00905D8B" w:rsidP="00905D8B">
      <w:pPr>
        <w:rPr>
          <w:rFonts w:ascii="Times New Roman" w:hAnsi="Times New Roman" w:cs="Times New Roman"/>
          <w:b/>
          <w:sz w:val="24"/>
          <w:szCs w:val="24"/>
        </w:rPr>
      </w:pPr>
      <w:r w:rsidRPr="00F00C51">
        <w:rPr>
          <w:rFonts w:ascii="Times New Roman" w:hAnsi="Times New Roman" w:cs="Times New Roman"/>
          <w:b/>
          <w:sz w:val="24"/>
          <w:szCs w:val="24"/>
          <w:shd w:val="clear" w:color="auto" w:fill="FFFFFF"/>
        </w:rPr>
        <w:t xml:space="preserve">§ </w:t>
      </w:r>
      <w:r w:rsidR="00995599" w:rsidRPr="00F00C51">
        <w:rPr>
          <w:rFonts w:ascii="Times New Roman" w:hAnsi="Times New Roman" w:cs="Times New Roman"/>
          <w:b/>
          <w:sz w:val="24"/>
          <w:szCs w:val="24"/>
          <w:shd w:val="clear" w:color="auto" w:fill="FFFFFF"/>
        </w:rPr>
        <w:t>7º</w:t>
      </w:r>
      <w:r w:rsidR="00B127E9">
        <w:rPr>
          <w:rFonts w:ascii="Times New Roman" w:hAnsi="Times New Roman" w:cs="Times New Roman"/>
          <w:b/>
          <w:sz w:val="24"/>
          <w:szCs w:val="24"/>
          <w:shd w:val="clear" w:color="auto" w:fill="FFFFFF"/>
        </w:rPr>
        <w:t xml:space="preserve">. </w:t>
      </w:r>
      <w:r w:rsidRPr="00F00C51">
        <w:rPr>
          <w:rFonts w:ascii="Times New Roman" w:hAnsi="Times New Roman" w:cs="Times New Roman"/>
          <w:sz w:val="24"/>
          <w:szCs w:val="24"/>
          <w:shd w:val="clear" w:color="auto" w:fill="FFFFFF"/>
        </w:rPr>
        <w:t>Cada AIDF somente poderá ser autorizada para um único modelo e série de documento fiscal.</w:t>
      </w:r>
    </w:p>
    <w:p w14:paraId="1B22CF65" w14:textId="77777777" w:rsidR="00905D8B" w:rsidRPr="00F00C51" w:rsidRDefault="00905D8B" w:rsidP="00905D8B">
      <w:pPr>
        <w:rPr>
          <w:rFonts w:ascii="Times New Roman" w:hAnsi="Times New Roman" w:cs="Times New Roman"/>
          <w:b/>
          <w:sz w:val="24"/>
          <w:szCs w:val="24"/>
        </w:rPr>
      </w:pPr>
    </w:p>
    <w:p w14:paraId="217B1575"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Art. 7</w:t>
      </w:r>
      <w:r w:rsidR="00D416CA" w:rsidRPr="00F00C51">
        <w:rPr>
          <w:rFonts w:ascii="Times New Roman" w:hAnsi="Times New Roman" w:cs="Times New Roman"/>
          <w:b/>
          <w:bCs/>
          <w:sz w:val="24"/>
          <w:szCs w:val="24"/>
        </w:rPr>
        <w:t>4</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Cada estabelecimento gráfico deverá possuir formulários próprios, em jogos soltos, de AIDF.</w:t>
      </w:r>
    </w:p>
    <w:p w14:paraId="09F2F316" w14:textId="77777777" w:rsidR="00905D8B" w:rsidRPr="00F00C51" w:rsidRDefault="00905D8B" w:rsidP="00905D8B">
      <w:pPr>
        <w:rPr>
          <w:rFonts w:ascii="Times New Roman" w:hAnsi="Times New Roman" w:cs="Times New Roman"/>
          <w:sz w:val="24"/>
          <w:szCs w:val="24"/>
        </w:rPr>
      </w:pPr>
    </w:p>
    <w:p w14:paraId="486454B4"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Parágrafo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É vedado ao estabelecimento gráfico confeccionar para terceiro o formulário AIDF.</w:t>
      </w:r>
    </w:p>
    <w:p w14:paraId="4C1262B1" w14:textId="77777777" w:rsidR="00905D8B" w:rsidRPr="00F00C51" w:rsidRDefault="00905D8B" w:rsidP="00905D8B">
      <w:pPr>
        <w:rPr>
          <w:rFonts w:ascii="Times New Roman" w:hAnsi="Times New Roman" w:cs="Times New Roman"/>
          <w:sz w:val="24"/>
          <w:szCs w:val="24"/>
        </w:rPr>
      </w:pPr>
    </w:p>
    <w:p w14:paraId="78611051" w14:textId="77777777" w:rsidR="00905D8B" w:rsidRPr="00F00C51" w:rsidRDefault="00905D8B" w:rsidP="00905D8B">
      <w:pPr>
        <w:rPr>
          <w:rFonts w:ascii="Times New Roman" w:hAnsi="Times New Roman" w:cs="Times New Roman"/>
          <w:sz w:val="24"/>
          <w:szCs w:val="24"/>
        </w:rPr>
      </w:pPr>
      <w:r w:rsidRPr="00F00C51">
        <w:rPr>
          <w:rFonts w:ascii="Times New Roman" w:hAnsi="Times New Roman" w:cs="Times New Roman"/>
          <w:b/>
          <w:bCs/>
          <w:sz w:val="24"/>
          <w:szCs w:val="24"/>
        </w:rPr>
        <w:t xml:space="preserve">Art. </w:t>
      </w:r>
      <w:r w:rsidR="00995599" w:rsidRPr="00F00C51">
        <w:rPr>
          <w:rFonts w:ascii="Times New Roman" w:hAnsi="Times New Roman" w:cs="Times New Roman"/>
          <w:b/>
          <w:bCs/>
          <w:sz w:val="24"/>
          <w:szCs w:val="24"/>
        </w:rPr>
        <w:t>7</w:t>
      </w:r>
      <w:r w:rsidR="00D416CA" w:rsidRPr="00F00C51">
        <w:rPr>
          <w:rFonts w:ascii="Times New Roman" w:hAnsi="Times New Roman" w:cs="Times New Roman"/>
          <w:b/>
          <w:bCs/>
          <w:sz w:val="24"/>
          <w:szCs w:val="24"/>
        </w:rPr>
        <w:t>5</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A autorização para confecção de impressos fiscais será concedida, por solicitação prévia à Agência de Rendas de circunscrição do estabelecimento usuário, mediante apresentação do formulário AIDF, que conterá no mínimo as indicações e características previstas no artigo 17 do Convênio </w:t>
      </w:r>
      <w:r w:rsidR="00BD2239" w:rsidRPr="00F00C51">
        <w:rPr>
          <w:rFonts w:ascii="Times New Roman" w:hAnsi="Times New Roman" w:cs="Times New Roman"/>
          <w:sz w:val="24"/>
          <w:szCs w:val="24"/>
        </w:rPr>
        <w:t xml:space="preserve">SINIEF </w:t>
      </w:r>
      <w:r w:rsidRPr="00F00C51">
        <w:rPr>
          <w:rFonts w:ascii="Times New Roman" w:hAnsi="Times New Roman" w:cs="Times New Roman"/>
          <w:sz w:val="24"/>
          <w:szCs w:val="24"/>
        </w:rPr>
        <w:t>S/</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de 15/12/70.</w:t>
      </w:r>
    </w:p>
    <w:p w14:paraId="3EBBE278" w14:textId="77777777" w:rsidR="00905D8B" w:rsidRPr="00F00C51" w:rsidRDefault="00905D8B" w:rsidP="00905D8B">
      <w:pPr>
        <w:rPr>
          <w:rFonts w:ascii="Times New Roman" w:hAnsi="Times New Roman" w:cs="Times New Roman"/>
          <w:sz w:val="24"/>
          <w:szCs w:val="24"/>
        </w:rPr>
      </w:pPr>
    </w:p>
    <w:p w14:paraId="48EBF6ED" w14:textId="77777777" w:rsidR="00995599" w:rsidRPr="00F00C51" w:rsidRDefault="00995599" w:rsidP="00995599">
      <w:pPr>
        <w:pStyle w:val="NormalWeb"/>
        <w:shd w:val="clear" w:color="auto" w:fill="FFFFFF"/>
        <w:spacing w:before="0" w:beforeAutospacing="0" w:after="0" w:afterAutospacing="0"/>
        <w:jc w:val="center"/>
        <w:textAlignment w:val="baseline"/>
        <w:rPr>
          <w:b/>
          <w:bCs/>
        </w:rPr>
      </w:pPr>
      <w:r w:rsidRPr="00F00C51">
        <w:rPr>
          <w:b/>
          <w:bCs/>
        </w:rPr>
        <w:t>SEÇÃO XII</w:t>
      </w:r>
    </w:p>
    <w:p w14:paraId="1F6CBA11" w14:textId="77777777" w:rsidR="00995599" w:rsidRPr="00F00C51" w:rsidRDefault="00995599" w:rsidP="00995599">
      <w:pPr>
        <w:pStyle w:val="NormalWeb"/>
        <w:shd w:val="clear" w:color="auto" w:fill="FFFFFF"/>
        <w:spacing w:before="0" w:beforeAutospacing="0" w:after="0" w:afterAutospacing="0"/>
        <w:jc w:val="center"/>
        <w:textAlignment w:val="baseline"/>
        <w:rPr>
          <w:b/>
          <w:bCs/>
        </w:rPr>
      </w:pPr>
      <w:r w:rsidRPr="00F00C51">
        <w:rPr>
          <w:b/>
          <w:bCs/>
        </w:rPr>
        <w:t xml:space="preserve">DISPOSIÇÕES GERAIS DOS DOCUMENTOS LIVROS E DOCUMENTOS NÃO ELETRÔNICOS </w:t>
      </w:r>
    </w:p>
    <w:p w14:paraId="292ADB18" w14:textId="77777777" w:rsidR="00995599" w:rsidRPr="00F00C51" w:rsidRDefault="00995599" w:rsidP="00995599">
      <w:pPr>
        <w:pStyle w:val="NormalWeb"/>
        <w:shd w:val="clear" w:color="auto" w:fill="FFFFFF"/>
        <w:spacing w:before="0" w:beforeAutospacing="0" w:after="0" w:afterAutospacing="0"/>
        <w:ind w:firstLine="567"/>
        <w:jc w:val="both"/>
        <w:textAlignment w:val="baseline"/>
        <w:rPr>
          <w:b/>
          <w:bCs/>
        </w:rPr>
      </w:pPr>
    </w:p>
    <w:p w14:paraId="6C23F50B" w14:textId="77777777" w:rsidR="00995599" w:rsidRPr="00F00C51" w:rsidRDefault="00995599" w:rsidP="00995599">
      <w:pPr>
        <w:pStyle w:val="NormalWeb"/>
        <w:shd w:val="clear" w:color="auto" w:fill="FFFFFF"/>
        <w:spacing w:before="0" w:beforeAutospacing="0" w:after="0" w:afterAutospacing="0"/>
        <w:ind w:firstLine="567"/>
        <w:jc w:val="both"/>
        <w:textAlignment w:val="baseline"/>
        <w:rPr>
          <w:bCs/>
        </w:rPr>
      </w:pPr>
      <w:r w:rsidRPr="00F00C51">
        <w:rPr>
          <w:b/>
          <w:bCs/>
        </w:rPr>
        <w:t>Art. 7</w:t>
      </w:r>
      <w:r w:rsidR="00D416CA" w:rsidRPr="00F00C51">
        <w:rPr>
          <w:b/>
          <w:bCs/>
        </w:rPr>
        <w:t>6</w:t>
      </w:r>
      <w:r w:rsidRPr="00F00C51">
        <w:rPr>
          <w:b/>
          <w:bCs/>
        </w:rPr>
        <w:t xml:space="preserve">. </w:t>
      </w:r>
      <w:r w:rsidRPr="00F00C51">
        <w:rPr>
          <w:bCs/>
        </w:rPr>
        <w:t>Os livros e documentos previstos obedecerão aos modelos constantes</w:t>
      </w:r>
      <w:r w:rsidR="00700CAC" w:rsidRPr="00F00C51">
        <w:rPr>
          <w:bCs/>
        </w:rPr>
        <w:t xml:space="preserve"> no Anexo XVII</w:t>
      </w:r>
      <w:r w:rsidRPr="00F00C51">
        <w:rPr>
          <w:bCs/>
        </w:rPr>
        <w:t xml:space="preserve"> </w:t>
      </w:r>
      <w:r w:rsidR="00700CAC" w:rsidRPr="00F00C51">
        <w:rPr>
          <w:bCs/>
        </w:rPr>
        <w:t>d</w:t>
      </w:r>
      <w:r w:rsidRPr="00F00C51">
        <w:rPr>
          <w:bCs/>
        </w:rPr>
        <w:t>este Regulamento.</w:t>
      </w:r>
    </w:p>
    <w:p w14:paraId="3A7C9238" w14:textId="77777777" w:rsidR="00995599" w:rsidRPr="00F00C51" w:rsidRDefault="00995599" w:rsidP="00995599">
      <w:pPr>
        <w:pStyle w:val="NormalWeb"/>
        <w:shd w:val="clear" w:color="auto" w:fill="FFFFFF"/>
        <w:spacing w:before="0" w:beforeAutospacing="0" w:after="0" w:afterAutospacing="0"/>
        <w:ind w:firstLine="567"/>
        <w:jc w:val="both"/>
        <w:textAlignment w:val="baseline"/>
        <w:rPr>
          <w:bCs/>
        </w:rPr>
      </w:pPr>
    </w:p>
    <w:p w14:paraId="5802457C" w14:textId="77777777" w:rsidR="00995599" w:rsidRPr="00F00C51" w:rsidRDefault="00995599" w:rsidP="00995599">
      <w:pPr>
        <w:pStyle w:val="NormalWeb"/>
        <w:shd w:val="clear" w:color="auto" w:fill="FFFFFF"/>
        <w:spacing w:before="0" w:beforeAutospacing="0" w:after="0" w:afterAutospacing="0"/>
        <w:ind w:firstLine="567"/>
        <w:jc w:val="both"/>
        <w:textAlignment w:val="baseline"/>
        <w:rPr>
          <w:bCs/>
        </w:rPr>
      </w:pPr>
      <w:r w:rsidRPr="00F00C51">
        <w:rPr>
          <w:b/>
          <w:bCs/>
        </w:rPr>
        <w:t>Art. 7</w:t>
      </w:r>
      <w:r w:rsidR="00D416CA" w:rsidRPr="00F00C51">
        <w:rPr>
          <w:b/>
          <w:bCs/>
        </w:rPr>
        <w:t>7</w:t>
      </w:r>
      <w:r w:rsidRPr="00F00C51">
        <w:rPr>
          <w:b/>
          <w:bCs/>
        </w:rPr>
        <w:t xml:space="preserve">. </w:t>
      </w:r>
      <w:r w:rsidRPr="00F00C51">
        <w:rPr>
          <w:bCs/>
        </w:rPr>
        <w:t xml:space="preserve">As disposições previstas para os documentos </w:t>
      </w:r>
      <w:r w:rsidR="00603C3D" w:rsidRPr="00F00C51">
        <w:rPr>
          <w:bCs/>
        </w:rPr>
        <w:t>eletrônicos poderão ser aplicada</w:t>
      </w:r>
      <w:r w:rsidRPr="00F00C51">
        <w:rPr>
          <w:bCs/>
        </w:rPr>
        <w:t>s subsidiariamente aos documentos não eletrônicos previstos neste Anexo, no que couber.</w:t>
      </w:r>
    </w:p>
    <w:p w14:paraId="6A308966" w14:textId="77777777" w:rsidR="00995599" w:rsidRPr="00F00C51" w:rsidRDefault="00995599" w:rsidP="00905D8B">
      <w:pPr>
        <w:rPr>
          <w:rFonts w:ascii="Times New Roman" w:hAnsi="Times New Roman" w:cs="Times New Roman"/>
          <w:sz w:val="24"/>
          <w:szCs w:val="24"/>
        </w:rPr>
      </w:pPr>
    </w:p>
    <w:p w14:paraId="631408B6" w14:textId="77777777" w:rsidR="001221D3" w:rsidRPr="00F00C51" w:rsidRDefault="00995599" w:rsidP="0090236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PARTE 2</w:t>
      </w:r>
    </w:p>
    <w:p w14:paraId="129F1539" w14:textId="77777777" w:rsidR="00F257DF" w:rsidRPr="00F00C51" w:rsidRDefault="00F257DF" w:rsidP="00902365">
      <w:pPr>
        <w:ind w:firstLine="0"/>
        <w:jc w:val="center"/>
        <w:rPr>
          <w:rFonts w:ascii="Times New Roman" w:hAnsi="Times New Roman" w:cs="Times New Roman"/>
          <w:b/>
          <w:sz w:val="24"/>
          <w:szCs w:val="24"/>
          <w:lang w:val="pt-PT"/>
        </w:rPr>
      </w:pPr>
      <w:r w:rsidRPr="00F00C51">
        <w:rPr>
          <w:rFonts w:ascii="Times New Roman" w:hAnsi="Times New Roman" w:cs="Times New Roman"/>
          <w:b/>
          <w:sz w:val="24"/>
          <w:szCs w:val="24"/>
          <w:lang w:val="pt-PT"/>
        </w:rPr>
        <w:t>LIVROS E DOCUMENTOS ELETRÔNICOS</w:t>
      </w:r>
    </w:p>
    <w:p w14:paraId="7BFDDCC8" w14:textId="77777777" w:rsidR="00F257DF" w:rsidRPr="00F00C51" w:rsidRDefault="00F257DF" w:rsidP="00902365">
      <w:pPr>
        <w:ind w:firstLine="0"/>
        <w:jc w:val="center"/>
        <w:rPr>
          <w:rFonts w:ascii="Times New Roman" w:hAnsi="Times New Roman" w:cs="Times New Roman"/>
          <w:sz w:val="24"/>
          <w:szCs w:val="24"/>
          <w:lang w:val="pt-PT"/>
        </w:rPr>
      </w:pPr>
    </w:p>
    <w:p w14:paraId="550BE3E2" w14:textId="77777777" w:rsidR="001474EE" w:rsidRPr="00F00C51" w:rsidRDefault="001474EE" w:rsidP="00902365">
      <w:pPr>
        <w:pStyle w:val="Ttulo2"/>
        <w:tabs>
          <w:tab w:val="left" w:pos="0"/>
        </w:tabs>
        <w:rPr>
          <w:rFonts w:ascii="Times New Roman" w:hAnsi="Times New Roman"/>
          <w:sz w:val="24"/>
          <w:szCs w:val="24"/>
        </w:rPr>
      </w:pPr>
      <w:r w:rsidRPr="00F00C51">
        <w:rPr>
          <w:rFonts w:ascii="Times New Roman" w:hAnsi="Times New Roman"/>
          <w:sz w:val="24"/>
          <w:szCs w:val="24"/>
        </w:rPr>
        <w:t>CAPÍTULO I</w:t>
      </w:r>
    </w:p>
    <w:p w14:paraId="44323F6D" w14:textId="77777777" w:rsidR="001474EE" w:rsidRPr="00F00C51" w:rsidRDefault="001474EE" w:rsidP="00902365">
      <w:pPr>
        <w:pStyle w:val="Ttulo2"/>
        <w:tabs>
          <w:tab w:val="left" w:pos="0"/>
        </w:tabs>
        <w:rPr>
          <w:rFonts w:ascii="Times New Roman" w:hAnsi="Times New Roman"/>
          <w:sz w:val="24"/>
          <w:szCs w:val="24"/>
        </w:rPr>
      </w:pPr>
      <w:r w:rsidRPr="00F00C51">
        <w:rPr>
          <w:rFonts w:ascii="Times New Roman" w:hAnsi="Times New Roman"/>
          <w:sz w:val="24"/>
          <w:szCs w:val="24"/>
        </w:rPr>
        <w:t>DOS DOCUMENTOS FISCAIS</w:t>
      </w:r>
      <w:r w:rsidR="00D907F3" w:rsidRPr="00F00C51">
        <w:rPr>
          <w:rFonts w:ascii="Times New Roman" w:hAnsi="Times New Roman"/>
          <w:sz w:val="24"/>
          <w:szCs w:val="24"/>
        </w:rPr>
        <w:t xml:space="preserve"> ELETRÔNICOS</w:t>
      </w:r>
    </w:p>
    <w:p w14:paraId="56B808C5" w14:textId="77777777" w:rsidR="001474EE" w:rsidRPr="00F00C51" w:rsidRDefault="001474EE" w:rsidP="00902365">
      <w:pPr>
        <w:ind w:firstLine="0"/>
        <w:jc w:val="center"/>
        <w:rPr>
          <w:rFonts w:ascii="Times New Roman" w:hAnsi="Times New Roman" w:cs="Times New Roman"/>
          <w:sz w:val="24"/>
          <w:szCs w:val="24"/>
          <w:lang w:val="pt-PT"/>
        </w:rPr>
      </w:pPr>
    </w:p>
    <w:p w14:paraId="6D35550A" w14:textId="77777777" w:rsidR="001474EE" w:rsidRPr="00F00C51" w:rsidRDefault="001474EE" w:rsidP="00902365">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p>
    <w:p w14:paraId="320C5AEB" w14:textId="77777777" w:rsidR="001474EE" w:rsidRPr="00F00C51" w:rsidRDefault="001474EE" w:rsidP="00902365">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DAS DISPOSIÇÕES COMUNS AOS DOCUMENTOS FISCAIS</w:t>
      </w:r>
      <w:r w:rsidR="00FC5206" w:rsidRPr="00F00C51">
        <w:rPr>
          <w:rFonts w:ascii="Times New Roman" w:hAnsi="Times New Roman" w:cs="Times New Roman"/>
          <w:sz w:val="24"/>
          <w:szCs w:val="24"/>
        </w:rPr>
        <w:t xml:space="preserve"> ELETRÔNICOS</w:t>
      </w:r>
    </w:p>
    <w:p w14:paraId="1F08ADA2" w14:textId="77777777" w:rsidR="001474EE" w:rsidRPr="00F00C51" w:rsidRDefault="001474EE" w:rsidP="00902365">
      <w:pPr>
        <w:ind w:firstLine="0"/>
        <w:jc w:val="center"/>
        <w:rPr>
          <w:rFonts w:ascii="Times New Roman" w:hAnsi="Times New Roman" w:cs="Times New Roman"/>
          <w:sz w:val="24"/>
          <w:szCs w:val="24"/>
        </w:rPr>
      </w:pPr>
    </w:p>
    <w:p w14:paraId="2AF9E589" w14:textId="77777777" w:rsidR="001474EE" w:rsidRPr="00F00C51" w:rsidRDefault="00955974"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995599" w:rsidRPr="00F00C51">
        <w:rPr>
          <w:rFonts w:ascii="Times New Roman" w:hAnsi="Times New Roman" w:cs="Times New Roman"/>
          <w:b/>
          <w:sz w:val="24"/>
          <w:szCs w:val="24"/>
        </w:rPr>
        <w:t>7</w:t>
      </w:r>
      <w:r w:rsidR="00D416CA" w:rsidRPr="00F00C51">
        <w:rPr>
          <w:rFonts w:ascii="Times New Roman" w:hAnsi="Times New Roman" w:cs="Times New Roman"/>
          <w:b/>
          <w:sz w:val="24"/>
          <w:szCs w:val="24"/>
        </w:rPr>
        <w:t>8</w:t>
      </w:r>
      <w:r w:rsidRPr="00F00C51">
        <w:rPr>
          <w:rFonts w:ascii="Times New Roman" w:hAnsi="Times New Roman" w:cs="Times New Roman"/>
          <w:b/>
          <w:sz w:val="24"/>
          <w:szCs w:val="24"/>
        </w:rPr>
        <w:t xml:space="preserve">. </w:t>
      </w:r>
      <w:r w:rsidR="001474EE" w:rsidRPr="00F00C51">
        <w:rPr>
          <w:rFonts w:ascii="Times New Roman" w:hAnsi="Times New Roman" w:cs="Times New Roman"/>
          <w:sz w:val="24"/>
          <w:szCs w:val="24"/>
        </w:rPr>
        <w:t>O contribuinte emitirá, conforme as operações e prestações que realizar, os seguintes documentos fiscais</w:t>
      </w:r>
      <w:r w:rsidR="00BE271B" w:rsidRPr="00F00C51">
        <w:rPr>
          <w:rFonts w:ascii="Times New Roman" w:hAnsi="Times New Roman" w:cs="Times New Roman"/>
          <w:sz w:val="24"/>
          <w:szCs w:val="24"/>
        </w:rPr>
        <w:t>:</w:t>
      </w:r>
      <w:r w:rsidR="00A77C99" w:rsidRPr="00F00C51">
        <w:rPr>
          <w:rFonts w:ascii="Times New Roman" w:hAnsi="Times New Roman" w:cs="Times New Roman"/>
          <w:sz w:val="24"/>
          <w:szCs w:val="24"/>
        </w:rPr>
        <w:t xml:space="preserve"> </w:t>
      </w:r>
      <w:r w:rsidR="001474EE" w:rsidRPr="00F00C51">
        <w:rPr>
          <w:rFonts w:ascii="Times New Roman" w:hAnsi="Times New Roman" w:cs="Times New Roman"/>
          <w:b/>
          <w:sz w:val="24"/>
          <w:szCs w:val="24"/>
        </w:rPr>
        <w:t>(</w:t>
      </w:r>
      <w:bookmarkStart w:id="0" w:name="A6"/>
      <w:r w:rsidR="009B6E46"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9B6E46" w:rsidRPr="00F00C51">
        <w:rPr>
          <w:rFonts w:ascii="Times New Roman" w:hAnsi="Times New Roman" w:cs="Times New Roman"/>
          <w:b/>
          <w:sz w:val="24"/>
          <w:szCs w:val="24"/>
        </w:rPr>
        <w:t xml:space="preserve"> de 15/12/70, art. </w:t>
      </w:r>
      <w:r w:rsidR="00BE271B" w:rsidRPr="00F00C51">
        <w:rPr>
          <w:rFonts w:ascii="Times New Roman" w:hAnsi="Times New Roman" w:cs="Times New Roman"/>
          <w:b/>
          <w:sz w:val="24"/>
          <w:szCs w:val="24"/>
        </w:rPr>
        <w:t>6º</w:t>
      </w:r>
      <w:bookmarkEnd w:id="0"/>
      <w:r w:rsidR="009B6E46" w:rsidRPr="00F00C51">
        <w:rPr>
          <w:rFonts w:ascii="Times New Roman" w:hAnsi="Times New Roman" w:cs="Times New Roman"/>
          <w:b/>
          <w:sz w:val="24"/>
          <w:szCs w:val="24"/>
        </w:rPr>
        <w:t>) (</w:t>
      </w:r>
      <w:r w:rsidR="001474EE" w:rsidRPr="00F00C51">
        <w:rPr>
          <w:rFonts w:ascii="Times New Roman" w:hAnsi="Times New Roman" w:cs="Times New Roman"/>
          <w:b/>
          <w:sz w:val="24"/>
          <w:szCs w:val="24"/>
        </w:rPr>
        <w:t>Convênio SINIEF 06/89</w:t>
      </w:r>
      <w:r w:rsidR="00BE271B" w:rsidRPr="00F00C51">
        <w:rPr>
          <w:rFonts w:ascii="Times New Roman" w:hAnsi="Times New Roman" w:cs="Times New Roman"/>
          <w:b/>
          <w:sz w:val="24"/>
          <w:szCs w:val="24"/>
        </w:rPr>
        <w:t>, art</w:t>
      </w:r>
      <w:r w:rsidR="009B6E46" w:rsidRPr="00F00C51">
        <w:rPr>
          <w:rFonts w:ascii="Times New Roman" w:hAnsi="Times New Roman" w:cs="Times New Roman"/>
          <w:b/>
          <w:sz w:val="24"/>
          <w:szCs w:val="24"/>
        </w:rPr>
        <w:t>.</w:t>
      </w:r>
      <w:r w:rsidR="00BE271B" w:rsidRPr="00F00C51">
        <w:rPr>
          <w:rFonts w:ascii="Times New Roman" w:hAnsi="Times New Roman" w:cs="Times New Roman"/>
          <w:b/>
          <w:sz w:val="24"/>
          <w:szCs w:val="24"/>
        </w:rPr>
        <w:t xml:space="preserve"> 1º</w:t>
      </w:r>
      <w:r w:rsidR="001474EE" w:rsidRPr="00F00C51">
        <w:rPr>
          <w:rFonts w:ascii="Times New Roman" w:hAnsi="Times New Roman" w:cs="Times New Roman"/>
          <w:b/>
          <w:sz w:val="24"/>
          <w:szCs w:val="24"/>
        </w:rPr>
        <w:t>)</w:t>
      </w:r>
    </w:p>
    <w:p w14:paraId="4FE78FC3" w14:textId="77777777" w:rsidR="001474EE" w:rsidRPr="00F00C51" w:rsidRDefault="001474EE" w:rsidP="00A90E8B">
      <w:pPr>
        <w:rPr>
          <w:rFonts w:ascii="Times New Roman" w:hAnsi="Times New Roman" w:cs="Times New Roman"/>
          <w:sz w:val="24"/>
          <w:szCs w:val="24"/>
        </w:rPr>
      </w:pPr>
    </w:p>
    <w:p w14:paraId="01830143" w14:textId="77777777" w:rsidR="001474EE" w:rsidRPr="00F00C51" w:rsidRDefault="00893B84" w:rsidP="00A90E8B">
      <w:pPr>
        <w:rPr>
          <w:rFonts w:ascii="Times New Roman" w:hAnsi="Times New Roman" w:cs="Times New Roman"/>
          <w:sz w:val="24"/>
          <w:szCs w:val="24"/>
        </w:rPr>
      </w:pPr>
      <w:r w:rsidRPr="00F00C51">
        <w:rPr>
          <w:rFonts w:ascii="Times New Roman" w:hAnsi="Times New Roman" w:cs="Times New Roman"/>
          <w:sz w:val="24"/>
          <w:szCs w:val="24"/>
        </w:rPr>
        <w:t>I</w:t>
      </w:r>
      <w:r w:rsidR="00943054" w:rsidRPr="00F00C51">
        <w:rPr>
          <w:rFonts w:ascii="Times New Roman" w:hAnsi="Times New Roman" w:cs="Times New Roman"/>
          <w:sz w:val="24"/>
          <w:szCs w:val="24"/>
        </w:rPr>
        <w:t xml:space="preserve"> - </w:t>
      </w:r>
      <w:r w:rsidR="001474EE" w:rsidRPr="00F00C51">
        <w:rPr>
          <w:rFonts w:ascii="Times New Roman" w:hAnsi="Times New Roman" w:cs="Times New Roman"/>
          <w:sz w:val="24"/>
          <w:szCs w:val="24"/>
        </w:rPr>
        <w:t xml:space="preserve">Nota Fiscal Eletrônica </w:t>
      </w:r>
      <w:r w:rsidR="000C3EF0">
        <w:rPr>
          <w:rFonts w:ascii="Times New Roman" w:hAnsi="Times New Roman" w:cs="Times New Roman"/>
          <w:sz w:val="24"/>
          <w:szCs w:val="24"/>
        </w:rPr>
        <w:t>-</w:t>
      </w:r>
      <w:r w:rsidR="001474EE" w:rsidRPr="00F00C51">
        <w:rPr>
          <w:rFonts w:ascii="Times New Roman" w:hAnsi="Times New Roman" w:cs="Times New Roman"/>
          <w:sz w:val="24"/>
          <w:szCs w:val="24"/>
        </w:rPr>
        <w:t xml:space="preserve"> NF-e</w:t>
      </w:r>
      <w:r w:rsidR="00C96D54" w:rsidRPr="00F00C51">
        <w:rPr>
          <w:rFonts w:ascii="Times New Roman" w:hAnsi="Times New Roman" w:cs="Times New Roman"/>
          <w:sz w:val="24"/>
          <w:szCs w:val="24"/>
        </w:rPr>
        <w:t>, mod. 55</w:t>
      </w:r>
      <w:r w:rsidR="001474EE" w:rsidRPr="00F00C51">
        <w:rPr>
          <w:rFonts w:ascii="Times New Roman" w:hAnsi="Times New Roman" w:cs="Times New Roman"/>
          <w:sz w:val="24"/>
          <w:szCs w:val="24"/>
        </w:rPr>
        <w:t>;</w:t>
      </w:r>
    </w:p>
    <w:p w14:paraId="19D41D84" w14:textId="77777777" w:rsidR="001474EE" w:rsidRPr="00F00C51" w:rsidRDefault="001474EE" w:rsidP="00A90E8B">
      <w:pPr>
        <w:rPr>
          <w:rFonts w:ascii="Times New Roman" w:hAnsi="Times New Roman" w:cs="Times New Roman"/>
          <w:sz w:val="24"/>
          <w:szCs w:val="24"/>
        </w:rPr>
      </w:pPr>
    </w:p>
    <w:p w14:paraId="797D10F1" w14:textId="77777777" w:rsidR="001474EE" w:rsidRPr="00F00C51" w:rsidRDefault="00943054" w:rsidP="00A90E8B">
      <w:pPr>
        <w:rPr>
          <w:rFonts w:ascii="Times New Roman" w:hAnsi="Times New Roman" w:cs="Times New Roman"/>
          <w:sz w:val="24"/>
          <w:szCs w:val="24"/>
        </w:rPr>
      </w:pPr>
      <w:r w:rsidRPr="00F00C51">
        <w:rPr>
          <w:rFonts w:ascii="Times New Roman" w:hAnsi="Times New Roman" w:cs="Times New Roman"/>
          <w:sz w:val="24"/>
          <w:szCs w:val="24"/>
        </w:rPr>
        <w:t>I</w:t>
      </w:r>
      <w:r w:rsidR="00893B84" w:rsidRPr="00F00C51">
        <w:rPr>
          <w:rFonts w:ascii="Times New Roman" w:hAnsi="Times New Roman" w:cs="Times New Roman"/>
          <w:sz w:val="24"/>
          <w:szCs w:val="24"/>
        </w:rPr>
        <w:t>I</w:t>
      </w:r>
      <w:r w:rsidRPr="00F00C51">
        <w:rPr>
          <w:rFonts w:ascii="Times New Roman" w:hAnsi="Times New Roman" w:cs="Times New Roman"/>
          <w:sz w:val="24"/>
          <w:szCs w:val="24"/>
        </w:rPr>
        <w:t xml:space="preserve"> - </w:t>
      </w:r>
      <w:r w:rsidR="001474EE" w:rsidRPr="00F00C51">
        <w:rPr>
          <w:rFonts w:ascii="Times New Roman" w:hAnsi="Times New Roman" w:cs="Times New Roman"/>
          <w:sz w:val="24"/>
          <w:szCs w:val="24"/>
        </w:rPr>
        <w:t xml:space="preserve">Documento Auxiliar da Nota Fiscal Eletrônica </w:t>
      </w:r>
      <w:r w:rsidR="000C3EF0">
        <w:rPr>
          <w:rFonts w:ascii="Times New Roman" w:hAnsi="Times New Roman" w:cs="Times New Roman"/>
          <w:sz w:val="24"/>
          <w:szCs w:val="24"/>
        </w:rPr>
        <w:t>-</w:t>
      </w:r>
      <w:r w:rsidR="001474EE" w:rsidRPr="00F00C51">
        <w:rPr>
          <w:rFonts w:ascii="Times New Roman" w:hAnsi="Times New Roman" w:cs="Times New Roman"/>
          <w:sz w:val="24"/>
          <w:szCs w:val="24"/>
        </w:rPr>
        <w:t xml:space="preserve"> DANFE</w:t>
      </w:r>
      <w:r w:rsidR="005A1199" w:rsidRPr="00F00C51">
        <w:rPr>
          <w:rFonts w:ascii="Times New Roman" w:hAnsi="Times New Roman" w:cs="Times New Roman"/>
          <w:sz w:val="24"/>
          <w:szCs w:val="24"/>
        </w:rPr>
        <w:t>;</w:t>
      </w:r>
    </w:p>
    <w:p w14:paraId="4DFFD789" w14:textId="77777777" w:rsidR="001474EE" w:rsidRPr="00F00C51" w:rsidRDefault="001474EE" w:rsidP="00A90E8B">
      <w:pPr>
        <w:rPr>
          <w:rFonts w:ascii="Times New Roman" w:hAnsi="Times New Roman" w:cs="Times New Roman"/>
          <w:sz w:val="24"/>
          <w:szCs w:val="24"/>
        </w:rPr>
      </w:pPr>
    </w:p>
    <w:p w14:paraId="6AFC8D3E" w14:textId="77777777" w:rsidR="001474EE" w:rsidRPr="00F00C51" w:rsidRDefault="00943054" w:rsidP="00A90E8B">
      <w:pPr>
        <w:rPr>
          <w:rFonts w:ascii="Times New Roman" w:hAnsi="Times New Roman" w:cs="Times New Roman"/>
          <w:bCs/>
          <w:sz w:val="24"/>
          <w:szCs w:val="24"/>
        </w:rPr>
      </w:pPr>
      <w:r w:rsidRPr="00F00C51">
        <w:rPr>
          <w:rFonts w:ascii="Times New Roman" w:hAnsi="Times New Roman" w:cs="Times New Roman"/>
          <w:sz w:val="24"/>
          <w:szCs w:val="24"/>
        </w:rPr>
        <w:t>II</w:t>
      </w:r>
      <w:r w:rsidR="00893B84" w:rsidRPr="00F00C51">
        <w:rPr>
          <w:rFonts w:ascii="Times New Roman" w:hAnsi="Times New Roman" w:cs="Times New Roman"/>
          <w:sz w:val="24"/>
          <w:szCs w:val="24"/>
        </w:rPr>
        <w:t>I</w:t>
      </w:r>
      <w:r w:rsidRPr="00F00C51">
        <w:rPr>
          <w:rFonts w:ascii="Times New Roman" w:hAnsi="Times New Roman" w:cs="Times New Roman"/>
          <w:sz w:val="24"/>
          <w:szCs w:val="24"/>
        </w:rPr>
        <w:t xml:space="preserve"> - </w:t>
      </w:r>
      <w:r w:rsidR="001474EE" w:rsidRPr="00F00C51">
        <w:rPr>
          <w:rFonts w:ascii="Times New Roman" w:hAnsi="Times New Roman" w:cs="Times New Roman"/>
          <w:sz w:val="24"/>
          <w:szCs w:val="24"/>
        </w:rPr>
        <w:t>Conhecimento d</w:t>
      </w:r>
      <w:r w:rsidR="00432B31" w:rsidRPr="00F00C51">
        <w:rPr>
          <w:rFonts w:ascii="Times New Roman" w:hAnsi="Times New Roman" w:cs="Times New Roman"/>
          <w:sz w:val="24"/>
          <w:szCs w:val="24"/>
        </w:rPr>
        <w:t xml:space="preserve">e Transporte Eletrônico </w:t>
      </w:r>
      <w:r w:rsidR="000C3EF0">
        <w:rPr>
          <w:rFonts w:ascii="Times New Roman" w:hAnsi="Times New Roman" w:cs="Times New Roman"/>
          <w:sz w:val="24"/>
          <w:szCs w:val="24"/>
        </w:rPr>
        <w:t>-</w:t>
      </w:r>
      <w:r w:rsidR="00432B31" w:rsidRPr="00F00C51">
        <w:rPr>
          <w:rFonts w:ascii="Times New Roman" w:hAnsi="Times New Roman" w:cs="Times New Roman"/>
          <w:sz w:val="24"/>
          <w:szCs w:val="24"/>
        </w:rPr>
        <w:t xml:space="preserve"> CT-e</w:t>
      </w:r>
      <w:r w:rsidR="00C96D54" w:rsidRPr="00F00C51">
        <w:rPr>
          <w:rFonts w:ascii="Times New Roman" w:hAnsi="Times New Roman" w:cs="Times New Roman"/>
          <w:sz w:val="24"/>
          <w:szCs w:val="24"/>
        </w:rPr>
        <w:t>, mod. 57</w:t>
      </w:r>
      <w:r w:rsidR="00432B31" w:rsidRPr="00F00C51">
        <w:rPr>
          <w:rFonts w:ascii="Times New Roman" w:hAnsi="Times New Roman" w:cs="Times New Roman"/>
          <w:sz w:val="24"/>
          <w:szCs w:val="24"/>
        </w:rPr>
        <w:t>;</w:t>
      </w:r>
    </w:p>
    <w:p w14:paraId="75C361A1" w14:textId="77777777" w:rsidR="001474EE" w:rsidRPr="00F00C51" w:rsidRDefault="001474EE" w:rsidP="00A90E8B">
      <w:pPr>
        <w:rPr>
          <w:rFonts w:ascii="Times New Roman" w:hAnsi="Times New Roman" w:cs="Times New Roman"/>
          <w:sz w:val="24"/>
          <w:szCs w:val="24"/>
        </w:rPr>
      </w:pPr>
    </w:p>
    <w:p w14:paraId="63856315" w14:textId="77777777" w:rsidR="001474EE" w:rsidRPr="00F00C51" w:rsidRDefault="00893B84" w:rsidP="00A90E8B">
      <w:pPr>
        <w:rPr>
          <w:rFonts w:ascii="Times New Roman" w:hAnsi="Times New Roman" w:cs="Times New Roman"/>
          <w:sz w:val="24"/>
          <w:szCs w:val="24"/>
        </w:rPr>
      </w:pPr>
      <w:r w:rsidRPr="00F00C51">
        <w:rPr>
          <w:rFonts w:ascii="Times New Roman" w:hAnsi="Times New Roman" w:cs="Times New Roman"/>
          <w:sz w:val="24"/>
          <w:szCs w:val="24"/>
        </w:rPr>
        <w:t>IV</w:t>
      </w:r>
      <w:r w:rsidR="00943054" w:rsidRPr="00F00C51">
        <w:rPr>
          <w:rFonts w:ascii="Times New Roman" w:hAnsi="Times New Roman" w:cs="Times New Roman"/>
          <w:sz w:val="24"/>
          <w:szCs w:val="24"/>
        </w:rPr>
        <w:t xml:space="preserve"> - </w:t>
      </w:r>
      <w:r w:rsidR="001474EE" w:rsidRPr="00F00C51">
        <w:rPr>
          <w:rFonts w:ascii="Times New Roman" w:hAnsi="Times New Roman" w:cs="Times New Roman"/>
          <w:sz w:val="24"/>
          <w:szCs w:val="24"/>
        </w:rPr>
        <w:t xml:space="preserve">Documento Auxiliar do Conhecimento de Transporte Eletrônico </w:t>
      </w:r>
      <w:r w:rsidR="000C3EF0">
        <w:rPr>
          <w:rFonts w:ascii="Times New Roman" w:hAnsi="Times New Roman" w:cs="Times New Roman"/>
          <w:sz w:val="24"/>
          <w:szCs w:val="24"/>
        </w:rPr>
        <w:t>-</w:t>
      </w:r>
      <w:r w:rsidR="001474EE" w:rsidRPr="00F00C51">
        <w:rPr>
          <w:rFonts w:ascii="Times New Roman" w:hAnsi="Times New Roman" w:cs="Times New Roman"/>
          <w:sz w:val="24"/>
          <w:szCs w:val="24"/>
        </w:rPr>
        <w:t xml:space="preserve"> DACTE</w:t>
      </w:r>
      <w:r w:rsidR="005A1199" w:rsidRPr="00F00C51">
        <w:rPr>
          <w:rFonts w:ascii="Times New Roman" w:hAnsi="Times New Roman" w:cs="Times New Roman"/>
          <w:sz w:val="24"/>
          <w:szCs w:val="24"/>
        </w:rPr>
        <w:t>;</w:t>
      </w:r>
    </w:p>
    <w:p w14:paraId="0F3717BD" w14:textId="77777777" w:rsidR="001474EE" w:rsidRPr="00F00C51" w:rsidRDefault="001474EE" w:rsidP="00A90E8B">
      <w:pPr>
        <w:rPr>
          <w:rFonts w:ascii="Times New Roman" w:hAnsi="Times New Roman" w:cs="Times New Roman"/>
          <w:b/>
          <w:sz w:val="24"/>
          <w:szCs w:val="24"/>
        </w:rPr>
      </w:pPr>
    </w:p>
    <w:p w14:paraId="4F9671D8" w14:textId="77777777" w:rsidR="001474EE" w:rsidRPr="00F00C51" w:rsidRDefault="00943054" w:rsidP="00A90E8B">
      <w:pPr>
        <w:rPr>
          <w:rFonts w:ascii="Times New Roman" w:hAnsi="Times New Roman" w:cs="Times New Roman"/>
          <w:sz w:val="24"/>
          <w:szCs w:val="24"/>
        </w:rPr>
      </w:pPr>
      <w:r w:rsidRPr="00F00C51">
        <w:rPr>
          <w:rFonts w:ascii="Times New Roman" w:hAnsi="Times New Roman" w:cs="Times New Roman"/>
          <w:sz w:val="24"/>
          <w:szCs w:val="24"/>
        </w:rPr>
        <w:t xml:space="preserve">V - </w:t>
      </w:r>
      <w:r w:rsidR="001474EE" w:rsidRPr="00F00C51">
        <w:rPr>
          <w:rFonts w:ascii="Times New Roman" w:hAnsi="Times New Roman" w:cs="Times New Roman"/>
          <w:sz w:val="24"/>
          <w:szCs w:val="24"/>
        </w:rPr>
        <w:t>Manifesto Eletrônico de Docum</w:t>
      </w:r>
      <w:r w:rsidR="005A1199" w:rsidRPr="00F00C51">
        <w:rPr>
          <w:rFonts w:ascii="Times New Roman" w:hAnsi="Times New Roman" w:cs="Times New Roman"/>
          <w:sz w:val="24"/>
          <w:szCs w:val="24"/>
        </w:rPr>
        <w:t xml:space="preserve">entos Fiscais </w:t>
      </w:r>
      <w:r w:rsidR="000C3EF0">
        <w:rPr>
          <w:rFonts w:ascii="Times New Roman" w:hAnsi="Times New Roman" w:cs="Times New Roman"/>
          <w:sz w:val="24"/>
          <w:szCs w:val="24"/>
        </w:rPr>
        <w:t>-</w:t>
      </w:r>
      <w:r w:rsidR="005A1199" w:rsidRPr="00F00C51">
        <w:rPr>
          <w:rFonts w:ascii="Times New Roman" w:hAnsi="Times New Roman" w:cs="Times New Roman"/>
          <w:sz w:val="24"/>
          <w:szCs w:val="24"/>
        </w:rPr>
        <w:t xml:space="preserve"> MDF-e, mod. 58;</w:t>
      </w:r>
    </w:p>
    <w:p w14:paraId="599A508C" w14:textId="77777777" w:rsidR="001474EE" w:rsidRPr="00F00C51" w:rsidRDefault="001474EE" w:rsidP="00A90E8B">
      <w:pPr>
        <w:rPr>
          <w:rFonts w:ascii="Times New Roman" w:hAnsi="Times New Roman" w:cs="Times New Roman"/>
          <w:sz w:val="24"/>
          <w:szCs w:val="24"/>
        </w:rPr>
      </w:pPr>
    </w:p>
    <w:p w14:paraId="1010E5FA" w14:textId="77777777" w:rsidR="001474EE" w:rsidRPr="00F00C51" w:rsidRDefault="00943054" w:rsidP="00A90E8B">
      <w:pPr>
        <w:rPr>
          <w:rFonts w:ascii="Times New Roman" w:hAnsi="Times New Roman" w:cs="Times New Roman"/>
          <w:sz w:val="24"/>
          <w:szCs w:val="24"/>
        </w:rPr>
      </w:pPr>
      <w:r w:rsidRPr="00F00C51">
        <w:rPr>
          <w:rFonts w:ascii="Times New Roman" w:hAnsi="Times New Roman" w:cs="Times New Roman"/>
          <w:sz w:val="24"/>
          <w:szCs w:val="24"/>
        </w:rPr>
        <w:t>V</w:t>
      </w:r>
      <w:r w:rsidR="00893B84" w:rsidRPr="00F00C51">
        <w:rPr>
          <w:rFonts w:ascii="Times New Roman" w:hAnsi="Times New Roman" w:cs="Times New Roman"/>
          <w:sz w:val="24"/>
          <w:szCs w:val="24"/>
        </w:rPr>
        <w:t>I</w:t>
      </w:r>
      <w:r w:rsidRPr="00F00C51">
        <w:rPr>
          <w:rFonts w:ascii="Times New Roman" w:hAnsi="Times New Roman" w:cs="Times New Roman"/>
          <w:sz w:val="24"/>
          <w:szCs w:val="24"/>
        </w:rPr>
        <w:t xml:space="preserve"> - </w:t>
      </w:r>
      <w:r w:rsidR="001474EE" w:rsidRPr="00F00C51">
        <w:rPr>
          <w:rFonts w:ascii="Times New Roman" w:hAnsi="Times New Roman" w:cs="Times New Roman"/>
          <w:sz w:val="24"/>
          <w:szCs w:val="24"/>
        </w:rPr>
        <w:t>Docume</w:t>
      </w:r>
      <w:r w:rsidR="006657B7" w:rsidRPr="00F00C51">
        <w:rPr>
          <w:rFonts w:ascii="Times New Roman" w:hAnsi="Times New Roman" w:cs="Times New Roman"/>
          <w:sz w:val="24"/>
          <w:szCs w:val="24"/>
        </w:rPr>
        <w:t xml:space="preserve">nto Auxiliar do MDF-e </w:t>
      </w:r>
      <w:r w:rsidR="000C3EF0">
        <w:rPr>
          <w:rFonts w:ascii="Times New Roman" w:hAnsi="Times New Roman" w:cs="Times New Roman"/>
          <w:sz w:val="24"/>
          <w:szCs w:val="24"/>
        </w:rPr>
        <w:t>-</w:t>
      </w:r>
      <w:r w:rsidR="006657B7" w:rsidRPr="00F00C51">
        <w:rPr>
          <w:rFonts w:ascii="Times New Roman" w:hAnsi="Times New Roman" w:cs="Times New Roman"/>
          <w:sz w:val="24"/>
          <w:szCs w:val="24"/>
        </w:rPr>
        <w:t xml:space="preserve"> DAMDFE;</w:t>
      </w:r>
    </w:p>
    <w:p w14:paraId="7353567F" w14:textId="77777777" w:rsidR="00C96D54" w:rsidRPr="00F00C51" w:rsidRDefault="00C96D54" w:rsidP="00A90E8B">
      <w:pPr>
        <w:rPr>
          <w:rFonts w:ascii="Times New Roman" w:hAnsi="Times New Roman" w:cs="Times New Roman"/>
          <w:sz w:val="24"/>
          <w:szCs w:val="24"/>
        </w:rPr>
      </w:pPr>
    </w:p>
    <w:p w14:paraId="5F2A4C8E" w14:textId="77777777" w:rsidR="00C96D54" w:rsidRPr="00F00C51" w:rsidRDefault="00943054" w:rsidP="00A90E8B">
      <w:pPr>
        <w:rPr>
          <w:rFonts w:ascii="Times New Roman" w:hAnsi="Times New Roman" w:cs="Times New Roman"/>
          <w:sz w:val="24"/>
          <w:szCs w:val="24"/>
        </w:rPr>
      </w:pPr>
      <w:r w:rsidRPr="00F00C51">
        <w:rPr>
          <w:rFonts w:ascii="Times New Roman" w:hAnsi="Times New Roman" w:cs="Times New Roman"/>
          <w:sz w:val="24"/>
          <w:szCs w:val="24"/>
        </w:rPr>
        <w:t>VI</w:t>
      </w:r>
      <w:r w:rsidR="00893B84" w:rsidRPr="00F00C51">
        <w:rPr>
          <w:rFonts w:ascii="Times New Roman" w:hAnsi="Times New Roman" w:cs="Times New Roman"/>
          <w:sz w:val="24"/>
          <w:szCs w:val="24"/>
        </w:rPr>
        <w:t>I</w:t>
      </w:r>
      <w:r w:rsidRPr="00F00C51">
        <w:rPr>
          <w:rFonts w:ascii="Times New Roman" w:hAnsi="Times New Roman" w:cs="Times New Roman"/>
          <w:sz w:val="24"/>
          <w:szCs w:val="24"/>
        </w:rPr>
        <w:t xml:space="preserve"> - </w:t>
      </w:r>
      <w:r w:rsidR="005F4748" w:rsidRPr="00F00C51">
        <w:rPr>
          <w:rFonts w:ascii="Times New Roman" w:hAnsi="Times New Roman" w:cs="Times New Roman"/>
          <w:sz w:val="24"/>
          <w:szCs w:val="24"/>
        </w:rPr>
        <w:t>Nota Fiscal de Consumidor Eletrônica</w:t>
      </w:r>
      <w:r w:rsidR="006D7D82" w:rsidRPr="00F00C51">
        <w:rPr>
          <w:rFonts w:ascii="Times New Roman" w:hAnsi="Times New Roman" w:cs="Times New Roman"/>
          <w:sz w:val="24"/>
          <w:szCs w:val="24"/>
        </w:rPr>
        <w:t xml:space="preserve"> </w:t>
      </w:r>
      <w:r w:rsidR="000C3EF0">
        <w:rPr>
          <w:rFonts w:ascii="Times New Roman" w:hAnsi="Times New Roman" w:cs="Times New Roman"/>
          <w:sz w:val="24"/>
          <w:szCs w:val="24"/>
        </w:rPr>
        <w:t>-</w:t>
      </w:r>
      <w:r w:rsidR="006D7D82" w:rsidRPr="00F00C51">
        <w:rPr>
          <w:rFonts w:ascii="Times New Roman" w:hAnsi="Times New Roman" w:cs="Times New Roman"/>
          <w:sz w:val="24"/>
          <w:szCs w:val="24"/>
        </w:rPr>
        <w:t xml:space="preserve"> NFC-e</w:t>
      </w:r>
      <w:r w:rsidR="005F4748" w:rsidRPr="00F00C51">
        <w:rPr>
          <w:rFonts w:ascii="Times New Roman" w:hAnsi="Times New Roman" w:cs="Times New Roman"/>
          <w:sz w:val="24"/>
          <w:szCs w:val="24"/>
        </w:rPr>
        <w:t>, mod. 65;</w:t>
      </w:r>
    </w:p>
    <w:p w14:paraId="74C7DEB1" w14:textId="77777777" w:rsidR="005F4748" w:rsidRPr="00F00C51" w:rsidRDefault="005F4748" w:rsidP="00A90E8B">
      <w:pPr>
        <w:rPr>
          <w:rFonts w:ascii="Times New Roman" w:hAnsi="Times New Roman" w:cs="Times New Roman"/>
          <w:sz w:val="24"/>
          <w:szCs w:val="24"/>
        </w:rPr>
      </w:pPr>
    </w:p>
    <w:p w14:paraId="32B716DA" w14:textId="77777777" w:rsidR="005F4748" w:rsidRPr="00F00C51" w:rsidRDefault="00943054" w:rsidP="00A90E8B">
      <w:pPr>
        <w:rPr>
          <w:rFonts w:ascii="Times New Roman" w:hAnsi="Times New Roman" w:cs="Times New Roman"/>
          <w:sz w:val="24"/>
          <w:szCs w:val="24"/>
        </w:rPr>
      </w:pPr>
      <w:r w:rsidRPr="00F00C51">
        <w:rPr>
          <w:rFonts w:ascii="Times New Roman" w:hAnsi="Times New Roman" w:cs="Times New Roman"/>
          <w:sz w:val="24"/>
          <w:szCs w:val="24"/>
        </w:rPr>
        <w:t>VII</w:t>
      </w:r>
      <w:r w:rsidR="00893B84" w:rsidRPr="00F00C51">
        <w:rPr>
          <w:rFonts w:ascii="Times New Roman" w:hAnsi="Times New Roman" w:cs="Times New Roman"/>
          <w:sz w:val="24"/>
          <w:szCs w:val="24"/>
        </w:rPr>
        <w:t>I</w:t>
      </w:r>
      <w:r w:rsidRPr="00F00C51">
        <w:rPr>
          <w:rFonts w:ascii="Times New Roman" w:hAnsi="Times New Roman" w:cs="Times New Roman"/>
          <w:sz w:val="24"/>
          <w:szCs w:val="24"/>
        </w:rPr>
        <w:t xml:space="preserve"> - </w:t>
      </w:r>
      <w:r w:rsidR="005F4748" w:rsidRPr="00F00C51">
        <w:rPr>
          <w:rFonts w:ascii="Times New Roman" w:hAnsi="Times New Roman" w:cs="Times New Roman"/>
          <w:sz w:val="24"/>
          <w:szCs w:val="24"/>
        </w:rPr>
        <w:t xml:space="preserve">Documento Auxiliar da NFC-e </w:t>
      </w:r>
      <w:r w:rsidR="000C3EF0">
        <w:rPr>
          <w:rFonts w:ascii="Times New Roman" w:hAnsi="Times New Roman" w:cs="Times New Roman"/>
          <w:sz w:val="24"/>
          <w:szCs w:val="24"/>
        </w:rPr>
        <w:t>-</w:t>
      </w:r>
      <w:r w:rsidR="005F4748" w:rsidRPr="00F00C51">
        <w:rPr>
          <w:rFonts w:ascii="Times New Roman" w:hAnsi="Times New Roman" w:cs="Times New Roman"/>
          <w:sz w:val="24"/>
          <w:szCs w:val="24"/>
        </w:rPr>
        <w:t xml:space="preserve"> DANFE-NFC-e.</w:t>
      </w:r>
    </w:p>
    <w:p w14:paraId="34F46810" w14:textId="77777777" w:rsidR="001474EE" w:rsidRPr="00F00C51" w:rsidRDefault="001474EE" w:rsidP="00A90E8B">
      <w:pPr>
        <w:rPr>
          <w:rFonts w:ascii="Times New Roman" w:hAnsi="Times New Roman" w:cs="Times New Roman"/>
          <w:sz w:val="24"/>
          <w:szCs w:val="24"/>
        </w:rPr>
      </w:pPr>
    </w:p>
    <w:p w14:paraId="1F48F080" w14:textId="77777777" w:rsidR="001474EE" w:rsidRPr="00F00C51" w:rsidRDefault="00943054" w:rsidP="00A90E8B">
      <w:pPr>
        <w:rPr>
          <w:rFonts w:ascii="Times New Roman" w:hAnsi="Times New Roman" w:cs="Times New Roman"/>
          <w:sz w:val="24"/>
          <w:szCs w:val="24"/>
        </w:rPr>
      </w:pPr>
      <w:r w:rsidRPr="00F00C51">
        <w:rPr>
          <w:rFonts w:ascii="Times New Roman" w:hAnsi="Times New Roman" w:cs="Times New Roman"/>
          <w:b/>
          <w:sz w:val="24"/>
          <w:szCs w:val="24"/>
        </w:rPr>
        <w:t>§ 1º</w:t>
      </w:r>
      <w:r w:rsidR="00B127E9">
        <w:rPr>
          <w:rFonts w:ascii="Times New Roman" w:hAnsi="Times New Roman" w:cs="Times New Roman"/>
          <w:b/>
          <w:sz w:val="24"/>
          <w:szCs w:val="24"/>
        </w:rPr>
        <w:t xml:space="preserve">. </w:t>
      </w:r>
      <w:r w:rsidR="001474EE" w:rsidRPr="00F00C51">
        <w:rPr>
          <w:rFonts w:ascii="Times New Roman" w:hAnsi="Times New Roman" w:cs="Times New Roman"/>
          <w:sz w:val="24"/>
          <w:szCs w:val="24"/>
        </w:rPr>
        <w:t>Os documentos referidos neste artigo, obedecerão aos modelos padronizados em ajustes, acordos ou convênios celebrados entre os Estados e</w:t>
      </w:r>
      <w:r w:rsidR="004229CF" w:rsidRPr="00F00C51">
        <w:rPr>
          <w:rFonts w:ascii="Times New Roman" w:hAnsi="Times New Roman" w:cs="Times New Roman"/>
          <w:sz w:val="24"/>
          <w:szCs w:val="24"/>
        </w:rPr>
        <w:t xml:space="preserve"> às normas estabelecidas neste R</w:t>
      </w:r>
      <w:r w:rsidR="001474EE" w:rsidRPr="00F00C51">
        <w:rPr>
          <w:rFonts w:ascii="Times New Roman" w:hAnsi="Times New Roman" w:cs="Times New Roman"/>
          <w:sz w:val="24"/>
          <w:szCs w:val="24"/>
        </w:rPr>
        <w:t>egulamento e em instruções baixadas pela CRE.</w:t>
      </w:r>
    </w:p>
    <w:p w14:paraId="4C3F2B4D" w14:textId="77777777" w:rsidR="001474EE" w:rsidRPr="00F00C51" w:rsidRDefault="001474EE" w:rsidP="00A90E8B">
      <w:pPr>
        <w:rPr>
          <w:rFonts w:ascii="Times New Roman" w:hAnsi="Times New Roman" w:cs="Times New Roman"/>
          <w:sz w:val="24"/>
          <w:szCs w:val="24"/>
        </w:rPr>
      </w:pPr>
    </w:p>
    <w:p w14:paraId="2E6D09C8" w14:textId="77777777" w:rsidR="004C69E8" w:rsidRPr="00F00C51" w:rsidRDefault="004C69E8" w:rsidP="00A90E8B">
      <w:pPr>
        <w:rPr>
          <w:rFonts w:ascii="Times New Roman" w:hAnsi="Times New Roman" w:cs="Times New Roman"/>
          <w:sz w:val="24"/>
          <w:szCs w:val="24"/>
        </w:rPr>
      </w:pPr>
      <w:r w:rsidRPr="00F00C51">
        <w:rPr>
          <w:rFonts w:ascii="Times New Roman" w:hAnsi="Times New Roman" w:cs="Times New Roman"/>
          <w:b/>
          <w:sz w:val="24"/>
          <w:szCs w:val="24"/>
        </w:rPr>
        <w:t xml:space="preserve">§ </w:t>
      </w:r>
      <w:r w:rsidR="00902365" w:rsidRPr="00F00C51">
        <w:rPr>
          <w:rFonts w:ascii="Times New Roman" w:hAnsi="Times New Roman" w:cs="Times New Roman"/>
          <w:b/>
          <w:sz w:val="24"/>
          <w:szCs w:val="24"/>
        </w:rPr>
        <w:t>2º</w:t>
      </w:r>
      <w:r w:rsidR="00B127E9">
        <w:rPr>
          <w:rFonts w:ascii="Times New Roman" w:hAnsi="Times New Roman" w:cs="Times New Roman"/>
          <w:b/>
          <w:sz w:val="24"/>
          <w:szCs w:val="24"/>
        </w:rPr>
        <w:t xml:space="preserve">. </w:t>
      </w:r>
      <w:r w:rsidRPr="00F00C51">
        <w:rPr>
          <w:rFonts w:ascii="Times New Roman" w:hAnsi="Times New Roman" w:cs="Times New Roman"/>
          <w:sz w:val="24"/>
          <w:szCs w:val="24"/>
        </w:rPr>
        <w:t xml:space="preserve">A Nota Fiscal Avulsa Eletrônica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NFA-e corresponde ao modelo 55 e será emitida conforme disposto no artigo </w:t>
      </w:r>
      <w:r w:rsidR="005B28BC" w:rsidRPr="00F00C51">
        <w:rPr>
          <w:rFonts w:ascii="Times New Roman" w:hAnsi="Times New Roman" w:cs="Times New Roman"/>
          <w:sz w:val="24"/>
          <w:szCs w:val="24"/>
        </w:rPr>
        <w:t>89</w:t>
      </w:r>
      <w:r w:rsidRPr="00F00C51">
        <w:rPr>
          <w:rFonts w:ascii="Times New Roman" w:hAnsi="Times New Roman" w:cs="Times New Roman"/>
          <w:sz w:val="24"/>
          <w:szCs w:val="24"/>
        </w:rPr>
        <w:t>.</w:t>
      </w:r>
    </w:p>
    <w:p w14:paraId="281D0B35" w14:textId="77777777" w:rsidR="004C69E8" w:rsidRPr="00F00C51" w:rsidRDefault="004C69E8" w:rsidP="00A90E8B">
      <w:pPr>
        <w:rPr>
          <w:rFonts w:ascii="Times New Roman" w:hAnsi="Times New Roman" w:cs="Times New Roman"/>
          <w:sz w:val="24"/>
          <w:szCs w:val="24"/>
        </w:rPr>
      </w:pPr>
    </w:p>
    <w:p w14:paraId="7D43CA04" w14:textId="77777777" w:rsidR="001474EE" w:rsidRPr="00F00C51" w:rsidRDefault="00902365" w:rsidP="00A90E8B">
      <w:pPr>
        <w:rPr>
          <w:rFonts w:ascii="Times New Roman" w:hAnsi="Times New Roman" w:cs="Times New Roman"/>
          <w:sz w:val="24"/>
          <w:szCs w:val="24"/>
        </w:rPr>
      </w:pPr>
      <w:r w:rsidRPr="00F00C51">
        <w:rPr>
          <w:rFonts w:ascii="Times New Roman" w:hAnsi="Times New Roman" w:cs="Times New Roman"/>
          <w:b/>
          <w:sz w:val="24"/>
          <w:szCs w:val="24"/>
        </w:rPr>
        <w:t>§ 3º</w:t>
      </w:r>
      <w:r w:rsidR="00B127E9">
        <w:rPr>
          <w:rFonts w:ascii="Times New Roman" w:hAnsi="Times New Roman" w:cs="Times New Roman"/>
          <w:b/>
          <w:sz w:val="24"/>
          <w:szCs w:val="24"/>
        </w:rPr>
        <w:t xml:space="preserve">. </w:t>
      </w:r>
      <w:r w:rsidR="001474EE" w:rsidRPr="00F00C51">
        <w:rPr>
          <w:rFonts w:ascii="Times New Roman" w:hAnsi="Times New Roman" w:cs="Times New Roman"/>
          <w:sz w:val="24"/>
          <w:szCs w:val="24"/>
        </w:rPr>
        <w:t>É considerado inidôneo para todos os efeitos fiscais, fazendo prova apenas em favor do Fisco, o documento que</w:t>
      </w:r>
      <w:r w:rsidR="00367FE7" w:rsidRPr="00F00C51">
        <w:rPr>
          <w:rFonts w:ascii="Times New Roman" w:hAnsi="Times New Roman" w:cs="Times New Roman"/>
          <w:sz w:val="24"/>
          <w:szCs w:val="24"/>
        </w:rPr>
        <w:t>:</w:t>
      </w:r>
      <w:r w:rsidR="00A77C99" w:rsidRPr="00F00C51">
        <w:rPr>
          <w:rFonts w:ascii="Times New Roman" w:hAnsi="Times New Roman" w:cs="Times New Roman"/>
          <w:sz w:val="24"/>
          <w:szCs w:val="24"/>
        </w:rPr>
        <w:t xml:space="preserve"> </w:t>
      </w:r>
      <w:r w:rsidR="00367FE7" w:rsidRPr="00F00C51">
        <w:rPr>
          <w:rFonts w:ascii="Times New Roman" w:hAnsi="Times New Roman" w:cs="Times New Roman"/>
          <w:b/>
          <w:sz w:val="24"/>
          <w:szCs w:val="24"/>
        </w:rPr>
        <w:t>(</w:t>
      </w:r>
      <w:r w:rsidR="00A9445F"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A9445F" w:rsidRPr="00F00C51">
        <w:rPr>
          <w:rFonts w:ascii="Times New Roman" w:hAnsi="Times New Roman" w:cs="Times New Roman"/>
          <w:b/>
          <w:sz w:val="24"/>
          <w:szCs w:val="24"/>
        </w:rPr>
        <w:t xml:space="preserve"> de 15/12/70, art. </w:t>
      </w:r>
      <w:r w:rsidR="00367FE7" w:rsidRPr="00F00C51">
        <w:rPr>
          <w:rFonts w:ascii="Times New Roman" w:hAnsi="Times New Roman" w:cs="Times New Roman"/>
          <w:b/>
          <w:sz w:val="24"/>
          <w:szCs w:val="24"/>
        </w:rPr>
        <w:t>7º, § 1º)</w:t>
      </w:r>
      <w:r w:rsidR="009D4867" w:rsidRPr="00F00C51">
        <w:rPr>
          <w:rFonts w:ascii="Times New Roman" w:hAnsi="Times New Roman" w:cs="Times New Roman"/>
          <w:b/>
          <w:sz w:val="24"/>
          <w:szCs w:val="24"/>
        </w:rPr>
        <w:t xml:space="preserve"> </w:t>
      </w:r>
    </w:p>
    <w:p w14:paraId="2CA9EC85" w14:textId="77777777" w:rsidR="00700CAC" w:rsidRPr="00F00C51" w:rsidRDefault="00700CAC" w:rsidP="00A90E8B">
      <w:pPr>
        <w:rPr>
          <w:rFonts w:ascii="Times New Roman" w:hAnsi="Times New Roman" w:cs="Times New Roman"/>
          <w:sz w:val="24"/>
          <w:szCs w:val="24"/>
        </w:rPr>
      </w:pPr>
    </w:p>
    <w:p w14:paraId="0DE387E8"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 - </w:t>
      </w:r>
      <w:r w:rsidR="001474EE" w:rsidRPr="00F00C51">
        <w:rPr>
          <w:rFonts w:ascii="Times New Roman" w:hAnsi="Times New Roman" w:cs="Times New Roman"/>
          <w:sz w:val="24"/>
          <w:szCs w:val="24"/>
        </w:rPr>
        <w:t>omitir indicações;</w:t>
      </w:r>
    </w:p>
    <w:p w14:paraId="6CE17DBC" w14:textId="77777777" w:rsidR="001474EE" w:rsidRPr="00F00C51" w:rsidRDefault="001474EE" w:rsidP="00A90E8B">
      <w:pPr>
        <w:rPr>
          <w:rFonts w:ascii="Times New Roman" w:hAnsi="Times New Roman" w:cs="Times New Roman"/>
          <w:sz w:val="24"/>
          <w:szCs w:val="24"/>
        </w:rPr>
      </w:pPr>
    </w:p>
    <w:p w14:paraId="21A186D1"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II - </w:t>
      </w:r>
      <w:r w:rsidR="001474EE" w:rsidRPr="00F00C51">
        <w:rPr>
          <w:rFonts w:ascii="Times New Roman" w:hAnsi="Times New Roman" w:cs="Times New Roman"/>
          <w:sz w:val="24"/>
          <w:szCs w:val="24"/>
        </w:rPr>
        <w:t>não seja o legalmente exigido para a respectiva operação ou prestação;</w:t>
      </w:r>
    </w:p>
    <w:p w14:paraId="4CBDBA98" w14:textId="77777777" w:rsidR="001474EE" w:rsidRPr="00F00C51" w:rsidRDefault="001474EE" w:rsidP="00A90E8B">
      <w:pPr>
        <w:rPr>
          <w:rFonts w:ascii="Times New Roman" w:hAnsi="Times New Roman" w:cs="Times New Roman"/>
          <w:sz w:val="24"/>
          <w:szCs w:val="24"/>
        </w:rPr>
      </w:pPr>
    </w:p>
    <w:p w14:paraId="25AC3BAD"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III - </w:t>
      </w:r>
      <w:r w:rsidR="001474EE" w:rsidRPr="00F00C51">
        <w:rPr>
          <w:rFonts w:ascii="Times New Roman" w:hAnsi="Times New Roman" w:cs="Times New Roman"/>
          <w:sz w:val="24"/>
          <w:szCs w:val="24"/>
        </w:rPr>
        <w:t>não guarde as exigências ou requisitos previstos neste Regulamento;</w:t>
      </w:r>
    </w:p>
    <w:p w14:paraId="5B7A293F" w14:textId="77777777" w:rsidR="001474EE" w:rsidRPr="00F00C51" w:rsidRDefault="001474EE" w:rsidP="00A90E8B">
      <w:pPr>
        <w:rPr>
          <w:rFonts w:ascii="Times New Roman" w:hAnsi="Times New Roman" w:cs="Times New Roman"/>
          <w:sz w:val="24"/>
          <w:szCs w:val="24"/>
        </w:rPr>
      </w:pPr>
    </w:p>
    <w:p w14:paraId="788D4813"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IV - </w:t>
      </w:r>
      <w:r w:rsidR="001474EE" w:rsidRPr="00F00C51">
        <w:rPr>
          <w:rFonts w:ascii="Times New Roman" w:hAnsi="Times New Roman" w:cs="Times New Roman"/>
          <w:sz w:val="24"/>
          <w:szCs w:val="24"/>
        </w:rPr>
        <w:t>contenha declarações inexatas, esteja preenchido de forma ilegível ou apresente emendas ou rasura</w:t>
      </w:r>
      <w:r w:rsidR="00752DCB" w:rsidRPr="00F00C51">
        <w:rPr>
          <w:rFonts w:ascii="Times New Roman" w:hAnsi="Times New Roman" w:cs="Times New Roman"/>
          <w:sz w:val="24"/>
          <w:szCs w:val="24"/>
        </w:rPr>
        <w:t>s que lhe prejudiquem a clareza;</w:t>
      </w:r>
    </w:p>
    <w:p w14:paraId="5F12FA36" w14:textId="77777777" w:rsidR="001474EE" w:rsidRPr="00F00C51" w:rsidRDefault="001474EE" w:rsidP="00A90E8B">
      <w:pPr>
        <w:rPr>
          <w:rFonts w:ascii="Times New Roman" w:hAnsi="Times New Roman" w:cs="Times New Roman"/>
          <w:sz w:val="24"/>
          <w:szCs w:val="24"/>
        </w:rPr>
      </w:pPr>
    </w:p>
    <w:p w14:paraId="7615C673"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V - </w:t>
      </w:r>
      <w:r w:rsidR="001474EE" w:rsidRPr="00F00C51">
        <w:rPr>
          <w:rFonts w:ascii="Times New Roman" w:hAnsi="Times New Roman" w:cs="Times New Roman"/>
          <w:sz w:val="24"/>
          <w:szCs w:val="24"/>
        </w:rPr>
        <w:t>não corresponda a uma efetiva saída de mercadorias ou bens;</w:t>
      </w:r>
    </w:p>
    <w:p w14:paraId="3C6B2C01" w14:textId="77777777" w:rsidR="001474EE" w:rsidRPr="00F00C51" w:rsidRDefault="001474EE" w:rsidP="00A90E8B">
      <w:pPr>
        <w:rPr>
          <w:rFonts w:ascii="Times New Roman" w:hAnsi="Times New Roman" w:cs="Times New Roman"/>
          <w:sz w:val="24"/>
          <w:szCs w:val="24"/>
        </w:rPr>
      </w:pPr>
    </w:p>
    <w:p w14:paraId="7683F083"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VI - </w:t>
      </w:r>
      <w:r w:rsidR="001474EE" w:rsidRPr="00F00C51">
        <w:rPr>
          <w:rFonts w:ascii="Times New Roman" w:hAnsi="Times New Roman" w:cs="Times New Roman"/>
          <w:sz w:val="24"/>
          <w:szCs w:val="24"/>
        </w:rPr>
        <w:t>embora revestido das formalidades legais, tiver sido utilizado com o intuito comprovado de dolo, fraude ou simulação.</w:t>
      </w:r>
    </w:p>
    <w:p w14:paraId="3EAEBCBD" w14:textId="77777777" w:rsidR="001474EE" w:rsidRPr="00F00C51" w:rsidRDefault="001474EE" w:rsidP="00A90E8B">
      <w:pPr>
        <w:rPr>
          <w:rFonts w:ascii="Times New Roman" w:hAnsi="Times New Roman" w:cs="Times New Roman"/>
          <w:sz w:val="24"/>
          <w:szCs w:val="24"/>
        </w:rPr>
      </w:pPr>
    </w:p>
    <w:p w14:paraId="508B6EE8" w14:textId="77777777" w:rsidR="001474EE" w:rsidRPr="00F00C51" w:rsidRDefault="00902365" w:rsidP="00A90E8B">
      <w:pPr>
        <w:rPr>
          <w:rFonts w:ascii="Times New Roman" w:hAnsi="Times New Roman" w:cs="Times New Roman"/>
          <w:sz w:val="24"/>
          <w:szCs w:val="24"/>
        </w:rPr>
      </w:pPr>
      <w:r w:rsidRPr="00F00C51">
        <w:rPr>
          <w:rFonts w:ascii="Times New Roman" w:hAnsi="Times New Roman" w:cs="Times New Roman"/>
          <w:b/>
          <w:sz w:val="24"/>
          <w:szCs w:val="24"/>
        </w:rPr>
        <w:t>§ 4º</w:t>
      </w:r>
      <w:r w:rsidR="00B127E9">
        <w:rPr>
          <w:rFonts w:ascii="Times New Roman" w:hAnsi="Times New Roman" w:cs="Times New Roman"/>
          <w:b/>
          <w:sz w:val="24"/>
          <w:szCs w:val="24"/>
        </w:rPr>
        <w:t xml:space="preserve">. </w:t>
      </w:r>
      <w:r w:rsidR="001474EE" w:rsidRPr="00F00C51">
        <w:rPr>
          <w:rFonts w:ascii="Times New Roman" w:hAnsi="Times New Roman" w:cs="Times New Roman"/>
          <w:sz w:val="24"/>
          <w:szCs w:val="24"/>
        </w:rPr>
        <w:t>Nos caso dos i</w:t>
      </w:r>
      <w:r w:rsidR="004D1804" w:rsidRPr="00F00C51">
        <w:rPr>
          <w:rFonts w:ascii="Times New Roman" w:hAnsi="Times New Roman" w:cs="Times New Roman"/>
          <w:sz w:val="24"/>
          <w:szCs w:val="24"/>
        </w:rPr>
        <w:t>ncisos</w:t>
      </w:r>
      <w:r w:rsidR="00274737" w:rsidRPr="00F00C51">
        <w:rPr>
          <w:rFonts w:ascii="Times New Roman" w:hAnsi="Times New Roman" w:cs="Times New Roman"/>
          <w:sz w:val="24"/>
          <w:szCs w:val="24"/>
        </w:rPr>
        <w:t xml:space="preserve"> </w:t>
      </w:r>
      <w:r w:rsidR="004D1804" w:rsidRPr="00F00C51">
        <w:rPr>
          <w:rFonts w:ascii="Times New Roman" w:hAnsi="Times New Roman" w:cs="Times New Roman"/>
          <w:sz w:val="24"/>
          <w:szCs w:val="24"/>
        </w:rPr>
        <w:t>I, III e IV</w:t>
      </w:r>
      <w:r w:rsidR="001474EE" w:rsidRPr="00F00C51">
        <w:rPr>
          <w:rFonts w:ascii="Times New Roman" w:hAnsi="Times New Roman" w:cs="Times New Roman"/>
          <w:sz w:val="24"/>
          <w:szCs w:val="24"/>
        </w:rPr>
        <w:t xml:space="preserve"> do </w:t>
      </w:r>
      <w:r w:rsidR="00367FE7" w:rsidRPr="00F00C51">
        <w:rPr>
          <w:rFonts w:ascii="Times New Roman" w:hAnsi="Times New Roman" w:cs="Times New Roman"/>
          <w:sz w:val="24"/>
          <w:szCs w:val="24"/>
        </w:rPr>
        <w:t xml:space="preserve">§ </w:t>
      </w:r>
      <w:r w:rsidRPr="00F00C51">
        <w:rPr>
          <w:rFonts w:ascii="Times New Roman" w:hAnsi="Times New Roman" w:cs="Times New Roman"/>
          <w:sz w:val="24"/>
          <w:szCs w:val="24"/>
        </w:rPr>
        <w:t>3</w:t>
      </w:r>
      <w:r w:rsidR="00367FE7" w:rsidRPr="00F00C51">
        <w:rPr>
          <w:rFonts w:ascii="Times New Roman" w:hAnsi="Times New Roman" w:cs="Times New Roman"/>
          <w:sz w:val="24"/>
          <w:szCs w:val="24"/>
        </w:rPr>
        <w:t>º</w:t>
      </w:r>
      <w:r w:rsidR="001474EE" w:rsidRPr="00F00C51">
        <w:rPr>
          <w:rFonts w:ascii="Times New Roman" w:hAnsi="Times New Roman" w:cs="Times New Roman"/>
          <w:sz w:val="24"/>
          <w:szCs w:val="24"/>
        </w:rPr>
        <w:t>, somente será considerado inidôneo o documento fiscal cujas irregularidades forem de tal monta que o tornem imprestável para os fins a que se destine</w:t>
      </w:r>
      <w:r w:rsidR="001474EE" w:rsidRPr="00F00C51">
        <w:rPr>
          <w:rFonts w:ascii="Times New Roman" w:hAnsi="Times New Roman" w:cs="Times New Roman"/>
          <w:b/>
          <w:sz w:val="24"/>
          <w:szCs w:val="24"/>
        </w:rPr>
        <w:t>.</w:t>
      </w:r>
    </w:p>
    <w:p w14:paraId="102AA8BB" w14:textId="77777777" w:rsidR="001474EE" w:rsidRPr="00F00C51" w:rsidRDefault="001474EE" w:rsidP="00A90E8B">
      <w:pPr>
        <w:rPr>
          <w:rFonts w:ascii="Times New Roman" w:hAnsi="Times New Roman" w:cs="Times New Roman"/>
          <w:sz w:val="24"/>
          <w:szCs w:val="24"/>
        </w:rPr>
      </w:pPr>
    </w:p>
    <w:p w14:paraId="4F97B75E" w14:textId="77777777" w:rsidR="001474EE" w:rsidRPr="00F00C51" w:rsidRDefault="00902365" w:rsidP="00A90E8B">
      <w:pPr>
        <w:rPr>
          <w:rFonts w:ascii="Times New Roman" w:hAnsi="Times New Roman" w:cs="Times New Roman"/>
          <w:sz w:val="24"/>
          <w:szCs w:val="24"/>
        </w:rPr>
      </w:pPr>
      <w:r w:rsidRPr="00F00C51">
        <w:rPr>
          <w:rFonts w:ascii="Times New Roman" w:hAnsi="Times New Roman" w:cs="Times New Roman"/>
          <w:b/>
          <w:sz w:val="24"/>
          <w:szCs w:val="24"/>
        </w:rPr>
        <w:t>§ 5º</w:t>
      </w:r>
      <w:r w:rsidR="00B127E9">
        <w:rPr>
          <w:rFonts w:ascii="Times New Roman" w:hAnsi="Times New Roman" w:cs="Times New Roman"/>
          <w:b/>
          <w:sz w:val="24"/>
          <w:szCs w:val="24"/>
        </w:rPr>
        <w:t xml:space="preserve">. </w:t>
      </w:r>
      <w:r w:rsidR="001474EE" w:rsidRPr="00F00C51">
        <w:rPr>
          <w:rFonts w:ascii="Times New Roman" w:hAnsi="Times New Roman" w:cs="Times New Roman"/>
          <w:sz w:val="24"/>
          <w:szCs w:val="24"/>
        </w:rPr>
        <w:t>Relativamente aos documentos referidos é permitido:</w:t>
      </w:r>
      <w:r w:rsidR="00274737" w:rsidRPr="00F00C51">
        <w:rPr>
          <w:rFonts w:ascii="Times New Roman" w:hAnsi="Times New Roman" w:cs="Times New Roman"/>
          <w:sz w:val="24"/>
          <w:szCs w:val="24"/>
        </w:rPr>
        <w:t xml:space="preserve"> </w:t>
      </w:r>
      <w:r w:rsidR="00367FE7" w:rsidRPr="00F00C51">
        <w:rPr>
          <w:rFonts w:ascii="Times New Roman" w:hAnsi="Times New Roman" w:cs="Times New Roman"/>
          <w:b/>
          <w:sz w:val="24"/>
          <w:szCs w:val="24"/>
        </w:rPr>
        <w:t>(</w:t>
      </w:r>
      <w:r w:rsidR="00A9445F"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A9445F" w:rsidRPr="00F00C51">
        <w:rPr>
          <w:rFonts w:ascii="Times New Roman" w:hAnsi="Times New Roman" w:cs="Times New Roman"/>
          <w:b/>
          <w:sz w:val="24"/>
          <w:szCs w:val="24"/>
        </w:rPr>
        <w:t xml:space="preserve"> de 15/12/70, art. </w:t>
      </w:r>
      <w:r w:rsidR="00367FE7" w:rsidRPr="00F00C51">
        <w:rPr>
          <w:rFonts w:ascii="Times New Roman" w:hAnsi="Times New Roman" w:cs="Times New Roman"/>
          <w:b/>
          <w:sz w:val="24"/>
          <w:szCs w:val="24"/>
        </w:rPr>
        <w:t>7º, § 2º)</w:t>
      </w:r>
      <w:r w:rsidR="00274737" w:rsidRPr="00F00C51">
        <w:rPr>
          <w:rFonts w:ascii="Times New Roman" w:hAnsi="Times New Roman" w:cs="Times New Roman"/>
          <w:b/>
          <w:sz w:val="24"/>
          <w:szCs w:val="24"/>
        </w:rPr>
        <w:t xml:space="preserve"> </w:t>
      </w:r>
    </w:p>
    <w:p w14:paraId="0A627C26" w14:textId="77777777" w:rsidR="001474EE" w:rsidRPr="00F00C51" w:rsidRDefault="001474EE" w:rsidP="00A90E8B">
      <w:pPr>
        <w:rPr>
          <w:rFonts w:ascii="Times New Roman" w:hAnsi="Times New Roman" w:cs="Times New Roman"/>
          <w:sz w:val="24"/>
          <w:szCs w:val="24"/>
        </w:rPr>
      </w:pPr>
    </w:p>
    <w:p w14:paraId="7F417FF6"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 - </w:t>
      </w:r>
      <w:r w:rsidR="001474EE" w:rsidRPr="00F00C51">
        <w:rPr>
          <w:rFonts w:ascii="Times New Roman" w:hAnsi="Times New Roman" w:cs="Times New Roman"/>
          <w:sz w:val="24"/>
          <w:szCs w:val="24"/>
        </w:rPr>
        <w:t>o acréscimo de indicações necessárias ao controle de outros tributos federais e municipais, desde que atendidas as normas da legislação de cada tributo;</w:t>
      </w:r>
    </w:p>
    <w:p w14:paraId="0ED70F7C" w14:textId="77777777" w:rsidR="001474EE" w:rsidRPr="00F00C51" w:rsidRDefault="001474EE" w:rsidP="00A90E8B">
      <w:pPr>
        <w:rPr>
          <w:rFonts w:ascii="Times New Roman" w:hAnsi="Times New Roman" w:cs="Times New Roman"/>
          <w:sz w:val="24"/>
          <w:szCs w:val="24"/>
        </w:rPr>
      </w:pPr>
    </w:p>
    <w:p w14:paraId="6B79B91F"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II - </w:t>
      </w:r>
      <w:r w:rsidR="001474EE" w:rsidRPr="00F00C51">
        <w:rPr>
          <w:rFonts w:ascii="Times New Roman" w:hAnsi="Times New Roman" w:cs="Times New Roman"/>
          <w:sz w:val="24"/>
          <w:szCs w:val="24"/>
        </w:rPr>
        <w:t>o acréscimo de indicações de interesse do emitente, que não lhes prejudiquem a clareza;</w:t>
      </w:r>
    </w:p>
    <w:p w14:paraId="37BFD97E" w14:textId="77777777" w:rsidR="001474EE" w:rsidRPr="00F00C51" w:rsidRDefault="001474EE" w:rsidP="00A90E8B">
      <w:pPr>
        <w:rPr>
          <w:rFonts w:ascii="Times New Roman" w:hAnsi="Times New Roman" w:cs="Times New Roman"/>
          <w:sz w:val="24"/>
          <w:szCs w:val="24"/>
        </w:rPr>
      </w:pPr>
    </w:p>
    <w:p w14:paraId="56077ABB"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III - </w:t>
      </w:r>
      <w:r w:rsidR="001474EE" w:rsidRPr="00F00C51">
        <w:rPr>
          <w:rFonts w:ascii="Times New Roman" w:hAnsi="Times New Roman" w:cs="Times New Roman"/>
          <w:sz w:val="24"/>
          <w:szCs w:val="24"/>
        </w:rPr>
        <w:t xml:space="preserve">a supressão dos campos referentes ao controle do </w:t>
      </w:r>
      <w:r w:rsidRPr="00F00C51">
        <w:rPr>
          <w:rFonts w:ascii="Times New Roman" w:hAnsi="Times New Roman" w:cs="Times New Roman"/>
          <w:sz w:val="24"/>
          <w:szCs w:val="24"/>
        </w:rPr>
        <w:t>IPI</w:t>
      </w:r>
      <w:r w:rsidR="001474EE" w:rsidRPr="00F00C51">
        <w:rPr>
          <w:rFonts w:ascii="Times New Roman" w:hAnsi="Times New Roman" w:cs="Times New Roman"/>
          <w:sz w:val="24"/>
          <w:szCs w:val="24"/>
        </w:rPr>
        <w:t>, no caso de utilização de documentos em operações não sujeitas a esse tributo, exceto o campo "VALOR TOTAL DO IPI" do quadro "CÁLCULO DO IMPOSTO", hipótese em qu</w:t>
      </w:r>
      <w:r w:rsidR="00902365" w:rsidRPr="00F00C51">
        <w:rPr>
          <w:rFonts w:ascii="Times New Roman" w:hAnsi="Times New Roman" w:cs="Times New Roman"/>
          <w:sz w:val="24"/>
          <w:szCs w:val="24"/>
        </w:rPr>
        <w:t>e nada será anotado nesse campo;</w:t>
      </w:r>
    </w:p>
    <w:p w14:paraId="77FC4E78" w14:textId="77777777" w:rsidR="001474EE" w:rsidRPr="00F00C51" w:rsidRDefault="001474EE" w:rsidP="00A90E8B">
      <w:pPr>
        <w:rPr>
          <w:rFonts w:ascii="Times New Roman" w:hAnsi="Times New Roman" w:cs="Times New Roman"/>
          <w:sz w:val="24"/>
          <w:szCs w:val="24"/>
        </w:rPr>
      </w:pPr>
    </w:p>
    <w:p w14:paraId="255B3912" w14:textId="77777777" w:rsidR="001474EE" w:rsidRPr="00F00C51" w:rsidRDefault="004D1804" w:rsidP="00A90E8B">
      <w:pPr>
        <w:rPr>
          <w:rFonts w:ascii="Times New Roman" w:hAnsi="Times New Roman" w:cs="Times New Roman"/>
          <w:sz w:val="24"/>
          <w:szCs w:val="24"/>
        </w:rPr>
      </w:pPr>
      <w:r w:rsidRPr="00F00C51">
        <w:rPr>
          <w:rFonts w:ascii="Times New Roman" w:hAnsi="Times New Roman" w:cs="Times New Roman"/>
          <w:sz w:val="24"/>
          <w:szCs w:val="24"/>
        </w:rPr>
        <w:t xml:space="preserve">IV - </w:t>
      </w:r>
      <w:r w:rsidR="001474EE" w:rsidRPr="00F00C51">
        <w:rPr>
          <w:rFonts w:ascii="Times New Roman" w:hAnsi="Times New Roman" w:cs="Times New Roman"/>
          <w:sz w:val="24"/>
          <w:szCs w:val="24"/>
        </w:rPr>
        <w:t>a alteração na disposição e no tamanho dos diversos campos, desde que não lhes prejudiquem a clareza e o objetivo.</w:t>
      </w:r>
    </w:p>
    <w:p w14:paraId="37A93B89" w14:textId="77777777" w:rsidR="001474EE" w:rsidRPr="00F00C51" w:rsidRDefault="001474EE" w:rsidP="00A90E8B">
      <w:pPr>
        <w:rPr>
          <w:rFonts w:ascii="Times New Roman" w:hAnsi="Times New Roman" w:cs="Times New Roman"/>
          <w:sz w:val="24"/>
          <w:szCs w:val="24"/>
        </w:rPr>
      </w:pPr>
    </w:p>
    <w:p w14:paraId="725DC1FF" w14:textId="77777777" w:rsidR="001474EE" w:rsidRPr="00F00C51" w:rsidRDefault="00902365"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D416CA" w:rsidRPr="00F00C51">
        <w:rPr>
          <w:rFonts w:ascii="Times New Roman" w:hAnsi="Times New Roman" w:cs="Times New Roman"/>
          <w:b/>
          <w:sz w:val="24"/>
          <w:szCs w:val="24"/>
        </w:rPr>
        <w:t>79</w:t>
      </w:r>
      <w:r w:rsidRPr="00F00C51">
        <w:rPr>
          <w:rFonts w:ascii="Times New Roman" w:hAnsi="Times New Roman" w:cs="Times New Roman"/>
          <w:b/>
          <w:sz w:val="24"/>
          <w:szCs w:val="24"/>
        </w:rPr>
        <w:t xml:space="preserve">. </w:t>
      </w:r>
      <w:r w:rsidR="001474EE" w:rsidRPr="00F00C51">
        <w:rPr>
          <w:rFonts w:ascii="Times New Roman" w:hAnsi="Times New Roman" w:cs="Times New Roman"/>
          <w:sz w:val="24"/>
          <w:szCs w:val="24"/>
        </w:rPr>
        <w:t>Quando a operação estiver amparada por imunidade ou outra forma de não incidência, beneficiada por isenção, diferimento ou suspensão do pagamento do imposto, essa circunstância será mencionada no documento fiscal,</w:t>
      </w:r>
      <w:r w:rsidR="0009756E" w:rsidRPr="00F00C51">
        <w:rPr>
          <w:rFonts w:ascii="Times New Roman" w:hAnsi="Times New Roman" w:cs="Times New Roman"/>
          <w:sz w:val="24"/>
          <w:szCs w:val="24"/>
        </w:rPr>
        <w:t xml:space="preserve"> </w:t>
      </w:r>
      <w:r w:rsidR="001474EE" w:rsidRPr="00F00C51">
        <w:rPr>
          <w:rFonts w:ascii="Times New Roman" w:hAnsi="Times New Roman" w:cs="Times New Roman"/>
          <w:sz w:val="24"/>
          <w:szCs w:val="24"/>
        </w:rPr>
        <w:t>indicando-se o dispositivo legal pertinente, vedado o destaque do imposto.</w:t>
      </w:r>
      <w:r w:rsidR="00E64799" w:rsidRPr="00F00C51">
        <w:rPr>
          <w:rFonts w:ascii="Times New Roman" w:hAnsi="Times New Roman" w:cs="Times New Roman"/>
          <w:sz w:val="24"/>
          <w:szCs w:val="24"/>
        </w:rPr>
        <w:t xml:space="preserve"> </w:t>
      </w:r>
      <w:r w:rsidR="00F5610C" w:rsidRPr="00F00C51">
        <w:rPr>
          <w:rFonts w:ascii="Times New Roman" w:hAnsi="Times New Roman" w:cs="Times New Roman"/>
          <w:b/>
          <w:sz w:val="24"/>
          <w:szCs w:val="24"/>
        </w:rPr>
        <w:t>(</w:t>
      </w:r>
      <w:r w:rsidR="00A9445F" w:rsidRPr="00F00C51">
        <w:rPr>
          <w:rFonts w:ascii="Times New Roman" w:hAnsi="Times New Roman" w:cs="Times New Roman"/>
          <w:b/>
          <w:sz w:val="24"/>
          <w:szCs w:val="24"/>
        </w:rPr>
        <w:t>Convênio SINIEF S/</w:t>
      </w:r>
      <w:r w:rsidR="004163A9">
        <w:rPr>
          <w:rFonts w:ascii="Times New Roman" w:hAnsi="Times New Roman" w:cs="Times New Roman"/>
          <w:b/>
          <w:sz w:val="24"/>
          <w:szCs w:val="24"/>
        </w:rPr>
        <w:t>N.</w:t>
      </w:r>
      <w:r w:rsidR="00A9445F" w:rsidRPr="00F00C51">
        <w:rPr>
          <w:rFonts w:ascii="Times New Roman" w:hAnsi="Times New Roman" w:cs="Times New Roman"/>
          <w:b/>
          <w:sz w:val="24"/>
          <w:szCs w:val="24"/>
        </w:rPr>
        <w:t xml:space="preserve"> de 15/12/70, art. </w:t>
      </w:r>
      <w:r w:rsidR="00F5610C" w:rsidRPr="00F00C51">
        <w:rPr>
          <w:rFonts w:ascii="Times New Roman" w:hAnsi="Times New Roman" w:cs="Times New Roman"/>
          <w:b/>
          <w:sz w:val="24"/>
          <w:szCs w:val="24"/>
        </w:rPr>
        <w:t>9º</w:t>
      </w:r>
      <w:r w:rsidR="00700CAC" w:rsidRPr="00F00C51">
        <w:rPr>
          <w:rFonts w:ascii="Times New Roman" w:hAnsi="Times New Roman" w:cs="Times New Roman"/>
          <w:b/>
          <w:sz w:val="24"/>
          <w:szCs w:val="24"/>
        </w:rPr>
        <w:t>)</w:t>
      </w:r>
    </w:p>
    <w:p w14:paraId="11E83B91" w14:textId="77777777" w:rsidR="001474EE" w:rsidRPr="00F00C51" w:rsidRDefault="001474EE" w:rsidP="00A90E8B">
      <w:pPr>
        <w:rPr>
          <w:rFonts w:ascii="Times New Roman" w:hAnsi="Times New Roman" w:cs="Times New Roman"/>
          <w:b/>
          <w:sz w:val="24"/>
          <w:szCs w:val="24"/>
        </w:rPr>
      </w:pPr>
    </w:p>
    <w:p w14:paraId="1541DAC2" w14:textId="77777777" w:rsidR="001474EE" w:rsidRPr="00F00C51" w:rsidRDefault="001474EE" w:rsidP="00A90E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sz w:val="24"/>
          <w:szCs w:val="24"/>
        </w:rPr>
        <w:t>. Aplica-se o disposto neste artigo, nos casos de substituição tributária e de redução de base de cálculo, exceto, quanto a este, a vedação do destaque do imposto.</w:t>
      </w:r>
    </w:p>
    <w:p w14:paraId="1A71F6FB" w14:textId="77777777" w:rsidR="001474EE" w:rsidRPr="00F00C51" w:rsidRDefault="001474EE" w:rsidP="00A90E8B">
      <w:pPr>
        <w:rPr>
          <w:rFonts w:ascii="Times New Roman" w:hAnsi="Times New Roman" w:cs="Times New Roman"/>
          <w:b/>
          <w:sz w:val="24"/>
          <w:szCs w:val="24"/>
        </w:rPr>
      </w:pPr>
    </w:p>
    <w:p w14:paraId="211CBEFF" w14:textId="77777777" w:rsidR="001474EE" w:rsidRPr="00F00C51" w:rsidRDefault="00902365"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0</w:t>
      </w:r>
      <w:r w:rsidRPr="00F00C51">
        <w:rPr>
          <w:rFonts w:ascii="Times New Roman" w:hAnsi="Times New Roman" w:cs="Times New Roman"/>
          <w:b/>
          <w:sz w:val="24"/>
          <w:szCs w:val="24"/>
        </w:rPr>
        <w:t xml:space="preserve">. </w:t>
      </w:r>
      <w:r w:rsidR="001474EE" w:rsidRPr="00F00C51">
        <w:rPr>
          <w:rFonts w:ascii="Times New Roman" w:hAnsi="Times New Roman" w:cs="Times New Roman"/>
          <w:sz w:val="24"/>
          <w:szCs w:val="24"/>
        </w:rPr>
        <w:t xml:space="preserve">O estabelecimento que promover operação com benefício fiscal, que condicione a fruição ao abatimento do valor do ICMS dispensado, </w:t>
      </w:r>
      <w:r w:rsidR="007D57A2" w:rsidRPr="00F00C51">
        <w:rPr>
          <w:rFonts w:ascii="Times New Roman" w:hAnsi="Times New Roman" w:cs="Times New Roman"/>
          <w:sz w:val="24"/>
          <w:szCs w:val="24"/>
        </w:rPr>
        <w:t xml:space="preserve">deverá, </w:t>
      </w:r>
      <w:r w:rsidR="007D57A2" w:rsidRPr="00F00C51">
        <w:rPr>
          <w:rFonts w:ascii="Times New Roman" w:hAnsi="Times New Roman" w:cs="Times New Roman"/>
          <w:bCs/>
          <w:sz w:val="24"/>
          <w:szCs w:val="24"/>
        </w:rPr>
        <w:t>tratando-se de NF-e e NFC-e, informar o valor dispensado no campo “Valor do ICMS desonerado” de cada item, preenchendo ainda o campo “Motivo da Desoneração do ICMS” do item</w:t>
      </w:r>
      <w:r w:rsidR="00A608D0" w:rsidRPr="00F00C51">
        <w:rPr>
          <w:rFonts w:ascii="Times New Roman" w:hAnsi="Times New Roman" w:cs="Times New Roman"/>
          <w:bCs/>
          <w:sz w:val="24"/>
          <w:szCs w:val="24"/>
        </w:rPr>
        <w:t>,</w:t>
      </w:r>
      <w:r w:rsidR="007D57A2" w:rsidRPr="00F00C51">
        <w:rPr>
          <w:rFonts w:ascii="Times New Roman" w:hAnsi="Times New Roman" w:cs="Times New Roman"/>
          <w:bCs/>
          <w:sz w:val="24"/>
          <w:szCs w:val="24"/>
        </w:rPr>
        <w:t xml:space="preserve"> com os códigos próprios especificados no Manual de Orientação do Contribuinte ou Nota Técnica da NF-e. </w:t>
      </w:r>
      <w:r w:rsidR="00E64799" w:rsidRPr="00F00C51">
        <w:rPr>
          <w:rFonts w:ascii="Times New Roman" w:hAnsi="Times New Roman" w:cs="Times New Roman"/>
          <w:sz w:val="24"/>
          <w:szCs w:val="24"/>
        </w:rPr>
        <w:t xml:space="preserve"> </w:t>
      </w:r>
      <w:r w:rsidR="00F5610C" w:rsidRPr="00F00C51">
        <w:rPr>
          <w:rFonts w:ascii="Times New Roman" w:hAnsi="Times New Roman" w:cs="Times New Roman"/>
          <w:b/>
          <w:sz w:val="24"/>
          <w:szCs w:val="24"/>
        </w:rPr>
        <w:t>(Ajuste SINIEF</w:t>
      </w:r>
      <w:r w:rsidR="00A9445F" w:rsidRPr="00F00C51">
        <w:rPr>
          <w:rFonts w:ascii="Times New Roman" w:hAnsi="Times New Roman" w:cs="Times New Roman"/>
          <w:b/>
          <w:sz w:val="24"/>
          <w:szCs w:val="24"/>
        </w:rPr>
        <w:t xml:space="preserve"> </w:t>
      </w:r>
      <w:r w:rsidR="003D2E02" w:rsidRPr="00F00C51">
        <w:rPr>
          <w:rFonts w:ascii="Times New Roman" w:hAnsi="Times New Roman" w:cs="Times New Roman"/>
          <w:b/>
          <w:sz w:val="24"/>
          <w:szCs w:val="24"/>
        </w:rPr>
        <w:t>10</w:t>
      </w:r>
      <w:r w:rsidR="00A9445F" w:rsidRPr="00F00C51">
        <w:rPr>
          <w:rFonts w:ascii="Times New Roman" w:hAnsi="Times New Roman" w:cs="Times New Roman"/>
          <w:b/>
          <w:sz w:val="24"/>
          <w:szCs w:val="24"/>
        </w:rPr>
        <w:t>/12, C</w:t>
      </w:r>
      <w:r w:rsidR="00F5610C" w:rsidRPr="00F00C51">
        <w:rPr>
          <w:rFonts w:ascii="Times New Roman" w:hAnsi="Times New Roman" w:cs="Times New Roman"/>
          <w:b/>
          <w:sz w:val="24"/>
          <w:szCs w:val="24"/>
        </w:rPr>
        <w:t>láusula primeira)</w:t>
      </w:r>
    </w:p>
    <w:p w14:paraId="66D7FEDF" w14:textId="77777777" w:rsidR="001474EE" w:rsidRPr="00F00C51" w:rsidRDefault="001474EE" w:rsidP="00A90E8B">
      <w:pPr>
        <w:rPr>
          <w:rFonts w:ascii="Times New Roman" w:hAnsi="Times New Roman" w:cs="Times New Roman"/>
          <w:sz w:val="24"/>
          <w:szCs w:val="24"/>
        </w:rPr>
      </w:pPr>
    </w:p>
    <w:p w14:paraId="0759A0BC" w14:textId="77777777" w:rsidR="001474EE" w:rsidRPr="00F00C51" w:rsidRDefault="001474EE"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r w:rsidR="004B58A1" w:rsidRPr="00F00C51">
        <w:rPr>
          <w:rFonts w:ascii="Times New Roman" w:hAnsi="Times New Roman" w:cs="Times New Roman"/>
          <w:sz w:val="24"/>
          <w:szCs w:val="24"/>
        </w:rPr>
        <w:t>I</w:t>
      </w:r>
    </w:p>
    <w:p w14:paraId="1477F91B" w14:textId="77777777" w:rsidR="001474EE" w:rsidRPr="00F00C51" w:rsidRDefault="001474EE"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 DO FORMULÁRIO DE SEGURANÇA PARA IMPRESSÃO DE DOCUMENTOS FISCAIS</w:t>
      </w:r>
    </w:p>
    <w:p w14:paraId="599C4C1C" w14:textId="77777777" w:rsidR="001474EE" w:rsidRPr="00F00C51" w:rsidRDefault="001474EE" w:rsidP="00A90E8B">
      <w:pPr>
        <w:overflowPunct w:val="0"/>
        <w:autoSpaceDN w:val="0"/>
        <w:adjustRightInd w:val="0"/>
        <w:jc w:val="center"/>
        <w:textAlignment w:val="baseline"/>
        <w:rPr>
          <w:rFonts w:ascii="Times New Roman" w:hAnsi="Times New Roman" w:cs="Times New Roman"/>
          <w:sz w:val="24"/>
          <w:szCs w:val="24"/>
        </w:rPr>
      </w:pPr>
    </w:p>
    <w:p w14:paraId="5C20BD10" w14:textId="77777777" w:rsidR="001474EE"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1</w:t>
      </w:r>
      <w:r w:rsidRPr="00F00C51">
        <w:rPr>
          <w:rFonts w:ascii="Times New Roman" w:hAnsi="Times New Roman" w:cs="Times New Roman"/>
          <w:b/>
          <w:sz w:val="24"/>
          <w:szCs w:val="24"/>
        </w:rPr>
        <w:t xml:space="preserve">. </w:t>
      </w:r>
      <w:r w:rsidR="001474EE" w:rsidRPr="00F00C51">
        <w:rPr>
          <w:rFonts w:ascii="Times New Roman" w:hAnsi="Times New Roman" w:cs="Times New Roman"/>
          <w:sz w:val="24"/>
          <w:szCs w:val="24"/>
        </w:rPr>
        <w:t>A fabricação, distri</w:t>
      </w:r>
      <w:r w:rsidR="004229CF" w:rsidRPr="00F00C51">
        <w:rPr>
          <w:rFonts w:ascii="Times New Roman" w:hAnsi="Times New Roman" w:cs="Times New Roman"/>
          <w:sz w:val="24"/>
          <w:szCs w:val="24"/>
        </w:rPr>
        <w:t>buição e aquisição de pape</w:t>
      </w:r>
      <w:r w:rsidR="001474EE" w:rsidRPr="00F00C51">
        <w:rPr>
          <w:rFonts w:ascii="Times New Roman" w:hAnsi="Times New Roman" w:cs="Times New Roman"/>
          <w:sz w:val="24"/>
          <w:szCs w:val="24"/>
        </w:rPr>
        <w:t>is com dispositivos de segurança para a impressão de documentos fiscais, denominados formulários de segurança, deverão seguir as disposições d</w:t>
      </w:r>
      <w:r w:rsidR="00F064E7" w:rsidRPr="00F00C51">
        <w:rPr>
          <w:rFonts w:ascii="Times New Roman" w:hAnsi="Times New Roman" w:cs="Times New Roman"/>
          <w:sz w:val="24"/>
          <w:szCs w:val="24"/>
        </w:rPr>
        <w:t xml:space="preserve">o </w:t>
      </w:r>
      <w:r w:rsidR="00404134" w:rsidRPr="00F00C51">
        <w:rPr>
          <w:rFonts w:ascii="Times New Roman" w:hAnsi="Times New Roman" w:cs="Times New Roman"/>
          <w:sz w:val="24"/>
          <w:szCs w:val="24"/>
        </w:rPr>
        <w:t>Convênio ICMS 96/09</w:t>
      </w:r>
      <w:r w:rsidR="00F064E7" w:rsidRPr="00F00C51">
        <w:rPr>
          <w:rFonts w:ascii="Times New Roman" w:hAnsi="Times New Roman" w:cs="Times New Roman"/>
          <w:sz w:val="24"/>
          <w:szCs w:val="24"/>
        </w:rPr>
        <w:t>.</w:t>
      </w:r>
    </w:p>
    <w:p w14:paraId="6F02086B" w14:textId="77777777" w:rsidR="001474EE" w:rsidRPr="00F00C51" w:rsidRDefault="001474EE" w:rsidP="00A90E8B">
      <w:pPr>
        <w:overflowPunct w:val="0"/>
        <w:autoSpaceDN w:val="0"/>
        <w:adjustRightInd w:val="0"/>
        <w:textAlignment w:val="baseline"/>
        <w:rPr>
          <w:rFonts w:ascii="Times New Roman" w:hAnsi="Times New Roman" w:cs="Times New Roman"/>
          <w:sz w:val="24"/>
          <w:szCs w:val="24"/>
        </w:rPr>
      </w:pPr>
    </w:p>
    <w:p w14:paraId="3C09E982" w14:textId="77777777" w:rsidR="001474EE" w:rsidRPr="00F00C51" w:rsidRDefault="001474EE" w:rsidP="00A90E8B">
      <w:pPr>
        <w:pStyle w:val="Ttulo4"/>
        <w:rPr>
          <w:rFonts w:ascii="Times New Roman" w:hAnsi="Times New Roman" w:cs="Times New Roman"/>
          <w:sz w:val="24"/>
          <w:szCs w:val="24"/>
        </w:rPr>
      </w:pPr>
      <w:r w:rsidRPr="00F00C51">
        <w:rPr>
          <w:rFonts w:ascii="Times New Roman" w:hAnsi="Times New Roman" w:cs="Times New Roman"/>
          <w:sz w:val="24"/>
          <w:szCs w:val="24"/>
        </w:rPr>
        <w:t xml:space="preserve">SEÇÃO </w:t>
      </w:r>
      <w:r w:rsidR="004B58A1" w:rsidRPr="00F00C51">
        <w:rPr>
          <w:rFonts w:ascii="Times New Roman" w:hAnsi="Times New Roman" w:cs="Times New Roman"/>
          <w:sz w:val="24"/>
          <w:szCs w:val="24"/>
        </w:rPr>
        <w:t>I</w:t>
      </w:r>
      <w:r w:rsidRPr="00F00C51">
        <w:rPr>
          <w:rFonts w:ascii="Times New Roman" w:hAnsi="Times New Roman" w:cs="Times New Roman"/>
          <w:sz w:val="24"/>
          <w:szCs w:val="24"/>
        </w:rPr>
        <w:t>II</w:t>
      </w:r>
    </w:p>
    <w:p w14:paraId="634FE4C9" w14:textId="77777777" w:rsidR="001474EE" w:rsidRPr="00F00C51" w:rsidRDefault="001474EE" w:rsidP="00A90E8B">
      <w:pPr>
        <w:pStyle w:val="Ttulo4"/>
        <w:rPr>
          <w:rFonts w:ascii="Times New Roman" w:hAnsi="Times New Roman" w:cs="Times New Roman"/>
          <w:sz w:val="24"/>
          <w:szCs w:val="24"/>
        </w:rPr>
      </w:pPr>
      <w:r w:rsidRPr="00F00C51">
        <w:rPr>
          <w:rFonts w:ascii="Times New Roman" w:hAnsi="Times New Roman" w:cs="Times New Roman"/>
          <w:sz w:val="24"/>
          <w:szCs w:val="24"/>
        </w:rPr>
        <w:t>DO ESCLARECIMENTO AO CONSUMIDOR DOS TRIBUTOS INCIDENTES SOBRE MERCADORIAS OU SERVIÇOS POSTOS À VENDA.</w:t>
      </w:r>
    </w:p>
    <w:p w14:paraId="0B08D494" w14:textId="77777777" w:rsidR="00AF454A" w:rsidRPr="00F00C51" w:rsidRDefault="00AF454A" w:rsidP="00A90E8B">
      <w:pPr>
        <w:rPr>
          <w:rFonts w:ascii="Times New Roman" w:hAnsi="Times New Roman" w:cs="Times New Roman"/>
          <w:b/>
          <w:sz w:val="24"/>
          <w:szCs w:val="24"/>
        </w:rPr>
      </w:pPr>
    </w:p>
    <w:p w14:paraId="6CCFF845" w14:textId="77777777" w:rsidR="001474EE"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2</w:t>
      </w:r>
      <w:r w:rsidR="001474EE" w:rsidRPr="00F00C51">
        <w:rPr>
          <w:rFonts w:ascii="Times New Roman" w:hAnsi="Times New Roman" w:cs="Times New Roman"/>
          <w:sz w:val="24"/>
          <w:szCs w:val="24"/>
        </w:rPr>
        <w:t>. O contribuinte que, alternativamente ao disposto no § 2º do art</w:t>
      </w:r>
      <w:r w:rsidR="00B40B18" w:rsidRPr="00F00C51">
        <w:rPr>
          <w:rFonts w:ascii="Times New Roman" w:hAnsi="Times New Roman" w:cs="Times New Roman"/>
          <w:sz w:val="24"/>
          <w:szCs w:val="24"/>
        </w:rPr>
        <w:t>igo</w:t>
      </w:r>
      <w:r w:rsidR="00BD2239" w:rsidRPr="00F00C51">
        <w:rPr>
          <w:rFonts w:ascii="Times New Roman" w:hAnsi="Times New Roman" w:cs="Times New Roman"/>
          <w:sz w:val="24"/>
          <w:szCs w:val="24"/>
        </w:rPr>
        <w:t xml:space="preserve"> 1º da Lei </w:t>
      </w:r>
      <w:r w:rsidR="004163A9">
        <w:rPr>
          <w:rFonts w:ascii="Times New Roman" w:hAnsi="Times New Roman" w:cs="Times New Roman"/>
          <w:sz w:val="24"/>
          <w:szCs w:val="24"/>
        </w:rPr>
        <w:t>N.</w:t>
      </w:r>
      <w:r w:rsidR="001474EE" w:rsidRPr="00F00C51">
        <w:rPr>
          <w:rFonts w:ascii="Times New Roman" w:hAnsi="Times New Roman" w:cs="Times New Roman"/>
          <w:sz w:val="24"/>
          <w:szCs w:val="24"/>
        </w:rPr>
        <w:t xml:space="preserve"> 12.741, de 8 de dezembro de 2012, optar por emitir o documento fiscal com a informação do valor aproximado correspondente a totalidade dos tributos federais, estaduais e municipais, cuja incidência influa na formação do respectivo preço de venda, deve atender o disposto nesta seção.</w:t>
      </w:r>
      <w:r w:rsidR="00051E83" w:rsidRPr="00F00C51">
        <w:rPr>
          <w:rFonts w:ascii="Times New Roman" w:hAnsi="Times New Roman" w:cs="Times New Roman"/>
          <w:sz w:val="24"/>
          <w:szCs w:val="24"/>
        </w:rPr>
        <w:t xml:space="preserve"> </w:t>
      </w:r>
      <w:r w:rsidR="00A9445F" w:rsidRPr="00F00C51">
        <w:rPr>
          <w:rFonts w:ascii="Times New Roman" w:hAnsi="Times New Roman" w:cs="Times New Roman"/>
          <w:b/>
          <w:sz w:val="24"/>
          <w:szCs w:val="24"/>
        </w:rPr>
        <w:t>(Ajuste SINIEF 07/13, C</w:t>
      </w:r>
      <w:r w:rsidR="00B40B18" w:rsidRPr="00F00C51">
        <w:rPr>
          <w:rFonts w:ascii="Times New Roman" w:hAnsi="Times New Roman" w:cs="Times New Roman"/>
          <w:b/>
          <w:sz w:val="24"/>
          <w:szCs w:val="24"/>
        </w:rPr>
        <w:t>láusula primeira)</w:t>
      </w:r>
    </w:p>
    <w:p w14:paraId="01746C5A" w14:textId="77777777" w:rsidR="001474EE" w:rsidRPr="00F00C51" w:rsidRDefault="001474EE" w:rsidP="00A90E8B">
      <w:pPr>
        <w:rPr>
          <w:rFonts w:ascii="Times New Roman" w:hAnsi="Times New Roman" w:cs="Times New Roman"/>
          <w:sz w:val="24"/>
          <w:szCs w:val="24"/>
        </w:rPr>
      </w:pPr>
    </w:p>
    <w:p w14:paraId="6A6D60C8" w14:textId="77777777" w:rsidR="001474EE"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3</w:t>
      </w:r>
      <w:r w:rsidRPr="00F00C51">
        <w:rPr>
          <w:rFonts w:ascii="Times New Roman" w:hAnsi="Times New Roman" w:cs="Times New Roman"/>
          <w:b/>
          <w:sz w:val="24"/>
          <w:szCs w:val="24"/>
        </w:rPr>
        <w:t xml:space="preserve">. </w:t>
      </w:r>
      <w:r w:rsidR="001474EE" w:rsidRPr="00F00C51">
        <w:rPr>
          <w:rFonts w:ascii="Times New Roman" w:hAnsi="Times New Roman" w:cs="Times New Roman"/>
          <w:sz w:val="24"/>
          <w:szCs w:val="24"/>
        </w:rPr>
        <w:t>Tratando-se de documento fiscal eletrônico, os valores referentes aos tributos incidentes sobre cada item de mercadoria ou serviço e o valor total dos tributos deverão ser informados em campo próprio, conforme especificado no Manual de Orientação do Contribuinte, Nota Técnica ou Ato COTEPE.</w:t>
      </w:r>
      <w:r w:rsidR="00051E83" w:rsidRPr="00F00C51">
        <w:rPr>
          <w:rFonts w:ascii="Times New Roman" w:hAnsi="Times New Roman" w:cs="Times New Roman"/>
          <w:sz w:val="24"/>
          <w:szCs w:val="24"/>
        </w:rPr>
        <w:t xml:space="preserve"> </w:t>
      </w:r>
      <w:r w:rsidR="00A9445F" w:rsidRPr="00F00C51">
        <w:rPr>
          <w:rFonts w:ascii="Times New Roman" w:hAnsi="Times New Roman" w:cs="Times New Roman"/>
          <w:b/>
          <w:sz w:val="24"/>
          <w:szCs w:val="24"/>
        </w:rPr>
        <w:t>(Ajuste SINIEF 07/13, C</w:t>
      </w:r>
      <w:r w:rsidR="00B40B18" w:rsidRPr="00F00C51">
        <w:rPr>
          <w:rFonts w:ascii="Times New Roman" w:hAnsi="Times New Roman" w:cs="Times New Roman"/>
          <w:b/>
          <w:sz w:val="24"/>
          <w:szCs w:val="24"/>
        </w:rPr>
        <w:t>láusula segunda)</w:t>
      </w:r>
    </w:p>
    <w:p w14:paraId="0126B952" w14:textId="77777777" w:rsidR="001474EE" w:rsidRPr="00F00C51" w:rsidRDefault="001474EE" w:rsidP="00A90E8B">
      <w:pPr>
        <w:rPr>
          <w:rFonts w:ascii="Times New Roman" w:hAnsi="Times New Roman" w:cs="Times New Roman"/>
          <w:sz w:val="24"/>
          <w:szCs w:val="24"/>
        </w:rPr>
      </w:pPr>
    </w:p>
    <w:p w14:paraId="45A02381" w14:textId="77777777" w:rsidR="001474EE" w:rsidRPr="00F00C51" w:rsidRDefault="001474EE"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SEÇÃO I</w:t>
      </w:r>
      <w:r w:rsidR="004B58A1" w:rsidRPr="00F00C51">
        <w:rPr>
          <w:rFonts w:ascii="Times New Roman" w:hAnsi="Times New Roman" w:cs="Times New Roman"/>
          <w:sz w:val="24"/>
          <w:szCs w:val="24"/>
        </w:rPr>
        <w:t>V</w:t>
      </w:r>
    </w:p>
    <w:p w14:paraId="2B7EE5DB" w14:textId="77777777" w:rsidR="001474EE" w:rsidRPr="00F00C51" w:rsidRDefault="001474EE"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DA NOTA FISCAL ELETRÔNICA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NF-e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 DO DOCUMENTO AUXILIAR DA NOTA FISCAL ELETRÔNICA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DANFE</w:t>
      </w:r>
    </w:p>
    <w:p w14:paraId="3E44C745" w14:textId="77777777" w:rsidR="001474EE" w:rsidRPr="00F00C51" w:rsidRDefault="001474EE" w:rsidP="00A90E8B">
      <w:pPr>
        <w:rPr>
          <w:rFonts w:ascii="Times New Roman" w:hAnsi="Times New Roman" w:cs="Times New Roman"/>
          <w:sz w:val="24"/>
          <w:szCs w:val="24"/>
        </w:rPr>
      </w:pPr>
      <w:bookmarkStart w:id="1" w:name="A1"/>
    </w:p>
    <w:p w14:paraId="6F9D6B32" w14:textId="77777777" w:rsidR="001474EE" w:rsidRPr="00F00C51" w:rsidRDefault="00630BFD"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4</w:t>
      </w:r>
      <w:r w:rsidRPr="00F00C51">
        <w:rPr>
          <w:rFonts w:ascii="Times New Roman" w:hAnsi="Times New Roman" w:cs="Times New Roman"/>
          <w:b/>
          <w:sz w:val="24"/>
          <w:szCs w:val="24"/>
        </w:rPr>
        <w:t xml:space="preserve">. </w:t>
      </w:r>
      <w:r w:rsidR="00592708" w:rsidRPr="00F00C51">
        <w:rPr>
          <w:rFonts w:ascii="Times New Roman" w:hAnsi="Times New Roman" w:cs="Times New Roman"/>
          <w:sz w:val="24"/>
          <w:szCs w:val="24"/>
        </w:rPr>
        <w:t>Os estabelecimentos, excetuados os de produtores agropecuários pessoa física, os fornecedores de energia elétrica e os prestadores de serviços, emitirão NF-e, modelo 55</w:t>
      </w:r>
      <w:r w:rsidR="00006038" w:rsidRPr="00F00C51">
        <w:rPr>
          <w:rFonts w:ascii="Times New Roman" w:hAnsi="Times New Roman" w:cs="Times New Roman"/>
          <w:sz w:val="24"/>
          <w:szCs w:val="24"/>
        </w:rPr>
        <w:t xml:space="preserve">, </w:t>
      </w:r>
      <w:r w:rsidR="00351834" w:rsidRPr="00F00C51">
        <w:rPr>
          <w:rFonts w:ascii="Times New Roman" w:hAnsi="Times New Roman" w:cs="Times New Roman"/>
          <w:sz w:val="24"/>
          <w:szCs w:val="24"/>
        </w:rPr>
        <w:t xml:space="preserve">e seu respectivo DANFE, </w:t>
      </w:r>
      <w:r w:rsidR="00006038" w:rsidRPr="00F00C51">
        <w:rPr>
          <w:rFonts w:ascii="Times New Roman" w:hAnsi="Times New Roman" w:cs="Times New Roman"/>
          <w:sz w:val="24"/>
          <w:szCs w:val="24"/>
        </w:rPr>
        <w:t xml:space="preserve">nos termos do </w:t>
      </w:r>
      <w:r w:rsidR="000F45F4" w:rsidRPr="00F00C51">
        <w:rPr>
          <w:rFonts w:ascii="Times New Roman" w:hAnsi="Times New Roman" w:cs="Times New Roman"/>
          <w:sz w:val="24"/>
          <w:szCs w:val="24"/>
        </w:rPr>
        <w:t>Ajuste SINIEF 07/05</w:t>
      </w:r>
      <w:r w:rsidR="00006038" w:rsidRPr="00F00C51">
        <w:rPr>
          <w:rFonts w:ascii="Times New Roman" w:hAnsi="Times New Roman" w:cs="Times New Roman"/>
          <w:sz w:val="24"/>
          <w:szCs w:val="24"/>
        </w:rPr>
        <w:t>.</w:t>
      </w:r>
    </w:p>
    <w:p w14:paraId="052641CC" w14:textId="77777777" w:rsidR="00A35C7C" w:rsidRPr="00F00C51" w:rsidRDefault="00A35C7C" w:rsidP="00A90E8B">
      <w:pPr>
        <w:rPr>
          <w:rFonts w:ascii="Times New Roman" w:hAnsi="Times New Roman" w:cs="Times New Roman"/>
          <w:b/>
          <w:sz w:val="24"/>
          <w:szCs w:val="24"/>
        </w:rPr>
      </w:pPr>
    </w:p>
    <w:bookmarkEnd w:id="1"/>
    <w:p w14:paraId="27B6E07D" w14:textId="77777777" w:rsidR="00CE3774" w:rsidRPr="00F00C51" w:rsidRDefault="00630BFD" w:rsidP="00A90E8B">
      <w:pPr>
        <w:overflowPunct w:val="0"/>
        <w:textAlignment w:val="baseline"/>
        <w:rPr>
          <w:rFonts w:ascii="Times New Roman" w:hAnsi="Times New Roman" w:cs="Times New Roman"/>
          <w:sz w:val="24"/>
          <w:szCs w:val="24"/>
          <w:shd w:val="clear" w:color="auto" w:fill="FFFFFF"/>
        </w:rPr>
      </w:pPr>
      <w:r w:rsidRPr="00F00C51">
        <w:rPr>
          <w:rFonts w:ascii="Times New Roman" w:hAnsi="Times New Roman" w:cs="Times New Roman"/>
          <w:b/>
          <w:sz w:val="24"/>
          <w:szCs w:val="24"/>
          <w:shd w:val="clear" w:color="auto" w:fill="FFFFFF"/>
        </w:rPr>
        <w:t>Art. 8</w:t>
      </w:r>
      <w:r w:rsidR="00D416CA" w:rsidRPr="00F00C51">
        <w:rPr>
          <w:rFonts w:ascii="Times New Roman" w:hAnsi="Times New Roman" w:cs="Times New Roman"/>
          <w:b/>
          <w:sz w:val="24"/>
          <w:szCs w:val="24"/>
          <w:shd w:val="clear" w:color="auto" w:fill="FFFFFF"/>
        </w:rPr>
        <w:t>5</w:t>
      </w:r>
      <w:r w:rsidRPr="00F00C51">
        <w:rPr>
          <w:rFonts w:ascii="Times New Roman" w:hAnsi="Times New Roman" w:cs="Times New Roman"/>
          <w:b/>
          <w:sz w:val="24"/>
          <w:szCs w:val="24"/>
          <w:shd w:val="clear" w:color="auto" w:fill="FFFFFF"/>
        </w:rPr>
        <w:t>.</w:t>
      </w:r>
      <w:r w:rsidRPr="00F00C51">
        <w:rPr>
          <w:rFonts w:ascii="Times New Roman" w:hAnsi="Times New Roman" w:cs="Times New Roman"/>
          <w:sz w:val="24"/>
          <w:szCs w:val="24"/>
          <w:shd w:val="clear" w:color="auto" w:fill="FFFFFF"/>
        </w:rPr>
        <w:t xml:space="preserve"> </w:t>
      </w:r>
      <w:r w:rsidR="00CE3774" w:rsidRPr="00F00C51">
        <w:rPr>
          <w:rFonts w:ascii="Times New Roman" w:hAnsi="Times New Roman" w:cs="Times New Roman"/>
          <w:sz w:val="24"/>
          <w:szCs w:val="24"/>
          <w:shd w:val="clear" w:color="auto" w:fill="FFFFFF"/>
        </w:rPr>
        <w:t>Quando já houver sido emitida a NFC-e, modelo 65 e, por qualquer motivo, seja necessária a emissão da NF-e, modelo 55, para a mesma operação, o contribuinte poderá:</w:t>
      </w:r>
      <w:r w:rsidR="00CD6C87" w:rsidRPr="00F00C51">
        <w:rPr>
          <w:rFonts w:ascii="Times New Roman" w:hAnsi="Times New Roman" w:cs="Times New Roman"/>
          <w:sz w:val="24"/>
          <w:szCs w:val="24"/>
          <w:shd w:val="clear" w:color="auto" w:fill="FFFFFF"/>
        </w:rPr>
        <w:t xml:space="preserve"> </w:t>
      </w:r>
      <w:r w:rsidR="00A9445F" w:rsidRPr="00F00C51">
        <w:rPr>
          <w:rFonts w:ascii="Times New Roman" w:hAnsi="Times New Roman" w:cs="Times New Roman"/>
          <w:b/>
          <w:sz w:val="24"/>
          <w:szCs w:val="24"/>
        </w:rPr>
        <w:t>(Ajuste SINIEF 07/05, C</w:t>
      </w:r>
      <w:r w:rsidR="00985348" w:rsidRPr="00F00C51">
        <w:rPr>
          <w:rFonts w:ascii="Times New Roman" w:hAnsi="Times New Roman" w:cs="Times New Roman"/>
          <w:b/>
          <w:sz w:val="24"/>
          <w:szCs w:val="24"/>
        </w:rPr>
        <w:t>láusula décima oitava, § 2º)</w:t>
      </w:r>
    </w:p>
    <w:p w14:paraId="2DCEE9C9" w14:textId="77777777" w:rsidR="00CE3774" w:rsidRPr="00F00C51" w:rsidRDefault="00CE3774" w:rsidP="00A90E8B">
      <w:pPr>
        <w:overflowPunct w:val="0"/>
        <w:textAlignment w:val="baseline"/>
        <w:rPr>
          <w:rFonts w:ascii="Times New Roman" w:hAnsi="Times New Roman" w:cs="Times New Roman"/>
          <w:sz w:val="24"/>
          <w:szCs w:val="24"/>
          <w:shd w:val="clear" w:color="auto" w:fill="FFFFFF"/>
        </w:rPr>
      </w:pPr>
    </w:p>
    <w:p w14:paraId="75EB9DB5" w14:textId="77777777" w:rsidR="00CE3774" w:rsidRPr="00F00C51" w:rsidRDefault="00CE3774" w:rsidP="00A90E8B">
      <w:pPr>
        <w:overflowPunct w:val="0"/>
        <w:textAlignment w:val="baseline"/>
        <w:rPr>
          <w:rFonts w:ascii="Times New Roman" w:hAnsi="Times New Roman" w:cs="Times New Roman"/>
          <w:sz w:val="24"/>
          <w:szCs w:val="24"/>
          <w:shd w:val="clear" w:color="auto" w:fill="FFFFFF"/>
        </w:rPr>
      </w:pPr>
      <w:r w:rsidRPr="00F00C51">
        <w:rPr>
          <w:rFonts w:ascii="Times New Roman" w:hAnsi="Times New Roman" w:cs="Times New Roman"/>
          <w:sz w:val="24"/>
          <w:szCs w:val="24"/>
          <w:shd w:val="clear" w:color="auto" w:fill="FFFFFF"/>
        </w:rPr>
        <w:t>I - Se estiver dentro do prazo estabelecido, cancelar a NFC-e, modelo 65 e emitir a NF-e, modelo 55, com o CFOP correspondente à operação;</w:t>
      </w:r>
    </w:p>
    <w:p w14:paraId="6B0E12DA" w14:textId="77777777" w:rsidR="00CE3774" w:rsidRPr="00F00C51" w:rsidRDefault="00CE3774" w:rsidP="00A90E8B">
      <w:pPr>
        <w:overflowPunct w:val="0"/>
        <w:textAlignment w:val="baseline"/>
        <w:rPr>
          <w:rFonts w:ascii="Times New Roman" w:hAnsi="Times New Roman" w:cs="Times New Roman"/>
          <w:sz w:val="24"/>
          <w:szCs w:val="24"/>
          <w:shd w:val="clear" w:color="auto" w:fill="FFFFFF"/>
        </w:rPr>
      </w:pPr>
    </w:p>
    <w:p w14:paraId="15F616D4" w14:textId="77777777" w:rsidR="00CE3774" w:rsidRPr="00F00C51" w:rsidRDefault="00CE3774" w:rsidP="00A90E8B">
      <w:pPr>
        <w:rPr>
          <w:rFonts w:ascii="Times New Roman" w:hAnsi="Times New Roman" w:cs="Times New Roman"/>
          <w:b/>
          <w:sz w:val="24"/>
          <w:szCs w:val="24"/>
        </w:rPr>
      </w:pPr>
      <w:r w:rsidRPr="00F00C51">
        <w:rPr>
          <w:rFonts w:ascii="Times New Roman" w:hAnsi="Times New Roman" w:cs="Times New Roman"/>
          <w:sz w:val="24"/>
          <w:szCs w:val="24"/>
          <w:shd w:val="clear" w:color="auto" w:fill="FFFFFF"/>
        </w:rPr>
        <w:t>II - Se já houver ultrapassado o prazo limite de cancelamento da NFC-e, modelo 65, emitir a NF-e, modelo 55, com o CFOP 5929, referenciando em campo próprio, a chave de acesso da NFC-e, modelo 65, anteriormente emitida.</w:t>
      </w:r>
    </w:p>
    <w:p w14:paraId="1CD69092" w14:textId="77777777" w:rsidR="00790716" w:rsidRPr="00F00C51" w:rsidRDefault="00790716" w:rsidP="00A90E8B">
      <w:pPr>
        <w:pStyle w:val="Ttulo3"/>
        <w:tabs>
          <w:tab w:val="left" w:pos="0"/>
        </w:tabs>
        <w:rPr>
          <w:rFonts w:ascii="Times New Roman" w:hAnsi="Times New Roman" w:cs="Times New Roman"/>
          <w:sz w:val="24"/>
          <w:szCs w:val="24"/>
        </w:rPr>
      </w:pPr>
    </w:p>
    <w:p w14:paraId="6E74E470" w14:textId="77777777" w:rsidR="000260CF" w:rsidRPr="00F00C51" w:rsidRDefault="000260CF"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SEÇÃO </w:t>
      </w:r>
      <w:r w:rsidR="004B58A1" w:rsidRPr="00F00C51">
        <w:rPr>
          <w:rFonts w:ascii="Times New Roman" w:hAnsi="Times New Roman" w:cs="Times New Roman"/>
          <w:sz w:val="24"/>
          <w:szCs w:val="24"/>
        </w:rPr>
        <w:t>V</w:t>
      </w:r>
    </w:p>
    <w:p w14:paraId="156C8DC2" w14:textId="77777777" w:rsidR="000260CF" w:rsidRPr="00F00C51" w:rsidRDefault="000260CF" w:rsidP="00A90E8B">
      <w:pPr>
        <w:pStyle w:val="Ttulo4"/>
        <w:tabs>
          <w:tab w:val="left" w:pos="0"/>
        </w:tabs>
        <w:rPr>
          <w:rFonts w:ascii="Times New Roman" w:hAnsi="Times New Roman" w:cs="Times New Roman"/>
          <w:sz w:val="24"/>
          <w:szCs w:val="24"/>
        </w:rPr>
      </w:pPr>
      <w:r w:rsidRPr="00F00C51">
        <w:rPr>
          <w:rFonts w:ascii="Times New Roman" w:hAnsi="Times New Roman" w:cs="Times New Roman"/>
          <w:sz w:val="24"/>
          <w:szCs w:val="24"/>
        </w:rPr>
        <w:t xml:space="preserve">DA NOTA FISCAL DE CONSUMIDOR ELETRÔNICA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NFC-e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 DO DOCUMENTO AUXILIAR DA NOTA FISCAL DE CONSUMIDOR ELETRÔNICA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DANFE-NFC-e</w:t>
      </w:r>
    </w:p>
    <w:p w14:paraId="008702B4" w14:textId="77777777" w:rsidR="000260CF" w:rsidRPr="00F00C51" w:rsidRDefault="000260CF" w:rsidP="00A90E8B">
      <w:pPr>
        <w:rPr>
          <w:rFonts w:ascii="Times New Roman" w:hAnsi="Times New Roman" w:cs="Times New Roman"/>
          <w:sz w:val="24"/>
          <w:szCs w:val="24"/>
        </w:rPr>
      </w:pPr>
    </w:p>
    <w:p w14:paraId="567F61D8" w14:textId="77777777" w:rsidR="000260CF" w:rsidRPr="00F00C51" w:rsidRDefault="00630BFD"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6</w:t>
      </w:r>
      <w:r w:rsidRPr="00F00C51">
        <w:rPr>
          <w:rFonts w:ascii="Times New Roman" w:hAnsi="Times New Roman" w:cs="Times New Roman"/>
          <w:b/>
          <w:sz w:val="24"/>
          <w:szCs w:val="24"/>
        </w:rPr>
        <w:t xml:space="preserve">. </w:t>
      </w:r>
      <w:r w:rsidR="000260CF" w:rsidRPr="00F00C51">
        <w:rPr>
          <w:rFonts w:ascii="Times New Roman" w:hAnsi="Times New Roman" w:cs="Times New Roman"/>
          <w:sz w:val="24"/>
          <w:szCs w:val="24"/>
        </w:rPr>
        <w:t xml:space="preserve">A Nota Fiscal de Consumidor Eletrônica </w:t>
      </w:r>
      <w:r w:rsidR="000C3EF0">
        <w:rPr>
          <w:rFonts w:ascii="Times New Roman" w:hAnsi="Times New Roman" w:cs="Times New Roman"/>
          <w:sz w:val="24"/>
          <w:szCs w:val="24"/>
        </w:rPr>
        <w:t>-</w:t>
      </w:r>
      <w:r w:rsidR="000260CF" w:rsidRPr="00F00C51">
        <w:rPr>
          <w:rFonts w:ascii="Times New Roman" w:hAnsi="Times New Roman" w:cs="Times New Roman"/>
          <w:sz w:val="24"/>
          <w:szCs w:val="24"/>
        </w:rPr>
        <w:t xml:space="preserve"> NFC-e, modelo 65, </w:t>
      </w:r>
      <w:r w:rsidR="00351834" w:rsidRPr="00F00C51">
        <w:rPr>
          <w:rFonts w:ascii="Times New Roman" w:hAnsi="Times New Roman" w:cs="Times New Roman"/>
          <w:sz w:val="24"/>
          <w:szCs w:val="24"/>
        </w:rPr>
        <w:t xml:space="preserve">e seu respectivo DANFE-NFC-e, </w:t>
      </w:r>
      <w:r w:rsidR="000260CF" w:rsidRPr="00F00C51">
        <w:rPr>
          <w:rFonts w:ascii="Times New Roman" w:hAnsi="Times New Roman" w:cs="Times New Roman"/>
          <w:sz w:val="24"/>
          <w:szCs w:val="24"/>
        </w:rPr>
        <w:t>ser</w:t>
      </w:r>
      <w:r w:rsidR="00557645" w:rsidRPr="00F00C51">
        <w:rPr>
          <w:rFonts w:ascii="Times New Roman" w:hAnsi="Times New Roman" w:cs="Times New Roman"/>
          <w:sz w:val="24"/>
          <w:szCs w:val="24"/>
        </w:rPr>
        <w:t>ão utilizados</w:t>
      </w:r>
      <w:r w:rsidR="000260CF" w:rsidRPr="00F00C51">
        <w:rPr>
          <w:rFonts w:ascii="Times New Roman" w:hAnsi="Times New Roman" w:cs="Times New Roman"/>
          <w:sz w:val="24"/>
          <w:szCs w:val="24"/>
        </w:rPr>
        <w:t xml:space="preserve"> pelos contribuintes do IPI ou ICMS</w:t>
      </w:r>
      <w:r w:rsidR="00FB4641" w:rsidRPr="00F00C51">
        <w:rPr>
          <w:rFonts w:ascii="Times New Roman" w:hAnsi="Times New Roman" w:cs="Times New Roman"/>
          <w:sz w:val="24"/>
          <w:szCs w:val="24"/>
        </w:rPr>
        <w:t xml:space="preserve"> nas operações internas com consumidor final não contribuinte do imposto</w:t>
      </w:r>
      <w:r w:rsidR="00006038" w:rsidRPr="00F00C51">
        <w:rPr>
          <w:rFonts w:ascii="Times New Roman" w:hAnsi="Times New Roman" w:cs="Times New Roman"/>
          <w:sz w:val="24"/>
          <w:szCs w:val="24"/>
        </w:rPr>
        <w:t xml:space="preserve">, nos termos do </w:t>
      </w:r>
      <w:r w:rsidR="000260CF" w:rsidRPr="00F00C51">
        <w:rPr>
          <w:rFonts w:ascii="Times New Roman" w:hAnsi="Times New Roman" w:cs="Times New Roman"/>
          <w:sz w:val="24"/>
          <w:szCs w:val="24"/>
        </w:rPr>
        <w:t>Ajuste SINIEF</w:t>
      </w:r>
      <w:r w:rsidR="00006038" w:rsidRPr="00F00C51">
        <w:rPr>
          <w:rFonts w:ascii="Times New Roman" w:hAnsi="Times New Roman" w:cs="Times New Roman"/>
          <w:sz w:val="24"/>
          <w:szCs w:val="24"/>
        </w:rPr>
        <w:t>19/16.</w:t>
      </w:r>
    </w:p>
    <w:p w14:paraId="6FD98CFC" w14:textId="77777777" w:rsidR="00006038" w:rsidRPr="00F00C51" w:rsidRDefault="00006038" w:rsidP="00A90E8B">
      <w:pPr>
        <w:pStyle w:val="Ttulo3"/>
        <w:tabs>
          <w:tab w:val="left" w:pos="0"/>
        </w:tabs>
        <w:rPr>
          <w:rFonts w:ascii="Times New Roman" w:hAnsi="Times New Roman" w:cs="Times New Roman"/>
          <w:sz w:val="24"/>
          <w:szCs w:val="24"/>
        </w:rPr>
      </w:pPr>
    </w:p>
    <w:p w14:paraId="08028BF9" w14:textId="77777777" w:rsidR="00513083" w:rsidRPr="00F00C51" w:rsidRDefault="00513083" w:rsidP="00A90E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SEÇÃO V</w:t>
      </w:r>
      <w:r w:rsidR="004B58A1" w:rsidRPr="00F00C51">
        <w:rPr>
          <w:rFonts w:ascii="Times New Roman" w:hAnsi="Times New Roman" w:cs="Times New Roman"/>
          <w:sz w:val="24"/>
          <w:szCs w:val="24"/>
        </w:rPr>
        <w:t>I</w:t>
      </w:r>
    </w:p>
    <w:p w14:paraId="64C07CA3" w14:textId="77777777" w:rsidR="00513083" w:rsidRPr="00F00C51" w:rsidRDefault="00513083" w:rsidP="00A90E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NAS OPERAÇÕES DE ENTRADA</w:t>
      </w:r>
    </w:p>
    <w:p w14:paraId="477A675C" w14:textId="77777777" w:rsidR="00513083" w:rsidRPr="00F00C51" w:rsidRDefault="00513083" w:rsidP="00A90E8B">
      <w:pPr>
        <w:pStyle w:val="Ttulo3"/>
        <w:tabs>
          <w:tab w:val="left" w:pos="0"/>
        </w:tabs>
        <w:rPr>
          <w:rFonts w:ascii="Times New Roman" w:hAnsi="Times New Roman" w:cs="Times New Roman"/>
          <w:sz w:val="24"/>
          <w:szCs w:val="24"/>
        </w:rPr>
      </w:pPr>
    </w:p>
    <w:p w14:paraId="3DDC0EB6" w14:textId="77777777" w:rsidR="0003383D"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7</w:t>
      </w:r>
      <w:r w:rsidRPr="00F00C51">
        <w:rPr>
          <w:rFonts w:ascii="Times New Roman" w:hAnsi="Times New Roman" w:cs="Times New Roman"/>
          <w:b/>
          <w:sz w:val="24"/>
          <w:szCs w:val="24"/>
        </w:rPr>
        <w:t xml:space="preserve">. </w:t>
      </w:r>
      <w:r w:rsidR="00513083" w:rsidRPr="00F00C51">
        <w:rPr>
          <w:rFonts w:ascii="Times New Roman" w:hAnsi="Times New Roman" w:cs="Times New Roman"/>
          <w:sz w:val="24"/>
          <w:szCs w:val="24"/>
        </w:rPr>
        <w:t>Os contribuintes, excetuados os produtores agropecuários e os extratores não equiparados a comerciantes ou industriais, emitirão</w:t>
      </w:r>
      <w:r w:rsidR="00BF7C9D" w:rsidRPr="00F00C51">
        <w:rPr>
          <w:rFonts w:ascii="Times New Roman" w:hAnsi="Times New Roman" w:cs="Times New Roman"/>
          <w:sz w:val="24"/>
          <w:szCs w:val="24"/>
        </w:rPr>
        <w:t xml:space="preserve"> </w:t>
      </w:r>
      <w:r w:rsidR="00CA661D" w:rsidRPr="00F00C51">
        <w:rPr>
          <w:rFonts w:ascii="Times New Roman" w:hAnsi="Times New Roman" w:cs="Times New Roman"/>
          <w:sz w:val="24"/>
          <w:szCs w:val="24"/>
        </w:rPr>
        <w:t>NF-e</w:t>
      </w:r>
      <w:r w:rsidR="00513083" w:rsidRPr="00F00C51">
        <w:rPr>
          <w:rFonts w:ascii="Times New Roman" w:hAnsi="Times New Roman" w:cs="Times New Roman"/>
          <w:sz w:val="24"/>
          <w:szCs w:val="24"/>
        </w:rPr>
        <w:t xml:space="preserve"> sempre que no estabelecimento entrarem bens ou mercadorias, real ou simbolicamente</w:t>
      </w:r>
      <w:r w:rsidR="004A4BFD" w:rsidRPr="00F00C51">
        <w:rPr>
          <w:rFonts w:ascii="Times New Roman" w:hAnsi="Times New Roman" w:cs="Times New Roman"/>
          <w:sz w:val="24"/>
          <w:szCs w:val="24"/>
        </w:rPr>
        <w:t xml:space="preserve">, nos termos dos artigos 54 a 56 do </w:t>
      </w:r>
      <w:r w:rsidR="0003383D" w:rsidRPr="00F00C51">
        <w:rPr>
          <w:rFonts w:ascii="Times New Roman" w:hAnsi="Times New Roman" w:cs="Times New Roman"/>
          <w:sz w:val="24"/>
          <w:szCs w:val="24"/>
        </w:rPr>
        <w:t xml:space="preserve">Convênio </w:t>
      </w:r>
      <w:r w:rsidR="00BD2239" w:rsidRPr="00F00C51">
        <w:rPr>
          <w:rFonts w:ascii="Times New Roman" w:hAnsi="Times New Roman" w:cs="Times New Roman"/>
          <w:sz w:val="24"/>
          <w:szCs w:val="24"/>
        </w:rPr>
        <w:t xml:space="preserve">SINIEF </w:t>
      </w:r>
      <w:r w:rsidR="0003383D" w:rsidRPr="00F00C51">
        <w:rPr>
          <w:rFonts w:ascii="Times New Roman" w:hAnsi="Times New Roman" w:cs="Times New Roman"/>
          <w:sz w:val="24"/>
          <w:szCs w:val="24"/>
        </w:rPr>
        <w:t>S/</w:t>
      </w:r>
      <w:r w:rsidR="004163A9">
        <w:rPr>
          <w:rFonts w:ascii="Times New Roman" w:hAnsi="Times New Roman" w:cs="Times New Roman"/>
          <w:sz w:val="24"/>
          <w:szCs w:val="24"/>
        </w:rPr>
        <w:t>N.</w:t>
      </w:r>
      <w:r w:rsidR="0003383D" w:rsidRPr="00F00C51">
        <w:rPr>
          <w:rFonts w:ascii="Times New Roman" w:hAnsi="Times New Roman" w:cs="Times New Roman"/>
          <w:sz w:val="24"/>
          <w:szCs w:val="24"/>
        </w:rPr>
        <w:t xml:space="preserve"> de 15/12/70</w:t>
      </w:r>
      <w:r w:rsidR="004A4BFD" w:rsidRPr="00F00C51">
        <w:rPr>
          <w:rFonts w:ascii="Times New Roman" w:hAnsi="Times New Roman" w:cs="Times New Roman"/>
          <w:b/>
          <w:sz w:val="24"/>
          <w:szCs w:val="24"/>
        </w:rPr>
        <w:t>.</w:t>
      </w:r>
    </w:p>
    <w:p w14:paraId="3E2D313C" w14:textId="77777777" w:rsidR="00513083" w:rsidRPr="00F00C51" w:rsidRDefault="00513083" w:rsidP="00A90E8B">
      <w:pPr>
        <w:rPr>
          <w:rFonts w:ascii="Times New Roman" w:hAnsi="Times New Roman" w:cs="Times New Roman"/>
          <w:sz w:val="24"/>
          <w:szCs w:val="24"/>
        </w:rPr>
      </w:pPr>
    </w:p>
    <w:p w14:paraId="66C6B1D2" w14:textId="77777777" w:rsidR="00253615"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8</w:t>
      </w:r>
      <w:r w:rsidR="00D416CA" w:rsidRPr="00F00C51">
        <w:rPr>
          <w:rFonts w:ascii="Times New Roman" w:hAnsi="Times New Roman" w:cs="Times New Roman"/>
          <w:b/>
          <w:sz w:val="24"/>
          <w:szCs w:val="24"/>
        </w:rPr>
        <w:t>8</w:t>
      </w:r>
      <w:r w:rsidRPr="00F00C51">
        <w:rPr>
          <w:rFonts w:ascii="Times New Roman" w:hAnsi="Times New Roman" w:cs="Times New Roman"/>
          <w:b/>
          <w:sz w:val="24"/>
          <w:szCs w:val="24"/>
        </w:rPr>
        <w:t xml:space="preserve">. </w:t>
      </w:r>
      <w:r w:rsidR="00676EB9" w:rsidRPr="00F00C51">
        <w:rPr>
          <w:rFonts w:ascii="Times New Roman" w:hAnsi="Times New Roman" w:cs="Times New Roman"/>
          <w:sz w:val="24"/>
          <w:szCs w:val="24"/>
        </w:rPr>
        <w:t>Os contribuintes obrigados a emitir a NF-e, modelo 55, emitirão NF-e de Entrada quando em seu estabelecimento entrarem mercadorias remetidas por produtores agropecuários pessoa física, regularmente inscritos no CAD/</w:t>
      </w:r>
      <w:r w:rsidR="00740416" w:rsidRPr="00F00C51">
        <w:rPr>
          <w:rFonts w:ascii="Times New Roman" w:hAnsi="Times New Roman" w:cs="Times New Roman"/>
          <w:sz w:val="24"/>
          <w:szCs w:val="24"/>
        </w:rPr>
        <w:t>ICMS-RO</w:t>
      </w:r>
      <w:r w:rsidR="00676EB9" w:rsidRPr="00F00C51">
        <w:rPr>
          <w:rFonts w:ascii="Times New Roman" w:hAnsi="Times New Roman" w:cs="Times New Roman"/>
          <w:sz w:val="24"/>
          <w:szCs w:val="24"/>
        </w:rPr>
        <w:t>, acobertadas com Nota Fiscal de Produtor, modelo 4.</w:t>
      </w:r>
    </w:p>
    <w:p w14:paraId="6FA0BC1F" w14:textId="77777777" w:rsidR="00253615" w:rsidRPr="00F00C51" w:rsidRDefault="00253615" w:rsidP="00A90E8B">
      <w:pPr>
        <w:rPr>
          <w:rFonts w:ascii="Times New Roman" w:hAnsi="Times New Roman" w:cs="Times New Roman"/>
          <w:sz w:val="24"/>
          <w:szCs w:val="24"/>
        </w:rPr>
      </w:pPr>
    </w:p>
    <w:p w14:paraId="045DF49D" w14:textId="77777777" w:rsidR="00253615" w:rsidRPr="00F00C51" w:rsidRDefault="00253615" w:rsidP="00A90E8B">
      <w:pPr>
        <w:rPr>
          <w:rFonts w:ascii="Times New Roman" w:hAnsi="Times New Roman" w:cs="Times New Roman"/>
          <w:sz w:val="24"/>
          <w:szCs w:val="24"/>
        </w:rPr>
      </w:pPr>
      <w:r w:rsidRPr="00F00C51">
        <w:rPr>
          <w:rFonts w:ascii="Times New Roman" w:hAnsi="Times New Roman" w:cs="Times New Roman"/>
          <w:b/>
          <w:sz w:val="24"/>
          <w:szCs w:val="24"/>
        </w:rPr>
        <w:t>§ 1º</w:t>
      </w:r>
      <w:r w:rsidR="00B127E9">
        <w:rPr>
          <w:rFonts w:ascii="Times New Roman" w:hAnsi="Times New Roman" w:cs="Times New Roman"/>
          <w:b/>
          <w:sz w:val="24"/>
          <w:szCs w:val="24"/>
        </w:rPr>
        <w:t xml:space="preserve">. </w:t>
      </w:r>
      <w:r w:rsidRPr="00F00C51">
        <w:rPr>
          <w:rFonts w:ascii="Times New Roman" w:hAnsi="Times New Roman" w:cs="Times New Roman"/>
          <w:sz w:val="24"/>
          <w:szCs w:val="24"/>
        </w:rPr>
        <w:t>A NF-e de entra</w:t>
      </w:r>
      <w:r w:rsidR="008B6C12" w:rsidRPr="00F00C51">
        <w:rPr>
          <w:rFonts w:ascii="Times New Roman" w:hAnsi="Times New Roman" w:cs="Times New Roman"/>
          <w:sz w:val="24"/>
          <w:szCs w:val="24"/>
        </w:rPr>
        <w:t xml:space="preserve">da somente </w:t>
      </w:r>
      <w:r w:rsidRPr="00F00C51">
        <w:rPr>
          <w:rFonts w:ascii="Times New Roman" w:hAnsi="Times New Roman" w:cs="Times New Roman"/>
          <w:sz w:val="24"/>
          <w:szCs w:val="24"/>
        </w:rPr>
        <w:t>deverá ser emitida</w:t>
      </w:r>
      <w:r w:rsidR="008B6C12" w:rsidRPr="00F00C51">
        <w:rPr>
          <w:rFonts w:ascii="Times New Roman" w:hAnsi="Times New Roman" w:cs="Times New Roman"/>
          <w:sz w:val="24"/>
          <w:szCs w:val="24"/>
        </w:rPr>
        <w:t xml:space="preserve"> caso o produtor agropecuário não consiga emitir, até o momento da entrega da mercadoria, a NFA-e, modelo 55</w:t>
      </w:r>
      <w:r w:rsidRPr="00F00C51">
        <w:rPr>
          <w:rFonts w:ascii="Times New Roman" w:hAnsi="Times New Roman" w:cs="Times New Roman"/>
          <w:sz w:val="24"/>
          <w:szCs w:val="24"/>
        </w:rPr>
        <w:t>.</w:t>
      </w:r>
    </w:p>
    <w:p w14:paraId="237DEE8C" w14:textId="77777777" w:rsidR="00253615" w:rsidRPr="00F00C51" w:rsidRDefault="00253615" w:rsidP="00A90E8B">
      <w:pPr>
        <w:rPr>
          <w:rFonts w:ascii="Times New Roman" w:hAnsi="Times New Roman" w:cs="Times New Roman"/>
          <w:b/>
          <w:sz w:val="24"/>
          <w:szCs w:val="24"/>
        </w:rPr>
      </w:pPr>
    </w:p>
    <w:p w14:paraId="31353D96" w14:textId="77777777" w:rsidR="00676EB9" w:rsidRPr="00F00C51" w:rsidRDefault="00740416" w:rsidP="009C6DDD">
      <w:pPr>
        <w:suppressAutoHyphens w:val="0"/>
        <w:autoSpaceDN w:val="0"/>
        <w:adjustRightInd w:val="0"/>
        <w:ind w:firstLine="567"/>
        <w:rPr>
          <w:rFonts w:ascii="Times New Roman" w:hAnsi="Times New Roman" w:cs="Times New Roman"/>
          <w:sz w:val="24"/>
          <w:szCs w:val="24"/>
        </w:rPr>
      </w:pPr>
      <w:r w:rsidRPr="00F00C51">
        <w:rPr>
          <w:rFonts w:ascii="Times New Roman" w:hAnsi="Times New Roman" w:cs="Times New Roman"/>
          <w:b/>
          <w:sz w:val="24"/>
          <w:szCs w:val="24"/>
        </w:rPr>
        <w:t xml:space="preserve">§ </w:t>
      </w:r>
      <w:r w:rsidR="008B6C12" w:rsidRPr="00F00C51">
        <w:rPr>
          <w:rFonts w:ascii="Times New Roman" w:hAnsi="Times New Roman" w:cs="Times New Roman"/>
          <w:b/>
          <w:sz w:val="24"/>
          <w:szCs w:val="24"/>
        </w:rPr>
        <w:t>2</w:t>
      </w:r>
      <w:r w:rsidRPr="00F00C51">
        <w:rPr>
          <w:rFonts w:ascii="Times New Roman" w:hAnsi="Times New Roman" w:cs="Times New Roman"/>
          <w:b/>
          <w:sz w:val="24"/>
          <w:szCs w:val="24"/>
        </w:rPr>
        <w:t>º</w:t>
      </w:r>
      <w:r w:rsidR="00B127E9">
        <w:rPr>
          <w:rFonts w:ascii="Times New Roman" w:hAnsi="Times New Roman" w:cs="Times New Roman"/>
          <w:b/>
          <w:sz w:val="24"/>
          <w:szCs w:val="24"/>
        </w:rPr>
        <w:t xml:space="preserve">. </w:t>
      </w:r>
      <w:r w:rsidR="00676EB9" w:rsidRPr="00F00C51">
        <w:rPr>
          <w:rFonts w:ascii="Times New Roman" w:hAnsi="Times New Roman" w:cs="Times New Roman"/>
          <w:sz w:val="24"/>
          <w:szCs w:val="24"/>
        </w:rPr>
        <w:t xml:space="preserve">O disposto no § </w:t>
      </w:r>
      <w:r w:rsidR="008B6C12" w:rsidRPr="00F00C51">
        <w:rPr>
          <w:rFonts w:ascii="Times New Roman" w:hAnsi="Times New Roman" w:cs="Times New Roman"/>
          <w:sz w:val="24"/>
          <w:szCs w:val="24"/>
        </w:rPr>
        <w:t>1</w:t>
      </w:r>
      <w:r w:rsidR="00676EB9" w:rsidRPr="00F00C51">
        <w:rPr>
          <w:rFonts w:ascii="Times New Roman" w:hAnsi="Times New Roman" w:cs="Times New Roman"/>
          <w:sz w:val="24"/>
          <w:szCs w:val="24"/>
        </w:rPr>
        <w:t>º não dispensa o estabelecimento industrial ou comercial, destinatário de operação interna de gado bovino ou bubalino para abate, promovida por produtor agropecuário, de emitir a NF-e de entrada correspondente ao valor pago ao produtor.</w:t>
      </w:r>
    </w:p>
    <w:p w14:paraId="62887D54" w14:textId="77777777" w:rsidR="00676EB9" w:rsidRPr="00F00C51" w:rsidRDefault="00676EB9" w:rsidP="00A90E8B">
      <w:pPr>
        <w:suppressAutoHyphens w:val="0"/>
        <w:autoSpaceDN w:val="0"/>
        <w:adjustRightInd w:val="0"/>
        <w:ind w:firstLine="0"/>
        <w:jc w:val="left"/>
        <w:rPr>
          <w:rFonts w:ascii="Times New Roman" w:hAnsi="Times New Roman" w:cs="Times New Roman"/>
          <w:sz w:val="24"/>
          <w:szCs w:val="24"/>
        </w:rPr>
      </w:pPr>
    </w:p>
    <w:p w14:paraId="293CF78D" w14:textId="77777777" w:rsidR="00513083" w:rsidRPr="00F00C51" w:rsidRDefault="00513083" w:rsidP="00A90E8B">
      <w:pPr>
        <w:pStyle w:val="Ttulo3"/>
        <w:shd w:val="clear" w:color="auto" w:fill="FFFFFF" w:themeFill="background1"/>
        <w:tabs>
          <w:tab w:val="left" w:pos="0"/>
        </w:tabs>
        <w:rPr>
          <w:rFonts w:ascii="Times New Roman" w:hAnsi="Times New Roman" w:cs="Times New Roman"/>
          <w:sz w:val="24"/>
          <w:szCs w:val="24"/>
        </w:rPr>
      </w:pPr>
      <w:r w:rsidRPr="00F00C51">
        <w:rPr>
          <w:rFonts w:ascii="Times New Roman" w:hAnsi="Times New Roman" w:cs="Times New Roman"/>
          <w:sz w:val="24"/>
          <w:szCs w:val="24"/>
        </w:rPr>
        <w:t>SEÇÃO VI</w:t>
      </w:r>
      <w:r w:rsidR="004B58A1" w:rsidRPr="00F00C51">
        <w:rPr>
          <w:rFonts w:ascii="Times New Roman" w:hAnsi="Times New Roman" w:cs="Times New Roman"/>
          <w:sz w:val="24"/>
          <w:szCs w:val="24"/>
        </w:rPr>
        <w:t>I</w:t>
      </w:r>
    </w:p>
    <w:p w14:paraId="22F1B59D" w14:textId="77777777" w:rsidR="00513083" w:rsidRPr="00F00C51" w:rsidRDefault="00513083" w:rsidP="00A90E8B">
      <w:pPr>
        <w:pStyle w:val="Ttulo3"/>
        <w:shd w:val="clear" w:color="auto" w:fill="FFFFFF" w:themeFill="background1"/>
        <w:tabs>
          <w:tab w:val="left" w:pos="0"/>
        </w:tabs>
        <w:rPr>
          <w:rFonts w:ascii="Times New Roman" w:hAnsi="Times New Roman" w:cs="Times New Roman"/>
          <w:sz w:val="24"/>
          <w:szCs w:val="24"/>
        </w:rPr>
      </w:pPr>
      <w:r w:rsidRPr="00F00C51">
        <w:rPr>
          <w:rFonts w:ascii="Times New Roman" w:hAnsi="Times New Roman" w:cs="Times New Roman"/>
          <w:sz w:val="24"/>
          <w:szCs w:val="24"/>
        </w:rPr>
        <w:t>DA NOTA FISCAL DE PRODUTOR</w:t>
      </w:r>
      <w:r w:rsidR="003C4AA1" w:rsidRPr="00F00C51">
        <w:rPr>
          <w:rFonts w:ascii="Times New Roman" w:hAnsi="Times New Roman" w:cs="Times New Roman"/>
          <w:sz w:val="24"/>
          <w:szCs w:val="24"/>
        </w:rPr>
        <w:t>, NFA-e</w:t>
      </w:r>
    </w:p>
    <w:p w14:paraId="2DD11643" w14:textId="77777777" w:rsidR="00513083" w:rsidRPr="00F00C51" w:rsidRDefault="00513083" w:rsidP="00A90E8B">
      <w:pPr>
        <w:shd w:val="clear" w:color="auto" w:fill="FFFFFF" w:themeFill="background1"/>
        <w:rPr>
          <w:rFonts w:ascii="Times New Roman" w:hAnsi="Times New Roman" w:cs="Times New Roman"/>
          <w:sz w:val="24"/>
          <w:szCs w:val="24"/>
        </w:rPr>
      </w:pPr>
    </w:p>
    <w:p w14:paraId="494FD418" w14:textId="77777777" w:rsidR="00F078AE"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D416CA" w:rsidRPr="00F00C51">
        <w:rPr>
          <w:rFonts w:ascii="Times New Roman" w:hAnsi="Times New Roman" w:cs="Times New Roman"/>
          <w:b/>
          <w:sz w:val="24"/>
          <w:szCs w:val="24"/>
        </w:rPr>
        <w:t>89</w:t>
      </w:r>
      <w:r w:rsidRPr="00F00C51">
        <w:rPr>
          <w:rFonts w:ascii="Times New Roman" w:hAnsi="Times New Roman" w:cs="Times New Roman"/>
          <w:b/>
          <w:sz w:val="24"/>
          <w:szCs w:val="24"/>
        </w:rPr>
        <w:t xml:space="preserve">. </w:t>
      </w:r>
      <w:r w:rsidR="00F078AE" w:rsidRPr="00F00C51">
        <w:rPr>
          <w:rFonts w:ascii="Times New Roman" w:hAnsi="Times New Roman" w:cs="Times New Roman"/>
          <w:sz w:val="24"/>
          <w:szCs w:val="24"/>
        </w:rPr>
        <w:t xml:space="preserve">O produtor </w:t>
      </w:r>
      <w:r w:rsidR="008B52B4" w:rsidRPr="00F00C51">
        <w:rPr>
          <w:rFonts w:ascii="Times New Roman" w:hAnsi="Times New Roman" w:cs="Times New Roman"/>
          <w:sz w:val="24"/>
          <w:szCs w:val="24"/>
        </w:rPr>
        <w:t>rural</w:t>
      </w:r>
      <w:r w:rsidR="00F078AE" w:rsidRPr="00F00C51">
        <w:rPr>
          <w:rFonts w:ascii="Times New Roman" w:hAnsi="Times New Roman" w:cs="Times New Roman"/>
          <w:sz w:val="24"/>
          <w:szCs w:val="24"/>
        </w:rPr>
        <w:t xml:space="preserve"> pessoa física</w:t>
      </w:r>
      <w:r w:rsidR="008B52B4" w:rsidRPr="00F00C51">
        <w:rPr>
          <w:rFonts w:ascii="Times New Roman" w:hAnsi="Times New Roman" w:cs="Times New Roman"/>
          <w:sz w:val="24"/>
          <w:szCs w:val="24"/>
        </w:rPr>
        <w:t>, inscrito no CAD/ICMS-RO,</w:t>
      </w:r>
      <w:r w:rsidR="00F078AE" w:rsidRPr="00F00C51">
        <w:rPr>
          <w:rFonts w:ascii="Times New Roman" w:hAnsi="Times New Roman" w:cs="Times New Roman"/>
          <w:sz w:val="24"/>
          <w:szCs w:val="24"/>
        </w:rPr>
        <w:t xml:space="preserve"> emitir</w:t>
      </w:r>
      <w:r w:rsidR="008B52B4" w:rsidRPr="00F00C51">
        <w:rPr>
          <w:rFonts w:ascii="Times New Roman" w:hAnsi="Times New Roman" w:cs="Times New Roman"/>
          <w:sz w:val="24"/>
          <w:szCs w:val="24"/>
        </w:rPr>
        <w:t>á</w:t>
      </w:r>
      <w:r w:rsidR="00F078AE" w:rsidRPr="00F00C51">
        <w:rPr>
          <w:rFonts w:ascii="Times New Roman" w:hAnsi="Times New Roman" w:cs="Times New Roman"/>
          <w:sz w:val="24"/>
          <w:szCs w:val="24"/>
        </w:rPr>
        <w:t xml:space="preserve"> Nota Fiscal Avulsa Elet</w:t>
      </w:r>
      <w:r w:rsidR="008B52B4" w:rsidRPr="00F00C51">
        <w:rPr>
          <w:rFonts w:ascii="Times New Roman" w:hAnsi="Times New Roman" w:cs="Times New Roman"/>
          <w:sz w:val="24"/>
          <w:szCs w:val="24"/>
        </w:rPr>
        <w:t>rônica, modelo 55, e respectivo DANFE, para acobertar o trânsito da mercadoria:</w:t>
      </w:r>
      <w:r w:rsidR="00F078AE" w:rsidRPr="00F00C51">
        <w:rPr>
          <w:rFonts w:ascii="Times New Roman" w:hAnsi="Times New Roman" w:cs="Times New Roman"/>
          <w:sz w:val="24"/>
          <w:szCs w:val="24"/>
        </w:rPr>
        <w:t xml:space="preserve"> </w:t>
      </w:r>
    </w:p>
    <w:p w14:paraId="168868B3" w14:textId="77777777" w:rsidR="00F078AE" w:rsidRPr="00F00C51" w:rsidRDefault="00F078AE" w:rsidP="00A90E8B">
      <w:pPr>
        <w:rPr>
          <w:rFonts w:ascii="Times New Roman" w:hAnsi="Times New Roman" w:cs="Times New Roman"/>
          <w:sz w:val="24"/>
          <w:szCs w:val="24"/>
        </w:rPr>
      </w:pPr>
    </w:p>
    <w:p w14:paraId="0A25558D" w14:textId="77777777" w:rsidR="00F078AE" w:rsidRPr="00F00C51" w:rsidRDefault="00F078AE" w:rsidP="00A90E8B">
      <w:pPr>
        <w:outlineLvl w:val="0"/>
        <w:rPr>
          <w:rFonts w:ascii="Times New Roman" w:hAnsi="Times New Roman" w:cs="Times New Roman"/>
          <w:sz w:val="24"/>
          <w:szCs w:val="24"/>
        </w:rPr>
      </w:pPr>
      <w:r w:rsidRPr="00F00C51">
        <w:rPr>
          <w:rFonts w:ascii="Times New Roman" w:hAnsi="Times New Roman" w:cs="Times New Roman"/>
          <w:sz w:val="24"/>
          <w:szCs w:val="24"/>
        </w:rPr>
        <w:t xml:space="preserve">I </w:t>
      </w:r>
      <w:r w:rsidR="004B58A1" w:rsidRPr="00F00C51">
        <w:rPr>
          <w:rFonts w:ascii="Times New Roman" w:hAnsi="Times New Roman" w:cs="Times New Roman"/>
          <w:sz w:val="24"/>
          <w:szCs w:val="24"/>
        </w:rPr>
        <w:t>-</w:t>
      </w:r>
      <w:r w:rsidRPr="00F00C51">
        <w:rPr>
          <w:rFonts w:ascii="Times New Roman" w:hAnsi="Times New Roman" w:cs="Times New Roman"/>
          <w:sz w:val="24"/>
          <w:szCs w:val="24"/>
        </w:rPr>
        <w:t xml:space="preserve"> sempre que promoverem a saída de </w:t>
      </w:r>
      <w:r w:rsidR="00210919" w:rsidRPr="00F00C51">
        <w:rPr>
          <w:rFonts w:ascii="Times New Roman" w:hAnsi="Times New Roman" w:cs="Times New Roman"/>
          <w:sz w:val="24"/>
          <w:szCs w:val="24"/>
        </w:rPr>
        <w:t xml:space="preserve">bens ou </w:t>
      </w:r>
      <w:r w:rsidRPr="00F00C51">
        <w:rPr>
          <w:rFonts w:ascii="Times New Roman" w:hAnsi="Times New Roman" w:cs="Times New Roman"/>
          <w:sz w:val="24"/>
          <w:szCs w:val="24"/>
        </w:rPr>
        <w:t>mercadorias;</w:t>
      </w:r>
    </w:p>
    <w:p w14:paraId="554FB061" w14:textId="77777777" w:rsidR="00F078AE" w:rsidRPr="00F00C51" w:rsidRDefault="00F078AE" w:rsidP="00A90E8B">
      <w:pPr>
        <w:rPr>
          <w:rFonts w:ascii="Times New Roman" w:hAnsi="Times New Roman" w:cs="Times New Roman"/>
          <w:sz w:val="24"/>
          <w:szCs w:val="24"/>
        </w:rPr>
      </w:pPr>
    </w:p>
    <w:p w14:paraId="6D2E4EE1" w14:textId="77777777" w:rsidR="00F078AE" w:rsidRPr="00F00C51" w:rsidRDefault="00F078AE" w:rsidP="00A90E8B">
      <w:pPr>
        <w:outlineLvl w:val="0"/>
        <w:rPr>
          <w:rFonts w:ascii="Times New Roman" w:hAnsi="Times New Roman" w:cs="Times New Roman"/>
          <w:sz w:val="24"/>
          <w:szCs w:val="24"/>
        </w:rPr>
      </w:pPr>
      <w:r w:rsidRPr="00F00C51">
        <w:rPr>
          <w:rFonts w:ascii="Times New Roman" w:hAnsi="Times New Roman" w:cs="Times New Roman"/>
          <w:sz w:val="24"/>
          <w:szCs w:val="24"/>
        </w:rPr>
        <w:t xml:space="preserve">II </w:t>
      </w:r>
      <w:r w:rsidR="004B58A1" w:rsidRPr="00F00C51">
        <w:rPr>
          <w:rFonts w:ascii="Times New Roman" w:hAnsi="Times New Roman" w:cs="Times New Roman"/>
          <w:sz w:val="24"/>
          <w:szCs w:val="24"/>
        </w:rPr>
        <w:t>-</w:t>
      </w:r>
      <w:r w:rsidRPr="00F00C51">
        <w:rPr>
          <w:rFonts w:ascii="Times New Roman" w:hAnsi="Times New Roman" w:cs="Times New Roman"/>
          <w:sz w:val="24"/>
          <w:szCs w:val="24"/>
        </w:rPr>
        <w:t xml:space="preserve"> na transmissão da propriedade de </w:t>
      </w:r>
      <w:r w:rsidR="00210919" w:rsidRPr="00F00C51">
        <w:rPr>
          <w:rFonts w:ascii="Times New Roman" w:hAnsi="Times New Roman" w:cs="Times New Roman"/>
          <w:sz w:val="24"/>
          <w:szCs w:val="24"/>
        </w:rPr>
        <w:t xml:space="preserve">bens ou </w:t>
      </w:r>
      <w:r w:rsidRPr="00F00C51">
        <w:rPr>
          <w:rFonts w:ascii="Times New Roman" w:hAnsi="Times New Roman" w:cs="Times New Roman"/>
          <w:sz w:val="24"/>
          <w:szCs w:val="24"/>
        </w:rPr>
        <w:t>mercadorias;</w:t>
      </w:r>
    </w:p>
    <w:p w14:paraId="2494FF2F" w14:textId="77777777" w:rsidR="00F078AE" w:rsidRPr="00F00C51" w:rsidRDefault="00F078AE" w:rsidP="00A90E8B">
      <w:pPr>
        <w:rPr>
          <w:rFonts w:ascii="Times New Roman" w:hAnsi="Times New Roman" w:cs="Times New Roman"/>
          <w:sz w:val="24"/>
          <w:szCs w:val="24"/>
        </w:rPr>
      </w:pPr>
    </w:p>
    <w:p w14:paraId="030E61DB" w14:textId="77777777" w:rsidR="00F078AE" w:rsidRPr="00F00C51" w:rsidRDefault="00F078AE" w:rsidP="00A90E8B">
      <w:pPr>
        <w:rPr>
          <w:rFonts w:ascii="Times New Roman" w:hAnsi="Times New Roman" w:cs="Times New Roman"/>
          <w:sz w:val="24"/>
          <w:szCs w:val="24"/>
        </w:rPr>
      </w:pPr>
      <w:r w:rsidRPr="00F00C51">
        <w:rPr>
          <w:rFonts w:ascii="Times New Roman" w:hAnsi="Times New Roman" w:cs="Times New Roman"/>
          <w:sz w:val="24"/>
          <w:szCs w:val="24"/>
        </w:rPr>
        <w:t xml:space="preserve">III </w:t>
      </w:r>
      <w:r w:rsidR="004B58A1" w:rsidRPr="00F00C51">
        <w:rPr>
          <w:rFonts w:ascii="Times New Roman" w:hAnsi="Times New Roman" w:cs="Times New Roman"/>
          <w:sz w:val="24"/>
          <w:szCs w:val="24"/>
        </w:rPr>
        <w:t>-</w:t>
      </w:r>
      <w:r w:rsidRPr="00F00C51">
        <w:rPr>
          <w:rFonts w:ascii="Times New Roman" w:hAnsi="Times New Roman" w:cs="Times New Roman"/>
          <w:sz w:val="24"/>
          <w:szCs w:val="24"/>
        </w:rPr>
        <w:t xml:space="preserve"> sempre que, no estabelecimento, entrarem bens ou mercadorias, real ou simbolicame</w:t>
      </w:r>
      <w:r w:rsidR="00F65B9F" w:rsidRPr="00F00C51">
        <w:rPr>
          <w:rFonts w:ascii="Times New Roman" w:hAnsi="Times New Roman" w:cs="Times New Roman"/>
          <w:sz w:val="24"/>
          <w:szCs w:val="24"/>
        </w:rPr>
        <w:t>nte, nas hipóteses do artigo 8</w:t>
      </w:r>
      <w:r w:rsidR="007D67B3" w:rsidRPr="00F00C51">
        <w:rPr>
          <w:rFonts w:ascii="Times New Roman" w:hAnsi="Times New Roman" w:cs="Times New Roman"/>
          <w:sz w:val="24"/>
          <w:szCs w:val="24"/>
        </w:rPr>
        <w:t>7</w:t>
      </w:r>
      <w:r w:rsidRPr="00F00C51">
        <w:rPr>
          <w:rFonts w:ascii="Times New Roman" w:hAnsi="Times New Roman" w:cs="Times New Roman"/>
          <w:sz w:val="24"/>
          <w:szCs w:val="24"/>
        </w:rPr>
        <w:t>;</w:t>
      </w:r>
    </w:p>
    <w:p w14:paraId="59CCAF60" w14:textId="77777777" w:rsidR="00F078AE" w:rsidRPr="00F00C51" w:rsidRDefault="00F078AE" w:rsidP="00A90E8B">
      <w:pPr>
        <w:rPr>
          <w:rFonts w:ascii="Times New Roman" w:hAnsi="Times New Roman" w:cs="Times New Roman"/>
          <w:sz w:val="24"/>
          <w:szCs w:val="24"/>
        </w:rPr>
      </w:pPr>
    </w:p>
    <w:p w14:paraId="1C70E526" w14:textId="77777777" w:rsidR="00F078AE" w:rsidRPr="00F00C51" w:rsidRDefault="00F078AE" w:rsidP="00A90E8B">
      <w:pPr>
        <w:outlineLvl w:val="0"/>
        <w:rPr>
          <w:rFonts w:ascii="Times New Roman" w:hAnsi="Times New Roman" w:cs="Times New Roman"/>
          <w:sz w:val="24"/>
          <w:szCs w:val="24"/>
        </w:rPr>
      </w:pPr>
      <w:r w:rsidRPr="00F00C51">
        <w:rPr>
          <w:rFonts w:ascii="Times New Roman" w:hAnsi="Times New Roman" w:cs="Times New Roman"/>
          <w:sz w:val="24"/>
          <w:szCs w:val="24"/>
        </w:rPr>
        <w:t xml:space="preserve">IV </w:t>
      </w:r>
      <w:r w:rsidR="004B58A1" w:rsidRPr="00F00C51">
        <w:rPr>
          <w:rFonts w:ascii="Times New Roman" w:hAnsi="Times New Roman" w:cs="Times New Roman"/>
          <w:sz w:val="24"/>
          <w:szCs w:val="24"/>
        </w:rPr>
        <w:t>-</w:t>
      </w:r>
      <w:r w:rsidRPr="00F00C51">
        <w:rPr>
          <w:rFonts w:ascii="Times New Roman" w:hAnsi="Times New Roman" w:cs="Times New Roman"/>
          <w:sz w:val="24"/>
          <w:szCs w:val="24"/>
        </w:rPr>
        <w:t xml:space="preserve"> em outras hipóteses previstas na legislação.</w:t>
      </w:r>
    </w:p>
    <w:p w14:paraId="3213A32B" w14:textId="77777777" w:rsidR="00F078AE" w:rsidRPr="00F00C51" w:rsidRDefault="00F078AE" w:rsidP="00A90E8B">
      <w:pPr>
        <w:rPr>
          <w:rFonts w:ascii="Times New Roman" w:hAnsi="Times New Roman" w:cs="Times New Roman"/>
          <w:sz w:val="24"/>
          <w:szCs w:val="24"/>
        </w:rPr>
      </w:pPr>
    </w:p>
    <w:p w14:paraId="36678396" w14:textId="77777777" w:rsidR="008B52B4" w:rsidRPr="00F00C51" w:rsidRDefault="008B52B4" w:rsidP="00220AD6">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sz w:val="24"/>
          <w:szCs w:val="24"/>
        </w:rPr>
        <w:t xml:space="preserve"> Caso o produtor rural não consiga imprimir o DANFE, poderá </w:t>
      </w:r>
      <w:r w:rsidR="00220AD6" w:rsidRPr="00F00C51">
        <w:rPr>
          <w:rFonts w:ascii="Times New Roman" w:hAnsi="Times New Roman" w:cs="Times New Roman"/>
          <w:sz w:val="24"/>
          <w:szCs w:val="24"/>
        </w:rPr>
        <w:t>exibi-lo, quando solicitado pelo Fisco, em dispositivo móvel eletrônico.</w:t>
      </w:r>
    </w:p>
    <w:p w14:paraId="3C2FD89A" w14:textId="77777777" w:rsidR="008B52B4" w:rsidRPr="00F00C51" w:rsidRDefault="008B52B4" w:rsidP="00A90E8B">
      <w:pPr>
        <w:rPr>
          <w:rFonts w:ascii="Times New Roman" w:hAnsi="Times New Roman" w:cs="Times New Roman"/>
          <w:sz w:val="24"/>
          <w:szCs w:val="24"/>
        </w:rPr>
      </w:pPr>
    </w:p>
    <w:p w14:paraId="12954DE3" w14:textId="77777777" w:rsidR="00F078AE" w:rsidRPr="00F00C51" w:rsidRDefault="00630BF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9</w:t>
      </w:r>
      <w:r w:rsidR="00D416CA" w:rsidRPr="00F00C51">
        <w:rPr>
          <w:rFonts w:ascii="Times New Roman" w:hAnsi="Times New Roman" w:cs="Times New Roman"/>
          <w:b/>
          <w:sz w:val="24"/>
          <w:szCs w:val="24"/>
        </w:rPr>
        <w:t>0</w:t>
      </w:r>
      <w:r w:rsidRPr="00F00C51">
        <w:rPr>
          <w:rFonts w:ascii="Times New Roman" w:hAnsi="Times New Roman" w:cs="Times New Roman"/>
          <w:b/>
          <w:sz w:val="24"/>
          <w:szCs w:val="24"/>
        </w:rPr>
        <w:t>.</w:t>
      </w:r>
      <w:r w:rsidR="00F078AE" w:rsidRPr="00F00C51">
        <w:rPr>
          <w:rFonts w:ascii="Times New Roman" w:hAnsi="Times New Roman" w:cs="Times New Roman"/>
          <w:sz w:val="24"/>
          <w:szCs w:val="24"/>
        </w:rPr>
        <w:t xml:space="preserve"> Quando em decorrência de problemas técnicos no sitio </w:t>
      </w:r>
      <w:r w:rsidR="001C5CE9" w:rsidRPr="00F00C51">
        <w:rPr>
          <w:rFonts w:ascii="Times New Roman" w:hAnsi="Times New Roman" w:cs="Times New Roman"/>
          <w:sz w:val="24"/>
          <w:szCs w:val="24"/>
        </w:rPr>
        <w:t xml:space="preserve">eletrônico </w:t>
      </w:r>
      <w:r w:rsidR="00F078AE" w:rsidRPr="00F00C51">
        <w:rPr>
          <w:rFonts w:ascii="Times New Roman" w:hAnsi="Times New Roman" w:cs="Times New Roman"/>
          <w:sz w:val="24"/>
          <w:szCs w:val="24"/>
        </w:rPr>
        <w:t>da SEFIN</w:t>
      </w:r>
      <w:r w:rsidR="000872DC" w:rsidRPr="00F00C51">
        <w:rPr>
          <w:rFonts w:ascii="Times New Roman" w:hAnsi="Times New Roman" w:cs="Times New Roman"/>
          <w:sz w:val="24"/>
          <w:szCs w:val="24"/>
        </w:rPr>
        <w:t>,</w:t>
      </w:r>
      <w:r w:rsidR="00F078AE" w:rsidRPr="00F00C51">
        <w:rPr>
          <w:rFonts w:ascii="Times New Roman" w:hAnsi="Times New Roman" w:cs="Times New Roman"/>
          <w:sz w:val="24"/>
          <w:szCs w:val="24"/>
        </w:rPr>
        <w:t xml:space="preserve"> ou por falta de sinal de internet no imóvel rural</w:t>
      </w:r>
      <w:r w:rsidR="000872DC" w:rsidRPr="00F00C51">
        <w:rPr>
          <w:rFonts w:ascii="Times New Roman" w:hAnsi="Times New Roman" w:cs="Times New Roman"/>
          <w:sz w:val="24"/>
          <w:szCs w:val="24"/>
        </w:rPr>
        <w:t>,</w:t>
      </w:r>
      <w:r w:rsidR="00F078AE" w:rsidRPr="00F00C51">
        <w:rPr>
          <w:rFonts w:ascii="Times New Roman" w:hAnsi="Times New Roman" w:cs="Times New Roman"/>
          <w:sz w:val="24"/>
          <w:szCs w:val="24"/>
        </w:rPr>
        <w:t xml:space="preserve"> não for possível emitir a </w:t>
      </w:r>
      <w:r w:rsidR="004A4BFD" w:rsidRPr="00F00C51">
        <w:rPr>
          <w:rFonts w:ascii="Times New Roman" w:hAnsi="Times New Roman" w:cs="Times New Roman"/>
          <w:sz w:val="24"/>
          <w:szCs w:val="24"/>
        </w:rPr>
        <w:t>NFA-e</w:t>
      </w:r>
      <w:r w:rsidR="00F078AE" w:rsidRPr="00F00C51">
        <w:rPr>
          <w:rFonts w:ascii="Times New Roman" w:hAnsi="Times New Roman" w:cs="Times New Roman"/>
          <w:sz w:val="24"/>
          <w:szCs w:val="24"/>
        </w:rPr>
        <w:t>, modelo 55, o produtor agropecuário, regularmente inscrito no CAD/</w:t>
      </w:r>
      <w:r w:rsidR="004A4BFD" w:rsidRPr="00F00C51">
        <w:rPr>
          <w:rFonts w:ascii="Times New Roman" w:hAnsi="Times New Roman" w:cs="Times New Roman"/>
          <w:sz w:val="24"/>
          <w:szCs w:val="24"/>
        </w:rPr>
        <w:t>ICMS-RO</w:t>
      </w:r>
      <w:r w:rsidR="00F078AE" w:rsidRPr="00F00C51">
        <w:rPr>
          <w:rFonts w:ascii="Times New Roman" w:hAnsi="Times New Roman" w:cs="Times New Roman"/>
          <w:sz w:val="24"/>
          <w:szCs w:val="24"/>
        </w:rPr>
        <w:t>, poderá utilizar</w:t>
      </w:r>
      <w:r w:rsidR="003C4AA1" w:rsidRPr="00F00C51">
        <w:rPr>
          <w:rFonts w:ascii="Times New Roman" w:hAnsi="Times New Roman" w:cs="Times New Roman"/>
          <w:sz w:val="24"/>
          <w:szCs w:val="24"/>
        </w:rPr>
        <w:t>, para acobertar a operação,</w:t>
      </w:r>
      <w:r w:rsidR="00F078AE" w:rsidRPr="00F00C51">
        <w:rPr>
          <w:rFonts w:ascii="Times New Roman" w:hAnsi="Times New Roman" w:cs="Times New Roman"/>
          <w:sz w:val="24"/>
          <w:szCs w:val="24"/>
        </w:rPr>
        <w:t xml:space="preserve"> a Nota Fiscal de Produtor, modelo 4,</w:t>
      </w:r>
      <w:r w:rsidR="003C4AA1" w:rsidRPr="00F00C51">
        <w:rPr>
          <w:rFonts w:ascii="Times New Roman" w:hAnsi="Times New Roman" w:cs="Times New Roman"/>
          <w:sz w:val="24"/>
          <w:szCs w:val="24"/>
        </w:rPr>
        <w:t xml:space="preserve"> conforme disciplinado no artigo </w:t>
      </w:r>
      <w:r w:rsidR="007D67B3" w:rsidRPr="00F00C51">
        <w:rPr>
          <w:rFonts w:ascii="Times New Roman" w:hAnsi="Times New Roman" w:cs="Times New Roman"/>
          <w:sz w:val="24"/>
          <w:szCs w:val="24"/>
        </w:rPr>
        <w:t>14</w:t>
      </w:r>
      <w:r w:rsidR="003C4AA1" w:rsidRPr="00F00C51">
        <w:rPr>
          <w:rFonts w:ascii="Times New Roman" w:hAnsi="Times New Roman" w:cs="Times New Roman"/>
          <w:sz w:val="24"/>
          <w:szCs w:val="24"/>
        </w:rPr>
        <w:t xml:space="preserve"> deste Anexo.</w:t>
      </w:r>
    </w:p>
    <w:p w14:paraId="04D9AAF3" w14:textId="77777777" w:rsidR="003C4AA1" w:rsidRPr="00F00C51" w:rsidRDefault="003C4AA1" w:rsidP="00A90E8B">
      <w:pPr>
        <w:rPr>
          <w:rFonts w:ascii="Times New Roman" w:hAnsi="Times New Roman" w:cs="Times New Roman"/>
          <w:sz w:val="24"/>
          <w:szCs w:val="24"/>
          <w:lang w:eastAsia="pt-BR"/>
        </w:rPr>
      </w:pPr>
    </w:p>
    <w:p w14:paraId="2D7FE992" w14:textId="77777777" w:rsidR="006E21B3" w:rsidRPr="00F00C51" w:rsidRDefault="004B58A1" w:rsidP="00A90E8B">
      <w:pPr>
        <w:pStyle w:val="Ttulo2"/>
        <w:tabs>
          <w:tab w:val="left" w:pos="0"/>
        </w:tabs>
        <w:rPr>
          <w:rFonts w:ascii="Times New Roman" w:hAnsi="Times New Roman"/>
          <w:sz w:val="24"/>
          <w:szCs w:val="24"/>
        </w:rPr>
      </w:pPr>
      <w:r w:rsidRPr="00F00C51">
        <w:rPr>
          <w:rFonts w:ascii="Times New Roman" w:hAnsi="Times New Roman"/>
          <w:sz w:val="24"/>
          <w:szCs w:val="24"/>
        </w:rPr>
        <w:t>SEÇAO VIII</w:t>
      </w:r>
    </w:p>
    <w:p w14:paraId="1F304FD9" w14:textId="77777777" w:rsidR="006E21B3" w:rsidRPr="00F00C51" w:rsidRDefault="006E21B3" w:rsidP="00A90E8B">
      <w:pPr>
        <w:pStyle w:val="Ttulo2"/>
        <w:tabs>
          <w:tab w:val="left" w:pos="0"/>
        </w:tabs>
        <w:rPr>
          <w:rFonts w:ascii="Times New Roman" w:hAnsi="Times New Roman"/>
          <w:sz w:val="24"/>
          <w:szCs w:val="24"/>
        </w:rPr>
      </w:pPr>
      <w:r w:rsidRPr="00F00C51">
        <w:rPr>
          <w:rFonts w:ascii="Times New Roman" w:hAnsi="Times New Roman"/>
          <w:sz w:val="24"/>
          <w:szCs w:val="24"/>
        </w:rPr>
        <w:t>DOS DOCUMENTOS FISCAIS RELATIVOS À PRESTAÇÃO DE SERVIÇO DE TRANSPORTE</w:t>
      </w:r>
    </w:p>
    <w:p w14:paraId="1B73E817" w14:textId="77777777" w:rsidR="006E21B3" w:rsidRPr="00F00C51" w:rsidRDefault="006E21B3" w:rsidP="00A90E8B">
      <w:pPr>
        <w:pStyle w:val="RedaoAnterior"/>
        <w:ind w:left="0"/>
        <w:rPr>
          <w:rFonts w:ascii="Times New Roman" w:hAnsi="Times New Roman" w:cs="Times New Roman"/>
          <w:color w:val="auto"/>
          <w:sz w:val="24"/>
          <w:szCs w:val="24"/>
          <w:lang w:val="pt-PT"/>
        </w:rPr>
      </w:pPr>
    </w:p>
    <w:p w14:paraId="489B6CEF" w14:textId="77777777" w:rsidR="006E21B3" w:rsidRPr="00F00C51" w:rsidRDefault="004B58A1" w:rsidP="00A90E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SUB</w:t>
      </w:r>
      <w:r w:rsidR="006E21B3" w:rsidRPr="00F00C51">
        <w:rPr>
          <w:rFonts w:ascii="Times New Roman" w:hAnsi="Times New Roman" w:cs="Times New Roman"/>
          <w:sz w:val="24"/>
          <w:szCs w:val="24"/>
        </w:rPr>
        <w:t>SEÇÃO I</w:t>
      </w:r>
    </w:p>
    <w:p w14:paraId="0DAED79B" w14:textId="77777777" w:rsidR="006E21B3" w:rsidRPr="00F00C51" w:rsidRDefault="006E21B3" w:rsidP="00A90E8B">
      <w:pPr>
        <w:pStyle w:val="Ttulo3"/>
        <w:tabs>
          <w:tab w:val="left" w:pos="0"/>
        </w:tabs>
        <w:rPr>
          <w:rFonts w:ascii="Times New Roman" w:hAnsi="Times New Roman" w:cs="Times New Roman"/>
          <w:sz w:val="24"/>
          <w:szCs w:val="24"/>
        </w:rPr>
      </w:pPr>
      <w:r w:rsidRPr="00F00C51">
        <w:rPr>
          <w:rFonts w:ascii="Times New Roman" w:hAnsi="Times New Roman" w:cs="Times New Roman"/>
          <w:sz w:val="24"/>
          <w:szCs w:val="24"/>
        </w:rPr>
        <w:t>DO CONHECIMENTO DE TRANSPORTE ELETRÔNICO</w:t>
      </w:r>
      <w:r w:rsidR="00630BFD" w:rsidRPr="00F00C51">
        <w:rPr>
          <w:rFonts w:ascii="Times New Roman" w:hAnsi="Times New Roman" w:cs="Times New Roman"/>
          <w:sz w:val="24"/>
          <w:szCs w:val="24"/>
        </w:rPr>
        <w:t xml:space="preserve"> - CT-e </w:t>
      </w:r>
      <w:r w:rsidRPr="00F00C51">
        <w:rPr>
          <w:rFonts w:ascii="Times New Roman" w:hAnsi="Times New Roman" w:cs="Times New Roman"/>
          <w:sz w:val="24"/>
          <w:szCs w:val="24"/>
        </w:rPr>
        <w:t xml:space="preserve"> E DO </w:t>
      </w:r>
      <w:r w:rsidR="00846228" w:rsidRPr="00F00C51">
        <w:rPr>
          <w:rFonts w:ascii="Times New Roman" w:hAnsi="Times New Roman" w:cs="Times New Roman"/>
          <w:sz w:val="24"/>
          <w:szCs w:val="24"/>
        </w:rPr>
        <w:t>DOCUMENTO AUXILIAR DO CT-e</w:t>
      </w:r>
      <w:r w:rsidR="00630BFD" w:rsidRPr="00F00C51">
        <w:rPr>
          <w:rFonts w:ascii="Times New Roman" w:hAnsi="Times New Roman" w:cs="Times New Roman"/>
          <w:sz w:val="24"/>
          <w:szCs w:val="24"/>
        </w:rPr>
        <w:t xml:space="preserve"> - DACTE</w:t>
      </w:r>
    </w:p>
    <w:p w14:paraId="0792136E" w14:textId="77777777" w:rsidR="006E21B3" w:rsidRPr="00F00C51" w:rsidRDefault="006E21B3" w:rsidP="00A90E8B">
      <w:pPr>
        <w:jc w:val="center"/>
        <w:rPr>
          <w:rFonts w:ascii="Times New Roman" w:hAnsi="Times New Roman" w:cs="Times New Roman"/>
          <w:sz w:val="24"/>
          <w:szCs w:val="24"/>
        </w:rPr>
      </w:pPr>
    </w:p>
    <w:p w14:paraId="0A000655" w14:textId="77777777" w:rsidR="005C4AC6" w:rsidRPr="00F00C51" w:rsidRDefault="00630BFD"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D416CA" w:rsidRPr="00F00C51">
        <w:rPr>
          <w:rFonts w:ascii="Times New Roman" w:hAnsi="Times New Roman" w:cs="Times New Roman"/>
          <w:b/>
          <w:sz w:val="24"/>
          <w:szCs w:val="24"/>
        </w:rPr>
        <w:t>91</w:t>
      </w:r>
      <w:r w:rsidRPr="00F00C51">
        <w:rPr>
          <w:rFonts w:ascii="Times New Roman" w:hAnsi="Times New Roman" w:cs="Times New Roman"/>
          <w:b/>
          <w:sz w:val="24"/>
          <w:szCs w:val="24"/>
        </w:rPr>
        <w:t xml:space="preserve">. </w:t>
      </w:r>
      <w:r w:rsidR="005C4AC6" w:rsidRPr="00F00C51">
        <w:rPr>
          <w:rFonts w:ascii="Times New Roman" w:hAnsi="Times New Roman" w:cs="Times New Roman"/>
          <w:sz w:val="24"/>
          <w:szCs w:val="24"/>
        </w:rPr>
        <w:t>Os estabelecimentos prestadores de serviço de transporte emitirão Conhecimento de Transporte Eletrônico - CT-e, modelo 57</w:t>
      </w:r>
      <w:r w:rsidR="00351834" w:rsidRPr="00F00C51">
        <w:rPr>
          <w:rFonts w:ascii="Times New Roman" w:hAnsi="Times New Roman" w:cs="Times New Roman"/>
          <w:sz w:val="24"/>
          <w:szCs w:val="24"/>
        </w:rPr>
        <w:t xml:space="preserve">, e seu respectivo DACTE, </w:t>
      </w:r>
      <w:r w:rsidR="005C4AC6" w:rsidRPr="00F00C51">
        <w:rPr>
          <w:rFonts w:ascii="Times New Roman" w:hAnsi="Times New Roman" w:cs="Times New Roman"/>
          <w:sz w:val="24"/>
          <w:szCs w:val="24"/>
        </w:rPr>
        <w:t>nos termos do Ajuste SINIEF 09/07.</w:t>
      </w:r>
    </w:p>
    <w:p w14:paraId="3DFF942A" w14:textId="77777777" w:rsidR="006E21B3" w:rsidRPr="00F00C51" w:rsidRDefault="006E21B3" w:rsidP="00A90E8B">
      <w:pPr>
        <w:rPr>
          <w:rFonts w:ascii="Times New Roman" w:hAnsi="Times New Roman" w:cs="Times New Roman"/>
          <w:sz w:val="24"/>
          <w:szCs w:val="24"/>
        </w:rPr>
      </w:pPr>
    </w:p>
    <w:p w14:paraId="10E3EC52" w14:textId="77777777" w:rsidR="0016171B" w:rsidRPr="00F00C51" w:rsidRDefault="0016171B" w:rsidP="0016171B">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bCs/>
          <w:sz w:val="24"/>
          <w:szCs w:val="24"/>
        </w:rPr>
        <w:t xml:space="preserve">. </w:t>
      </w:r>
      <w:r w:rsidRPr="00F00C51">
        <w:rPr>
          <w:rFonts w:ascii="Times New Roman" w:hAnsi="Times New Roman" w:cs="Times New Roman"/>
          <w:sz w:val="24"/>
          <w:szCs w:val="24"/>
        </w:rPr>
        <w:t xml:space="preserve">A emissão do CT-e poderá ser dispensada por ato do Coordenador Geral da Receita Estadual, a cada prestação, na hipótese de transporte vinculado a contrato que envolva repetidas prestações de serviço, sendo obrigatório constar nos documentos que acompanham a carga, referência ao respectivo despacho concessório. </w:t>
      </w:r>
      <w:r w:rsidR="00A9445F" w:rsidRPr="00F00C51">
        <w:rPr>
          <w:rFonts w:ascii="Times New Roman" w:hAnsi="Times New Roman" w:cs="Times New Roman"/>
          <w:b/>
          <w:sz w:val="24"/>
          <w:szCs w:val="24"/>
        </w:rPr>
        <w:t>(Convênio SINIEF 06/89, art.</w:t>
      </w:r>
      <w:r w:rsidR="00F65B9F"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69)</w:t>
      </w:r>
    </w:p>
    <w:p w14:paraId="12EDD032" w14:textId="77777777" w:rsidR="0016171B" w:rsidRPr="00F00C51" w:rsidRDefault="0016171B" w:rsidP="00A90E8B">
      <w:pPr>
        <w:rPr>
          <w:rFonts w:ascii="Times New Roman" w:hAnsi="Times New Roman" w:cs="Times New Roman"/>
          <w:sz w:val="24"/>
          <w:szCs w:val="24"/>
        </w:rPr>
      </w:pPr>
    </w:p>
    <w:p w14:paraId="4858CFCD" w14:textId="77777777" w:rsidR="006E21B3" w:rsidRPr="00F00C51" w:rsidRDefault="006E21B3" w:rsidP="00A90E8B">
      <w:pPr>
        <w:rPr>
          <w:rFonts w:ascii="Times New Roman" w:hAnsi="Times New Roman" w:cs="Times New Roman"/>
          <w:sz w:val="24"/>
          <w:szCs w:val="24"/>
        </w:rPr>
      </w:pPr>
    </w:p>
    <w:p w14:paraId="1228C9CF" w14:textId="77777777" w:rsidR="006E21B3" w:rsidRPr="00F00C51" w:rsidRDefault="004B58A1" w:rsidP="00A90E8B">
      <w:pPr>
        <w:pStyle w:val="Ttulo3"/>
        <w:rPr>
          <w:rFonts w:ascii="Times New Roman" w:hAnsi="Times New Roman" w:cs="Times New Roman"/>
          <w:sz w:val="24"/>
          <w:szCs w:val="24"/>
        </w:rPr>
      </w:pPr>
      <w:r w:rsidRPr="00F00C51">
        <w:rPr>
          <w:rFonts w:ascii="Times New Roman" w:hAnsi="Times New Roman" w:cs="Times New Roman"/>
          <w:sz w:val="24"/>
          <w:szCs w:val="24"/>
        </w:rPr>
        <w:t>SUB</w:t>
      </w:r>
      <w:r w:rsidR="006E21B3" w:rsidRPr="00F00C51">
        <w:rPr>
          <w:rFonts w:ascii="Times New Roman" w:hAnsi="Times New Roman" w:cs="Times New Roman"/>
          <w:sz w:val="24"/>
          <w:szCs w:val="24"/>
        </w:rPr>
        <w:t>SEÇÃO I</w:t>
      </w:r>
      <w:r w:rsidRPr="00F00C51">
        <w:rPr>
          <w:rFonts w:ascii="Times New Roman" w:hAnsi="Times New Roman" w:cs="Times New Roman"/>
          <w:sz w:val="24"/>
          <w:szCs w:val="24"/>
        </w:rPr>
        <w:t>I</w:t>
      </w:r>
    </w:p>
    <w:p w14:paraId="41D2D7FA" w14:textId="77777777" w:rsidR="006E21B3" w:rsidRPr="00F00C51" w:rsidRDefault="006E21B3" w:rsidP="00A90E8B">
      <w:pPr>
        <w:pStyle w:val="Ttulo3"/>
        <w:rPr>
          <w:rFonts w:ascii="Times New Roman" w:hAnsi="Times New Roman" w:cs="Times New Roman"/>
          <w:sz w:val="24"/>
          <w:szCs w:val="24"/>
        </w:rPr>
      </w:pPr>
      <w:r w:rsidRPr="00F00C51">
        <w:rPr>
          <w:rFonts w:ascii="Times New Roman" w:hAnsi="Times New Roman" w:cs="Times New Roman"/>
          <w:sz w:val="24"/>
          <w:szCs w:val="24"/>
        </w:rPr>
        <w:t xml:space="preserve">DO MANIFESTO ELETRÔNICO DE DOCUMENTOS FISCAIS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MDF-e </w:t>
      </w:r>
      <w:r w:rsidR="0002477B" w:rsidRPr="00F00C51">
        <w:rPr>
          <w:rFonts w:ascii="Times New Roman" w:hAnsi="Times New Roman" w:cs="Times New Roman"/>
          <w:sz w:val="24"/>
          <w:szCs w:val="24"/>
        </w:rPr>
        <w:t>E DO</w:t>
      </w:r>
      <w:r w:rsidRPr="00F00C51">
        <w:rPr>
          <w:rFonts w:ascii="Times New Roman" w:hAnsi="Times New Roman" w:cs="Times New Roman"/>
          <w:sz w:val="24"/>
          <w:szCs w:val="24"/>
        </w:rPr>
        <w:t xml:space="preserve"> DOCUMENTO AUXILIAR DO MDF-e - DAMDFE</w:t>
      </w:r>
    </w:p>
    <w:p w14:paraId="50B45A20" w14:textId="77777777" w:rsidR="006E21B3" w:rsidRPr="00F00C51" w:rsidRDefault="006E21B3" w:rsidP="00A90E8B">
      <w:pPr>
        <w:pStyle w:val="TextoAcordo"/>
        <w:rPr>
          <w:rFonts w:ascii="Times New Roman" w:hAnsi="Times New Roman" w:cs="Times New Roman"/>
          <w:b/>
          <w:sz w:val="24"/>
          <w:szCs w:val="24"/>
        </w:rPr>
      </w:pPr>
    </w:p>
    <w:p w14:paraId="31F26254"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92</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 xml:space="preserve">O Manifesto Eletrônico de Documentos Fiscais - MDF-e -, modelo 58, deverá ser </w:t>
      </w:r>
      <w:r w:rsidR="00351834" w:rsidRPr="00F00C51">
        <w:rPr>
          <w:rFonts w:ascii="Times New Roman" w:hAnsi="Times New Roman" w:cs="Times New Roman"/>
          <w:sz w:val="24"/>
          <w:szCs w:val="24"/>
        </w:rPr>
        <w:t xml:space="preserve">emitido nas situações e na forma previstas no </w:t>
      </w:r>
      <w:r w:rsidR="00810A15" w:rsidRPr="00F00C51">
        <w:rPr>
          <w:rFonts w:ascii="Times New Roman" w:hAnsi="Times New Roman" w:cs="Times New Roman"/>
          <w:sz w:val="24"/>
          <w:szCs w:val="24"/>
        </w:rPr>
        <w:t>Ajuste SINIEF</w:t>
      </w:r>
      <w:r w:rsidR="002E074F" w:rsidRPr="00F00C51">
        <w:rPr>
          <w:rFonts w:ascii="Times New Roman" w:hAnsi="Times New Roman" w:cs="Times New Roman"/>
          <w:sz w:val="24"/>
          <w:szCs w:val="24"/>
        </w:rPr>
        <w:t xml:space="preserve"> </w:t>
      </w:r>
      <w:r w:rsidR="00810A15" w:rsidRPr="00F00C51">
        <w:rPr>
          <w:rFonts w:ascii="Times New Roman" w:hAnsi="Times New Roman" w:cs="Times New Roman"/>
          <w:sz w:val="24"/>
          <w:szCs w:val="24"/>
        </w:rPr>
        <w:t>21/10</w:t>
      </w:r>
    </w:p>
    <w:p w14:paraId="3AB30F27" w14:textId="77777777" w:rsidR="00902CC8" w:rsidRPr="00F00C51" w:rsidRDefault="00902CC8" w:rsidP="00A90E8B">
      <w:pPr>
        <w:rPr>
          <w:rFonts w:ascii="Times New Roman" w:hAnsi="Times New Roman" w:cs="Times New Roman"/>
          <w:b/>
          <w:sz w:val="24"/>
          <w:szCs w:val="24"/>
        </w:rPr>
      </w:pPr>
    </w:p>
    <w:p w14:paraId="02590E75" w14:textId="77777777" w:rsidR="00D753B3" w:rsidRPr="00F00C51" w:rsidRDefault="004B58A1" w:rsidP="00A90E8B">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SUBSEÇÃO</w:t>
      </w:r>
      <w:r w:rsidR="0031431C"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III</w:t>
      </w:r>
    </w:p>
    <w:p w14:paraId="2D8C5654" w14:textId="77777777" w:rsidR="00D753B3" w:rsidRPr="00F00C51" w:rsidRDefault="0002477B" w:rsidP="00A90E8B">
      <w:pPr>
        <w:ind w:firstLine="0"/>
        <w:jc w:val="center"/>
        <w:rPr>
          <w:rFonts w:ascii="Times New Roman" w:hAnsi="Times New Roman" w:cs="Times New Roman"/>
          <w:b/>
          <w:bCs/>
          <w:sz w:val="24"/>
          <w:szCs w:val="24"/>
        </w:rPr>
      </w:pPr>
      <w:r w:rsidRPr="00F00C51">
        <w:rPr>
          <w:rFonts w:ascii="Times New Roman" w:hAnsi="Times New Roman" w:cs="Times New Roman"/>
          <w:b/>
          <w:bCs/>
          <w:sz w:val="24"/>
          <w:szCs w:val="24"/>
        </w:rPr>
        <w:t>DO BILHETE DE PASSAGEM ELETRÔNICO</w:t>
      </w:r>
      <w:r w:rsidR="00557645" w:rsidRPr="00F00C51">
        <w:rPr>
          <w:rFonts w:ascii="Times New Roman" w:hAnsi="Times New Roman" w:cs="Times New Roman"/>
          <w:b/>
          <w:bCs/>
          <w:sz w:val="24"/>
          <w:szCs w:val="24"/>
        </w:rPr>
        <w:t xml:space="preserve"> </w:t>
      </w:r>
      <w:r w:rsidR="000C3EF0">
        <w:rPr>
          <w:rFonts w:ascii="Times New Roman" w:hAnsi="Times New Roman" w:cs="Times New Roman"/>
          <w:b/>
          <w:bCs/>
          <w:sz w:val="24"/>
          <w:szCs w:val="24"/>
        </w:rPr>
        <w:t>-</w:t>
      </w:r>
      <w:r w:rsidR="00557645" w:rsidRPr="00F00C51">
        <w:rPr>
          <w:rFonts w:ascii="Times New Roman" w:hAnsi="Times New Roman" w:cs="Times New Roman"/>
          <w:b/>
          <w:bCs/>
          <w:sz w:val="24"/>
          <w:szCs w:val="24"/>
        </w:rPr>
        <w:t xml:space="preserve"> BP-e</w:t>
      </w:r>
      <w:r w:rsidR="00D753B3" w:rsidRPr="00F00C51">
        <w:rPr>
          <w:rFonts w:ascii="Times New Roman" w:hAnsi="Times New Roman" w:cs="Times New Roman"/>
          <w:b/>
          <w:bCs/>
          <w:sz w:val="24"/>
          <w:szCs w:val="24"/>
        </w:rPr>
        <w:t xml:space="preserve">, </w:t>
      </w:r>
      <w:r w:rsidRPr="00F00C51">
        <w:rPr>
          <w:rFonts w:ascii="Times New Roman" w:hAnsi="Times New Roman" w:cs="Times New Roman"/>
          <w:b/>
          <w:bCs/>
          <w:sz w:val="24"/>
          <w:szCs w:val="24"/>
        </w:rPr>
        <w:t>MODELO</w:t>
      </w:r>
      <w:r w:rsidR="00D753B3" w:rsidRPr="00F00C51">
        <w:rPr>
          <w:rFonts w:ascii="Times New Roman" w:hAnsi="Times New Roman" w:cs="Times New Roman"/>
          <w:b/>
          <w:bCs/>
          <w:sz w:val="24"/>
          <w:szCs w:val="24"/>
        </w:rPr>
        <w:t xml:space="preserve"> 63, </w:t>
      </w:r>
      <w:r w:rsidRPr="00F00C51">
        <w:rPr>
          <w:rFonts w:ascii="Times New Roman" w:hAnsi="Times New Roman" w:cs="Times New Roman"/>
          <w:b/>
          <w:bCs/>
          <w:sz w:val="24"/>
          <w:szCs w:val="24"/>
        </w:rPr>
        <w:t>E DO DOCUMENTO AUXILIAR DO BILHETE DE PASSAGEM ELETRÔNICO</w:t>
      </w:r>
      <w:r w:rsidR="00557645" w:rsidRPr="00F00C51">
        <w:rPr>
          <w:rFonts w:ascii="Times New Roman" w:hAnsi="Times New Roman" w:cs="Times New Roman"/>
          <w:b/>
          <w:bCs/>
          <w:sz w:val="24"/>
          <w:szCs w:val="24"/>
        </w:rPr>
        <w:t xml:space="preserve"> - DABPE</w:t>
      </w:r>
      <w:r w:rsidR="00D753B3" w:rsidRPr="00F00C51">
        <w:rPr>
          <w:rFonts w:ascii="Times New Roman" w:hAnsi="Times New Roman" w:cs="Times New Roman"/>
          <w:b/>
          <w:bCs/>
          <w:sz w:val="24"/>
          <w:szCs w:val="24"/>
        </w:rPr>
        <w:t>.</w:t>
      </w:r>
    </w:p>
    <w:p w14:paraId="7BD8945B" w14:textId="77777777" w:rsidR="00D753B3" w:rsidRPr="00F00C51" w:rsidRDefault="00D753B3" w:rsidP="00A90E8B">
      <w:pPr>
        <w:ind w:firstLine="567"/>
        <w:rPr>
          <w:rFonts w:ascii="Times New Roman" w:hAnsi="Times New Roman" w:cs="Times New Roman"/>
          <w:bCs/>
          <w:sz w:val="24"/>
          <w:szCs w:val="24"/>
        </w:rPr>
      </w:pPr>
    </w:p>
    <w:p w14:paraId="3EC04E9C" w14:textId="77777777" w:rsidR="00351834" w:rsidRPr="00F00C51" w:rsidRDefault="0002477B"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4B58A1" w:rsidRPr="00F00C51">
        <w:rPr>
          <w:rFonts w:ascii="Times New Roman" w:hAnsi="Times New Roman" w:cs="Times New Roman"/>
          <w:b/>
          <w:sz w:val="24"/>
          <w:szCs w:val="24"/>
        </w:rPr>
        <w:t>9</w:t>
      </w:r>
      <w:r w:rsidR="008A0744" w:rsidRPr="00F00C51">
        <w:rPr>
          <w:rFonts w:ascii="Times New Roman" w:hAnsi="Times New Roman" w:cs="Times New Roman"/>
          <w:b/>
          <w:sz w:val="24"/>
          <w:szCs w:val="24"/>
        </w:rPr>
        <w:t>3</w:t>
      </w:r>
      <w:r w:rsidRPr="00F00C51">
        <w:rPr>
          <w:rFonts w:ascii="Times New Roman" w:hAnsi="Times New Roman" w:cs="Times New Roman"/>
          <w:b/>
          <w:sz w:val="24"/>
          <w:szCs w:val="24"/>
        </w:rPr>
        <w:t xml:space="preserve">. </w:t>
      </w:r>
      <w:r w:rsidR="00351834" w:rsidRPr="00F00C51">
        <w:rPr>
          <w:rFonts w:ascii="Times New Roman" w:hAnsi="Times New Roman" w:cs="Times New Roman"/>
          <w:sz w:val="24"/>
          <w:szCs w:val="24"/>
        </w:rPr>
        <w:t xml:space="preserve">Os estabelecimentos prestadores de serviço de transporte de passageiros, exceto o transporte intramunicipal, emitirão, quando obrigados, </w:t>
      </w:r>
      <w:r w:rsidR="00351834" w:rsidRPr="00F00C51">
        <w:rPr>
          <w:rFonts w:ascii="Times New Roman" w:hAnsi="Times New Roman" w:cs="Times New Roman"/>
          <w:bCs/>
          <w:sz w:val="24"/>
          <w:szCs w:val="24"/>
        </w:rPr>
        <w:t xml:space="preserve">Bilhete de Passagem Eletrônico </w:t>
      </w:r>
      <w:r w:rsidR="000C3EF0">
        <w:rPr>
          <w:rFonts w:ascii="Times New Roman" w:hAnsi="Times New Roman" w:cs="Times New Roman"/>
          <w:bCs/>
          <w:sz w:val="24"/>
          <w:szCs w:val="24"/>
        </w:rPr>
        <w:t>-</w:t>
      </w:r>
      <w:r w:rsidR="00351834" w:rsidRPr="00F00C51">
        <w:rPr>
          <w:rFonts w:ascii="Times New Roman" w:hAnsi="Times New Roman" w:cs="Times New Roman"/>
          <w:bCs/>
          <w:sz w:val="24"/>
          <w:szCs w:val="24"/>
        </w:rPr>
        <w:t xml:space="preserve"> BP-e, modelo 63</w:t>
      </w:r>
      <w:r w:rsidR="00557645" w:rsidRPr="00F00C51">
        <w:rPr>
          <w:rFonts w:ascii="Times New Roman" w:hAnsi="Times New Roman" w:cs="Times New Roman"/>
          <w:bCs/>
          <w:sz w:val="24"/>
          <w:szCs w:val="24"/>
        </w:rPr>
        <w:t>, e seu respectivo DABPE</w:t>
      </w:r>
      <w:r w:rsidR="00351834" w:rsidRPr="00F00C51">
        <w:rPr>
          <w:rFonts w:ascii="Times New Roman" w:hAnsi="Times New Roman" w:cs="Times New Roman"/>
          <w:sz w:val="24"/>
          <w:szCs w:val="24"/>
        </w:rPr>
        <w:t xml:space="preserve"> nos termos do Ajuste SINIEF 01/17.</w:t>
      </w:r>
    </w:p>
    <w:p w14:paraId="729491B5" w14:textId="77777777" w:rsidR="00351834" w:rsidRPr="00F00C51" w:rsidRDefault="00351834" w:rsidP="00A90E8B">
      <w:pPr>
        <w:ind w:firstLine="567"/>
        <w:rPr>
          <w:rFonts w:ascii="Times New Roman" w:hAnsi="Times New Roman" w:cs="Times New Roman"/>
          <w:bCs/>
          <w:sz w:val="24"/>
          <w:szCs w:val="24"/>
        </w:rPr>
      </w:pPr>
    </w:p>
    <w:p w14:paraId="48A6C131" w14:textId="77777777" w:rsidR="006E21B3" w:rsidRPr="00F00C51" w:rsidRDefault="0031431C" w:rsidP="00A90E8B">
      <w:pPr>
        <w:pStyle w:val="Ttulo2"/>
        <w:tabs>
          <w:tab w:val="left" w:pos="0"/>
        </w:tabs>
        <w:rPr>
          <w:rFonts w:ascii="Times New Roman" w:hAnsi="Times New Roman"/>
          <w:sz w:val="24"/>
          <w:szCs w:val="24"/>
        </w:rPr>
      </w:pPr>
      <w:r w:rsidRPr="00F00C51">
        <w:rPr>
          <w:rFonts w:ascii="Times New Roman" w:hAnsi="Times New Roman"/>
          <w:sz w:val="24"/>
          <w:szCs w:val="24"/>
        </w:rPr>
        <w:t>SUBSEÇAO IV</w:t>
      </w:r>
    </w:p>
    <w:p w14:paraId="404E5921" w14:textId="77777777" w:rsidR="006E21B3" w:rsidRPr="00F00C51" w:rsidRDefault="006E21B3" w:rsidP="00A90E8B">
      <w:pPr>
        <w:pStyle w:val="Ttulo2"/>
        <w:tabs>
          <w:tab w:val="left" w:pos="0"/>
        </w:tabs>
        <w:rPr>
          <w:rFonts w:ascii="Times New Roman" w:hAnsi="Times New Roman"/>
          <w:sz w:val="24"/>
          <w:szCs w:val="24"/>
        </w:rPr>
      </w:pPr>
      <w:r w:rsidRPr="00F00C51">
        <w:rPr>
          <w:rFonts w:ascii="Times New Roman" w:hAnsi="Times New Roman"/>
          <w:sz w:val="24"/>
          <w:szCs w:val="24"/>
        </w:rPr>
        <w:t>DO RETORNO DE MERCADORIA OU BEM NÃO ENTREGUE AO DESTINATÁRIO</w:t>
      </w:r>
    </w:p>
    <w:p w14:paraId="18BE2926" w14:textId="77777777" w:rsidR="006E21B3" w:rsidRPr="00F00C51" w:rsidRDefault="006E21B3" w:rsidP="00A90E8B">
      <w:pPr>
        <w:rPr>
          <w:rFonts w:ascii="Times New Roman" w:hAnsi="Times New Roman" w:cs="Times New Roman"/>
          <w:sz w:val="24"/>
          <w:szCs w:val="24"/>
        </w:rPr>
      </w:pPr>
    </w:p>
    <w:p w14:paraId="523D4855"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9</w:t>
      </w:r>
      <w:r w:rsidR="008A0744" w:rsidRPr="00F00C51">
        <w:rPr>
          <w:rFonts w:ascii="Times New Roman" w:hAnsi="Times New Roman" w:cs="Times New Roman"/>
          <w:b/>
          <w:sz w:val="24"/>
          <w:szCs w:val="24"/>
        </w:rPr>
        <w:t>4</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 xml:space="preserve">No retorno de mercadoria ou bem, por qualquer motivo, não entregue ao destinatário, o Conhecimento de Transporte original </w:t>
      </w:r>
      <w:r w:rsidR="00557645" w:rsidRPr="00F00C51">
        <w:rPr>
          <w:rFonts w:ascii="Times New Roman" w:hAnsi="Times New Roman" w:cs="Times New Roman"/>
          <w:sz w:val="24"/>
          <w:szCs w:val="24"/>
        </w:rPr>
        <w:t xml:space="preserve">poderá </w:t>
      </w:r>
      <w:r w:rsidR="006E21B3" w:rsidRPr="00F00C51">
        <w:rPr>
          <w:rFonts w:ascii="Times New Roman" w:hAnsi="Times New Roman" w:cs="Times New Roman"/>
          <w:sz w:val="24"/>
          <w:szCs w:val="24"/>
        </w:rPr>
        <w:t>servir para acobertar a prestação de retorno ao remetente, desde que observado o motivo no seu verso</w:t>
      </w:r>
      <w:r w:rsidR="00763A37" w:rsidRPr="00F00C51">
        <w:rPr>
          <w:rFonts w:ascii="Times New Roman" w:hAnsi="Times New Roman" w:cs="Times New Roman"/>
          <w:sz w:val="24"/>
          <w:szCs w:val="24"/>
        </w:rPr>
        <w:t>.</w:t>
      </w:r>
      <w:r w:rsidR="00B339DB" w:rsidRPr="00F00C51">
        <w:rPr>
          <w:rFonts w:ascii="Times New Roman" w:hAnsi="Times New Roman" w:cs="Times New Roman"/>
          <w:sz w:val="24"/>
          <w:szCs w:val="24"/>
        </w:rPr>
        <w:t xml:space="preserve"> </w:t>
      </w:r>
      <w:r w:rsidR="00763A37" w:rsidRPr="00F00C51">
        <w:rPr>
          <w:rFonts w:ascii="Times New Roman" w:hAnsi="Times New Roman" w:cs="Times New Roman"/>
          <w:b/>
          <w:sz w:val="24"/>
          <w:szCs w:val="24"/>
        </w:rPr>
        <w:t>(Convênio SINIEF 06/89, art</w:t>
      </w:r>
      <w:r w:rsidR="00A9445F" w:rsidRPr="00F00C51">
        <w:rPr>
          <w:rFonts w:ascii="Times New Roman" w:hAnsi="Times New Roman" w:cs="Times New Roman"/>
          <w:b/>
          <w:sz w:val="24"/>
          <w:szCs w:val="24"/>
        </w:rPr>
        <w:t>.</w:t>
      </w:r>
      <w:r w:rsidR="002E074F" w:rsidRPr="00F00C51">
        <w:rPr>
          <w:rFonts w:ascii="Times New Roman" w:hAnsi="Times New Roman" w:cs="Times New Roman"/>
          <w:b/>
          <w:sz w:val="24"/>
          <w:szCs w:val="24"/>
        </w:rPr>
        <w:t xml:space="preserve"> </w:t>
      </w:r>
      <w:r w:rsidR="00763A37" w:rsidRPr="00F00C51">
        <w:rPr>
          <w:rFonts w:ascii="Times New Roman" w:hAnsi="Times New Roman" w:cs="Times New Roman"/>
          <w:b/>
          <w:sz w:val="24"/>
          <w:szCs w:val="24"/>
        </w:rPr>
        <w:t>72)</w:t>
      </w:r>
    </w:p>
    <w:p w14:paraId="140CC132" w14:textId="77777777" w:rsidR="006E21B3" w:rsidRPr="00F00C51" w:rsidRDefault="006E21B3" w:rsidP="00A90E8B">
      <w:pPr>
        <w:rPr>
          <w:rFonts w:ascii="Times New Roman" w:hAnsi="Times New Roman" w:cs="Times New Roman"/>
          <w:sz w:val="24"/>
          <w:szCs w:val="24"/>
        </w:rPr>
      </w:pPr>
    </w:p>
    <w:p w14:paraId="485C463F"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w:t>
      </w:r>
      <w:r w:rsidR="00557645" w:rsidRPr="00F00C51">
        <w:rPr>
          <w:rFonts w:ascii="Times New Roman" w:hAnsi="Times New Roman" w:cs="Times New Roman"/>
          <w:sz w:val="24"/>
          <w:szCs w:val="24"/>
        </w:rPr>
        <w:t>Caso o retorno se dê pelo Conhecimento de Transporte original, o</w:t>
      </w:r>
      <w:r w:rsidRPr="00F00C51">
        <w:rPr>
          <w:rFonts w:ascii="Times New Roman" w:hAnsi="Times New Roman" w:cs="Times New Roman"/>
          <w:sz w:val="24"/>
          <w:szCs w:val="24"/>
        </w:rPr>
        <w:t xml:space="preserve"> imposto devido sobre a prestação de serviço de transporte </w:t>
      </w:r>
      <w:r w:rsidR="00557645" w:rsidRPr="00F00C51">
        <w:rPr>
          <w:rFonts w:ascii="Times New Roman" w:hAnsi="Times New Roman" w:cs="Times New Roman"/>
          <w:sz w:val="24"/>
          <w:szCs w:val="24"/>
        </w:rPr>
        <w:t>deste</w:t>
      </w:r>
      <w:r w:rsidRPr="00F00C51">
        <w:rPr>
          <w:rFonts w:ascii="Times New Roman" w:hAnsi="Times New Roman" w:cs="Times New Roman"/>
          <w:sz w:val="24"/>
          <w:szCs w:val="24"/>
        </w:rPr>
        <w:t xml:space="preserve"> retorno será recolhido através de </w:t>
      </w:r>
      <w:r w:rsidR="00557645" w:rsidRPr="00F00C51">
        <w:rPr>
          <w:rFonts w:ascii="Times New Roman" w:hAnsi="Times New Roman" w:cs="Times New Roman"/>
          <w:sz w:val="24"/>
          <w:szCs w:val="24"/>
        </w:rPr>
        <w:t>DARE</w:t>
      </w:r>
      <w:r w:rsidRPr="00F00C51">
        <w:rPr>
          <w:rFonts w:ascii="Times New Roman" w:hAnsi="Times New Roman" w:cs="Times New Roman"/>
          <w:sz w:val="24"/>
          <w:szCs w:val="24"/>
        </w:rPr>
        <w:t>, antes do início da prestação.</w:t>
      </w:r>
    </w:p>
    <w:p w14:paraId="16FFC9BD" w14:textId="77777777" w:rsidR="006E21B3" w:rsidRPr="00F00C51" w:rsidRDefault="006E21B3" w:rsidP="00A90E8B">
      <w:pPr>
        <w:rPr>
          <w:rFonts w:ascii="Times New Roman" w:hAnsi="Times New Roman" w:cs="Times New Roman"/>
          <w:sz w:val="24"/>
          <w:szCs w:val="24"/>
        </w:rPr>
      </w:pPr>
    </w:p>
    <w:p w14:paraId="6DEB0BE2" w14:textId="77777777" w:rsidR="006E21B3" w:rsidRPr="00F00C51" w:rsidRDefault="0031431C" w:rsidP="00A90E8B">
      <w:pPr>
        <w:pStyle w:val="Ttulo2"/>
        <w:rPr>
          <w:rFonts w:ascii="Times New Roman" w:hAnsi="Times New Roman"/>
          <w:sz w:val="24"/>
          <w:szCs w:val="24"/>
        </w:rPr>
      </w:pPr>
      <w:r w:rsidRPr="00F00C51">
        <w:rPr>
          <w:rFonts w:ascii="Times New Roman" w:hAnsi="Times New Roman"/>
          <w:sz w:val="24"/>
          <w:szCs w:val="24"/>
        </w:rPr>
        <w:t>SUBSEÇÃO V</w:t>
      </w:r>
    </w:p>
    <w:p w14:paraId="6D33CE17" w14:textId="77777777" w:rsidR="006E21B3" w:rsidRPr="00F00C51" w:rsidRDefault="006E21B3" w:rsidP="00A90E8B">
      <w:pPr>
        <w:pStyle w:val="Ttulo2"/>
        <w:rPr>
          <w:rFonts w:ascii="Times New Roman" w:hAnsi="Times New Roman"/>
          <w:sz w:val="24"/>
          <w:szCs w:val="24"/>
        </w:rPr>
      </w:pPr>
      <w:r w:rsidRPr="00F00C51">
        <w:rPr>
          <w:rFonts w:ascii="Times New Roman" w:hAnsi="Times New Roman"/>
          <w:sz w:val="24"/>
          <w:szCs w:val="24"/>
        </w:rPr>
        <w:t>DA OBRIGATORIEDADE DA APRESENTAÇÃO DO DOCUMENTO FISCAL NA ENTRADA DO ESTADO</w:t>
      </w:r>
    </w:p>
    <w:p w14:paraId="77764542" w14:textId="77777777" w:rsidR="006E21B3" w:rsidRPr="00F00C51" w:rsidRDefault="006E21B3" w:rsidP="00A90E8B">
      <w:pPr>
        <w:jc w:val="center"/>
        <w:rPr>
          <w:rFonts w:ascii="Times New Roman" w:hAnsi="Times New Roman" w:cs="Times New Roman"/>
          <w:b/>
          <w:sz w:val="24"/>
          <w:szCs w:val="24"/>
          <w:lang w:val="pt-PT"/>
        </w:rPr>
      </w:pPr>
    </w:p>
    <w:p w14:paraId="0F4BED64" w14:textId="77777777" w:rsidR="00C701FB" w:rsidRPr="00F00C51" w:rsidRDefault="0002477B" w:rsidP="00217D96">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9</w:t>
      </w:r>
      <w:r w:rsidR="008A0744" w:rsidRPr="00F00C51">
        <w:rPr>
          <w:rFonts w:ascii="Times New Roman" w:hAnsi="Times New Roman" w:cs="Times New Roman"/>
          <w:b/>
          <w:sz w:val="24"/>
          <w:szCs w:val="24"/>
        </w:rPr>
        <w:t>5</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Tratando-se de prestação de serviço de transporte, exceto a que envolva cobrança de passagem, iniciada em outra Unidade da Federação com destino a estabelecimento localizado neste Estado, o documento fiscal correspondente deverá ser apresentado no Posto Fiscal de fronteira rondoniense ou da repartição fiscal competente</w:t>
      </w:r>
      <w:r w:rsidR="0015183D" w:rsidRPr="00F00C51">
        <w:rPr>
          <w:rFonts w:ascii="Times New Roman" w:hAnsi="Times New Roman" w:cs="Times New Roman"/>
          <w:sz w:val="24"/>
          <w:szCs w:val="24"/>
        </w:rPr>
        <w:t>,</w:t>
      </w:r>
      <w:r w:rsidR="006E21B3" w:rsidRPr="00F00C51">
        <w:rPr>
          <w:rFonts w:ascii="Times New Roman" w:hAnsi="Times New Roman" w:cs="Times New Roman"/>
          <w:sz w:val="24"/>
          <w:szCs w:val="24"/>
        </w:rPr>
        <w:t xml:space="preserve"> na falta daquele, que comprove a realização da prestação. </w:t>
      </w:r>
    </w:p>
    <w:p w14:paraId="6EDEC4E8" w14:textId="77777777" w:rsidR="006E21B3" w:rsidRPr="00F00C51" w:rsidRDefault="006E21B3" w:rsidP="00A90E8B">
      <w:pPr>
        <w:rPr>
          <w:rFonts w:ascii="Times New Roman" w:hAnsi="Times New Roman" w:cs="Times New Roman"/>
          <w:b/>
          <w:sz w:val="24"/>
          <w:szCs w:val="24"/>
        </w:rPr>
      </w:pPr>
    </w:p>
    <w:p w14:paraId="7334DF3B" w14:textId="77777777" w:rsidR="006E21B3" w:rsidRPr="00F00C51" w:rsidRDefault="0031431C" w:rsidP="00A90E8B">
      <w:pPr>
        <w:pStyle w:val="Ttulo2"/>
        <w:tabs>
          <w:tab w:val="left" w:pos="0"/>
        </w:tabs>
        <w:rPr>
          <w:rFonts w:ascii="Times New Roman" w:hAnsi="Times New Roman"/>
          <w:sz w:val="24"/>
          <w:szCs w:val="24"/>
        </w:rPr>
      </w:pPr>
      <w:r w:rsidRPr="00F00C51">
        <w:rPr>
          <w:rFonts w:ascii="Times New Roman" w:hAnsi="Times New Roman"/>
          <w:sz w:val="24"/>
          <w:szCs w:val="24"/>
        </w:rPr>
        <w:t>SUBSEÇÃO VI</w:t>
      </w:r>
    </w:p>
    <w:p w14:paraId="4E64CA73" w14:textId="77777777" w:rsidR="006E21B3" w:rsidRPr="00F00C51" w:rsidRDefault="006E21B3" w:rsidP="00A90E8B">
      <w:pPr>
        <w:pStyle w:val="Ttulo2"/>
        <w:tabs>
          <w:tab w:val="left" w:pos="0"/>
        </w:tabs>
        <w:rPr>
          <w:rFonts w:ascii="Times New Roman" w:hAnsi="Times New Roman"/>
          <w:sz w:val="24"/>
          <w:szCs w:val="24"/>
        </w:rPr>
      </w:pPr>
      <w:r w:rsidRPr="00F00C51">
        <w:rPr>
          <w:rFonts w:ascii="Times New Roman" w:hAnsi="Times New Roman"/>
          <w:sz w:val="24"/>
          <w:szCs w:val="24"/>
        </w:rPr>
        <w:t>DO TRANSPORTE DE MERCADORIA POR CONTA PRÓPRIA OU DE TERCEIRO</w:t>
      </w:r>
    </w:p>
    <w:p w14:paraId="0BB78CE6" w14:textId="77777777" w:rsidR="006E21B3" w:rsidRPr="00F00C51" w:rsidRDefault="006E21B3" w:rsidP="00A90E8B">
      <w:pPr>
        <w:rPr>
          <w:rFonts w:ascii="Times New Roman" w:hAnsi="Times New Roman" w:cs="Times New Roman"/>
          <w:sz w:val="24"/>
          <w:szCs w:val="24"/>
          <w:lang w:val="pt-PT"/>
        </w:rPr>
      </w:pPr>
    </w:p>
    <w:p w14:paraId="1BA51558"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9</w:t>
      </w:r>
      <w:r w:rsidR="008A0744" w:rsidRPr="00F00C51">
        <w:rPr>
          <w:rFonts w:ascii="Times New Roman" w:hAnsi="Times New Roman" w:cs="Times New Roman"/>
          <w:b/>
          <w:sz w:val="24"/>
          <w:szCs w:val="24"/>
        </w:rPr>
        <w:t>6</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Quando o transporte da mercadoria constante no mesmo documento exigir a utilização de 02 (dois) ou mais veículos, estes deverão trafegar juntos</w:t>
      </w:r>
      <w:r w:rsidR="00606B51" w:rsidRPr="00F00C51">
        <w:rPr>
          <w:rFonts w:ascii="Times New Roman" w:hAnsi="Times New Roman" w:cs="Times New Roman"/>
          <w:sz w:val="24"/>
          <w:szCs w:val="24"/>
        </w:rPr>
        <w:t>,</w:t>
      </w:r>
      <w:r w:rsidR="006E21B3" w:rsidRPr="00F00C51">
        <w:rPr>
          <w:rFonts w:ascii="Times New Roman" w:hAnsi="Times New Roman" w:cs="Times New Roman"/>
          <w:sz w:val="24"/>
          <w:szCs w:val="24"/>
        </w:rPr>
        <w:t xml:space="preserve"> de modo a serem fiscalizados em comum.</w:t>
      </w:r>
    </w:p>
    <w:p w14:paraId="273096E1" w14:textId="77777777" w:rsidR="006E21B3" w:rsidRPr="00F00C51" w:rsidRDefault="006E21B3" w:rsidP="00A90E8B">
      <w:pPr>
        <w:rPr>
          <w:rFonts w:ascii="Times New Roman" w:hAnsi="Times New Roman" w:cs="Times New Roman"/>
          <w:sz w:val="24"/>
          <w:szCs w:val="24"/>
        </w:rPr>
      </w:pPr>
    </w:p>
    <w:p w14:paraId="0E18FB46" w14:textId="77777777" w:rsidR="006E21B3" w:rsidRPr="00F00C51" w:rsidRDefault="0031431C" w:rsidP="00A90E8B">
      <w:pPr>
        <w:pStyle w:val="Ttulo2"/>
        <w:tabs>
          <w:tab w:val="left" w:pos="0"/>
        </w:tabs>
        <w:rPr>
          <w:rFonts w:ascii="Times New Roman" w:hAnsi="Times New Roman"/>
          <w:sz w:val="24"/>
          <w:szCs w:val="24"/>
        </w:rPr>
      </w:pPr>
      <w:r w:rsidRPr="00F00C51">
        <w:rPr>
          <w:rFonts w:ascii="Times New Roman" w:hAnsi="Times New Roman"/>
          <w:sz w:val="24"/>
          <w:szCs w:val="24"/>
        </w:rPr>
        <w:t>SEÇÃO IX</w:t>
      </w:r>
    </w:p>
    <w:p w14:paraId="6F6C757B" w14:textId="77777777" w:rsidR="006E21B3" w:rsidRPr="00F00C51" w:rsidRDefault="006E21B3" w:rsidP="00A90E8B">
      <w:pPr>
        <w:pStyle w:val="Ttulo2"/>
        <w:tabs>
          <w:tab w:val="left" w:pos="0"/>
        </w:tabs>
        <w:rPr>
          <w:rFonts w:ascii="Times New Roman" w:hAnsi="Times New Roman"/>
          <w:sz w:val="24"/>
          <w:szCs w:val="24"/>
        </w:rPr>
      </w:pPr>
      <w:r w:rsidRPr="00F00C51">
        <w:rPr>
          <w:rFonts w:ascii="Times New Roman" w:hAnsi="Times New Roman"/>
          <w:sz w:val="24"/>
          <w:szCs w:val="24"/>
        </w:rPr>
        <w:t>DA NOTA FISCAL AVULSA</w:t>
      </w:r>
      <w:r w:rsidR="007A3D63" w:rsidRPr="00F00C51">
        <w:rPr>
          <w:rFonts w:ascii="Times New Roman" w:hAnsi="Times New Roman"/>
          <w:sz w:val="24"/>
          <w:szCs w:val="24"/>
        </w:rPr>
        <w:t xml:space="preserve"> ELETRÔNICA </w:t>
      </w:r>
      <w:r w:rsidR="000C3EF0">
        <w:rPr>
          <w:rFonts w:ascii="Times New Roman" w:hAnsi="Times New Roman"/>
          <w:sz w:val="24"/>
          <w:szCs w:val="24"/>
        </w:rPr>
        <w:t>-</w:t>
      </w:r>
      <w:r w:rsidR="007A3D63" w:rsidRPr="00F00C51">
        <w:rPr>
          <w:rFonts w:ascii="Times New Roman" w:hAnsi="Times New Roman"/>
          <w:sz w:val="24"/>
          <w:szCs w:val="24"/>
        </w:rPr>
        <w:t xml:space="preserve"> NFA-e</w:t>
      </w:r>
    </w:p>
    <w:p w14:paraId="2EE3F3B5" w14:textId="77777777" w:rsidR="006E21B3" w:rsidRPr="00F00C51" w:rsidRDefault="006E21B3" w:rsidP="00A90E8B">
      <w:pPr>
        <w:rPr>
          <w:rFonts w:ascii="Times New Roman" w:hAnsi="Times New Roman" w:cs="Times New Roman"/>
          <w:sz w:val="24"/>
          <w:szCs w:val="24"/>
          <w:lang w:val="pt-PT"/>
        </w:rPr>
      </w:pPr>
    </w:p>
    <w:p w14:paraId="7A0942B0"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97</w:t>
      </w:r>
      <w:r w:rsidRPr="00F00C51">
        <w:rPr>
          <w:rFonts w:ascii="Times New Roman" w:hAnsi="Times New Roman" w:cs="Times New Roman"/>
          <w:b/>
          <w:sz w:val="24"/>
          <w:szCs w:val="24"/>
        </w:rPr>
        <w:t xml:space="preserve">. </w:t>
      </w:r>
      <w:r w:rsidR="007A3D63" w:rsidRPr="00F00C51">
        <w:rPr>
          <w:rFonts w:ascii="Times New Roman" w:hAnsi="Times New Roman" w:cs="Times New Roman"/>
          <w:sz w:val="24"/>
          <w:szCs w:val="24"/>
        </w:rPr>
        <w:t>A NFA-e</w:t>
      </w:r>
      <w:r w:rsidR="00FD21B0" w:rsidRPr="00F00C51">
        <w:rPr>
          <w:rFonts w:ascii="Times New Roman" w:hAnsi="Times New Roman" w:cs="Times New Roman"/>
          <w:sz w:val="24"/>
          <w:szCs w:val="24"/>
        </w:rPr>
        <w:t>, modelo 55, será emitida exclusivamente pelas unidades da CRE, nos seguintes casos:</w:t>
      </w:r>
    </w:p>
    <w:p w14:paraId="50505545" w14:textId="77777777" w:rsidR="00FD21B0" w:rsidRPr="00F00C51" w:rsidRDefault="00FD21B0" w:rsidP="00A90E8B">
      <w:pPr>
        <w:rPr>
          <w:rFonts w:ascii="Times New Roman" w:hAnsi="Times New Roman" w:cs="Times New Roman"/>
          <w:b/>
          <w:sz w:val="24"/>
          <w:szCs w:val="24"/>
        </w:rPr>
      </w:pPr>
    </w:p>
    <w:p w14:paraId="34E4114F"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nas saídas promovidas por pessoa física ou jurídica desobrigada da inscrição no </w:t>
      </w:r>
      <w:r w:rsidR="007A3D63" w:rsidRPr="00F00C51">
        <w:rPr>
          <w:rFonts w:ascii="Times New Roman" w:hAnsi="Times New Roman" w:cs="Times New Roman"/>
          <w:sz w:val="24"/>
          <w:szCs w:val="24"/>
        </w:rPr>
        <w:t>CAD/ICMS-RO</w:t>
      </w:r>
      <w:r w:rsidRPr="00F00C51">
        <w:rPr>
          <w:rFonts w:ascii="Times New Roman" w:hAnsi="Times New Roman" w:cs="Times New Roman"/>
          <w:sz w:val="24"/>
          <w:szCs w:val="24"/>
        </w:rPr>
        <w:t>;</w:t>
      </w:r>
    </w:p>
    <w:p w14:paraId="2C78C3FD" w14:textId="77777777" w:rsidR="006E21B3" w:rsidRPr="00F00C51" w:rsidRDefault="006E21B3" w:rsidP="00A90E8B">
      <w:pPr>
        <w:rPr>
          <w:rFonts w:ascii="Times New Roman" w:hAnsi="Times New Roman" w:cs="Times New Roman"/>
          <w:sz w:val="24"/>
          <w:szCs w:val="24"/>
        </w:rPr>
      </w:pPr>
    </w:p>
    <w:p w14:paraId="300394E8"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na regularização do trânsito de mercadoria que tenha sido objeto de ação fiscal;</w:t>
      </w:r>
    </w:p>
    <w:p w14:paraId="14745383" w14:textId="77777777" w:rsidR="006E21B3" w:rsidRPr="00F00C51" w:rsidRDefault="006E21B3" w:rsidP="00A90E8B">
      <w:pPr>
        <w:rPr>
          <w:rFonts w:ascii="Times New Roman" w:hAnsi="Times New Roman" w:cs="Times New Roman"/>
          <w:sz w:val="24"/>
          <w:szCs w:val="24"/>
        </w:rPr>
      </w:pPr>
    </w:p>
    <w:p w14:paraId="4DB48A27"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nas eventuais saídas de mercadorias de repartições públicas, inclusive autarquias federais, estaduais e municipais, quando não obrigadas à inscrição no Cadastro de Contribuintes do ICMS;</w:t>
      </w:r>
    </w:p>
    <w:p w14:paraId="2224D189" w14:textId="77777777" w:rsidR="006E21B3" w:rsidRPr="00F00C51" w:rsidRDefault="006E21B3" w:rsidP="00A90E8B">
      <w:pPr>
        <w:rPr>
          <w:rFonts w:ascii="Times New Roman" w:hAnsi="Times New Roman" w:cs="Times New Roman"/>
          <w:sz w:val="24"/>
          <w:szCs w:val="24"/>
        </w:rPr>
      </w:pPr>
    </w:p>
    <w:p w14:paraId="798746AA"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IV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em qualquer caso em que não se exija documento próprio de expedição;</w:t>
      </w:r>
    </w:p>
    <w:p w14:paraId="55AED60D" w14:textId="77777777" w:rsidR="006E21B3" w:rsidRPr="00F00C51" w:rsidRDefault="006E21B3" w:rsidP="00A90E8B">
      <w:pPr>
        <w:rPr>
          <w:rFonts w:ascii="Times New Roman" w:hAnsi="Times New Roman" w:cs="Times New Roman"/>
          <w:sz w:val="24"/>
          <w:szCs w:val="24"/>
        </w:rPr>
      </w:pPr>
    </w:p>
    <w:p w14:paraId="2F5698F3"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V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nas saídas promovidas por </w:t>
      </w:r>
      <w:r w:rsidR="0002477B" w:rsidRPr="00F00C51">
        <w:rPr>
          <w:rFonts w:ascii="Times New Roman" w:hAnsi="Times New Roman" w:cs="Times New Roman"/>
          <w:sz w:val="24"/>
          <w:szCs w:val="24"/>
        </w:rPr>
        <w:t>MEI</w:t>
      </w:r>
      <w:r w:rsidRPr="00F00C51">
        <w:rPr>
          <w:rFonts w:ascii="Times New Roman" w:hAnsi="Times New Roman" w:cs="Times New Roman"/>
          <w:sz w:val="24"/>
          <w:szCs w:val="24"/>
        </w:rPr>
        <w:t xml:space="preserve"> optante </w:t>
      </w:r>
      <w:r w:rsidR="0002477B" w:rsidRPr="00F00C51">
        <w:rPr>
          <w:rFonts w:ascii="Times New Roman" w:hAnsi="Times New Roman" w:cs="Times New Roman"/>
          <w:sz w:val="24"/>
          <w:szCs w:val="24"/>
        </w:rPr>
        <w:t xml:space="preserve">pelo </w:t>
      </w:r>
      <w:r w:rsidRPr="00F00C51">
        <w:rPr>
          <w:rFonts w:ascii="Times New Roman" w:hAnsi="Times New Roman" w:cs="Times New Roman"/>
          <w:sz w:val="24"/>
          <w:szCs w:val="24"/>
        </w:rPr>
        <w:t xml:space="preserve">Sistema de Recolhimento em Valores Fixos Mensais dos Tributos abrangidos pelo Simples Nacional (SIMEI), instituído pela Lei Complementar </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123/06, quando destinadas a Pessoas Jurídicas inscritas no CNPJ, exceto na hipótese em que o trânsito da mercadoria seja acobertado por nota fiscal de entrada emitida pelo destinatário.</w:t>
      </w:r>
    </w:p>
    <w:p w14:paraId="28366F28" w14:textId="77777777" w:rsidR="006E21B3" w:rsidRPr="00F00C51" w:rsidRDefault="006E21B3" w:rsidP="00A90E8B">
      <w:pPr>
        <w:rPr>
          <w:rFonts w:ascii="Times New Roman" w:hAnsi="Times New Roman" w:cs="Times New Roman"/>
          <w:sz w:val="24"/>
          <w:szCs w:val="24"/>
        </w:rPr>
      </w:pPr>
    </w:p>
    <w:p w14:paraId="4B5312F1"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98</w:t>
      </w:r>
      <w:r w:rsidRPr="00F00C51">
        <w:rPr>
          <w:rFonts w:ascii="Times New Roman" w:hAnsi="Times New Roman" w:cs="Times New Roman"/>
          <w:b/>
          <w:sz w:val="24"/>
          <w:szCs w:val="24"/>
        </w:rPr>
        <w:t xml:space="preserve">. </w:t>
      </w:r>
      <w:r w:rsidR="00FD21B0" w:rsidRPr="00F00C51">
        <w:rPr>
          <w:rFonts w:ascii="Times New Roman" w:hAnsi="Times New Roman" w:cs="Times New Roman"/>
          <w:sz w:val="24"/>
          <w:szCs w:val="24"/>
        </w:rPr>
        <w:t>A Nota Fiscal Avulsa Eletrônica, modelo 55, será expedida mesmo nos casos de isenção, suspensão</w:t>
      </w:r>
      <w:r w:rsidR="0052039C" w:rsidRPr="00F00C51">
        <w:rPr>
          <w:rFonts w:ascii="Times New Roman" w:hAnsi="Times New Roman" w:cs="Times New Roman"/>
          <w:sz w:val="24"/>
          <w:szCs w:val="24"/>
        </w:rPr>
        <w:t>, redução de base de cálculo, não incidência</w:t>
      </w:r>
      <w:r w:rsidR="00FD21B0" w:rsidRPr="00F00C51">
        <w:rPr>
          <w:rFonts w:ascii="Times New Roman" w:hAnsi="Times New Roman" w:cs="Times New Roman"/>
          <w:sz w:val="24"/>
          <w:szCs w:val="24"/>
        </w:rPr>
        <w:t xml:space="preserve"> ou diferimento do imposto, hipótese em que se fará menção dessa circunstância no corpo do documento.</w:t>
      </w:r>
    </w:p>
    <w:p w14:paraId="4D0A9758" w14:textId="77777777" w:rsidR="006E21B3" w:rsidRPr="00F00C51" w:rsidRDefault="006E21B3" w:rsidP="00A90E8B">
      <w:pPr>
        <w:rPr>
          <w:rFonts w:ascii="Times New Roman" w:hAnsi="Times New Roman" w:cs="Times New Roman"/>
          <w:sz w:val="24"/>
          <w:szCs w:val="24"/>
        </w:rPr>
      </w:pPr>
    </w:p>
    <w:p w14:paraId="2A5CE51C" w14:textId="77777777" w:rsidR="006E21B3" w:rsidRPr="00F00C51" w:rsidRDefault="0002477B"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99</w:t>
      </w:r>
      <w:r w:rsidRPr="00F00C51">
        <w:rPr>
          <w:rFonts w:ascii="Times New Roman" w:hAnsi="Times New Roman" w:cs="Times New Roman"/>
          <w:b/>
          <w:sz w:val="24"/>
          <w:szCs w:val="24"/>
        </w:rPr>
        <w:t xml:space="preserve">. </w:t>
      </w:r>
      <w:r w:rsidR="00FD21B0" w:rsidRPr="00F00C51">
        <w:rPr>
          <w:rFonts w:ascii="Times New Roman" w:hAnsi="Times New Roman" w:cs="Times New Roman"/>
          <w:sz w:val="24"/>
          <w:szCs w:val="24"/>
        </w:rPr>
        <w:t xml:space="preserve">O imposto será pago, quando devido, através de </w:t>
      </w:r>
      <w:r w:rsidRPr="00F00C51">
        <w:rPr>
          <w:rFonts w:ascii="Times New Roman" w:hAnsi="Times New Roman" w:cs="Times New Roman"/>
          <w:sz w:val="24"/>
          <w:szCs w:val="24"/>
        </w:rPr>
        <w:t>DARE</w:t>
      </w:r>
      <w:r w:rsidR="00FD21B0" w:rsidRPr="00F00C51">
        <w:rPr>
          <w:rFonts w:ascii="Times New Roman" w:hAnsi="Times New Roman" w:cs="Times New Roman"/>
          <w:sz w:val="24"/>
          <w:szCs w:val="24"/>
        </w:rPr>
        <w:t xml:space="preserve"> que será entregue juntamente com </w:t>
      </w:r>
      <w:r w:rsidR="0052039C" w:rsidRPr="00F00C51">
        <w:rPr>
          <w:rFonts w:ascii="Times New Roman" w:hAnsi="Times New Roman" w:cs="Times New Roman"/>
          <w:sz w:val="24"/>
          <w:szCs w:val="24"/>
        </w:rPr>
        <w:t>o</w:t>
      </w:r>
      <w:r w:rsidR="00FD21B0" w:rsidRPr="00F00C51">
        <w:rPr>
          <w:rFonts w:ascii="Times New Roman" w:hAnsi="Times New Roman" w:cs="Times New Roman"/>
          <w:sz w:val="24"/>
          <w:szCs w:val="24"/>
        </w:rPr>
        <w:t xml:space="preserve"> DANFE, ao destinatário</w:t>
      </w:r>
      <w:r w:rsidR="006E21B3" w:rsidRPr="00F00C51">
        <w:rPr>
          <w:rFonts w:ascii="Times New Roman" w:hAnsi="Times New Roman" w:cs="Times New Roman"/>
          <w:sz w:val="24"/>
          <w:szCs w:val="24"/>
        </w:rPr>
        <w:t>.</w:t>
      </w:r>
    </w:p>
    <w:p w14:paraId="48CE2A5B" w14:textId="77777777" w:rsidR="006E21B3" w:rsidRPr="00F00C51" w:rsidRDefault="006E21B3" w:rsidP="00A90E8B">
      <w:pPr>
        <w:rPr>
          <w:rFonts w:ascii="Times New Roman" w:hAnsi="Times New Roman" w:cs="Times New Roman"/>
          <w:sz w:val="24"/>
          <w:szCs w:val="24"/>
        </w:rPr>
      </w:pPr>
    </w:p>
    <w:p w14:paraId="283BADF7" w14:textId="77777777" w:rsidR="001E6C91" w:rsidRPr="00F00C51" w:rsidRDefault="0002477B" w:rsidP="00A90E8B">
      <w:pPr>
        <w:overflowPunct w:val="0"/>
        <w:textAlignment w:val="baseline"/>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10</w:t>
      </w:r>
      <w:r w:rsidR="008A0744" w:rsidRPr="00F00C51">
        <w:rPr>
          <w:rFonts w:ascii="Times New Roman" w:hAnsi="Times New Roman" w:cs="Times New Roman"/>
          <w:b/>
          <w:sz w:val="24"/>
          <w:szCs w:val="24"/>
        </w:rPr>
        <w:t>0</w:t>
      </w:r>
      <w:r w:rsidRPr="00F00C51">
        <w:rPr>
          <w:rFonts w:ascii="Times New Roman" w:hAnsi="Times New Roman" w:cs="Times New Roman"/>
          <w:b/>
          <w:sz w:val="24"/>
          <w:szCs w:val="24"/>
        </w:rPr>
        <w:t xml:space="preserve">. </w:t>
      </w:r>
      <w:r w:rsidR="001E6C91" w:rsidRPr="00F00C51">
        <w:rPr>
          <w:rFonts w:ascii="Times New Roman" w:hAnsi="Times New Roman" w:cs="Times New Roman"/>
          <w:sz w:val="24"/>
          <w:szCs w:val="24"/>
        </w:rPr>
        <w:t>Aplica-se, no que couber, à Nota Fiscal Avulsa Eletrônica, modelo 55, as disposições relativas à Nota Fiscal Eletrônica, modelo 55.</w:t>
      </w:r>
    </w:p>
    <w:p w14:paraId="148DAC75" w14:textId="77777777" w:rsidR="001E6C91" w:rsidRPr="00F00C51" w:rsidRDefault="001E6C91" w:rsidP="00A90E8B">
      <w:pPr>
        <w:rPr>
          <w:rFonts w:ascii="Times New Roman" w:hAnsi="Times New Roman" w:cs="Times New Roman"/>
          <w:sz w:val="24"/>
          <w:szCs w:val="24"/>
        </w:rPr>
      </w:pPr>
    </w:p>
    <w:p w14:paraId="1A1DC22C" w14:textId="77777777" w:rsidR="006E21B3" w:rsidRPr="00F00C51" w:rsidRDefault="0031431C" w:rsidP="00A90E8B">
      <w:pPr>
        <w:pStyle w:val="Ttulo2"/>
        <w:tabs>
          <w:tab w:val="left" w:pos="0"/>
        </w:tabs>
        <w:rPr>
          <w:rFonts w:ascii="Times New Roman" w:hAnsi="Times New Roman"/>
          <w:sz w:val="24"/>
          <w:szCs w:val="24"/>
        </w:rPr>
      </w:pPr>
      <w:r w:rsidRPr="00F00C51">
        <w:rPr>
          <w:rFonts w:ascii="Times New Roman" w:hAnsi="Times New Roman"/>
          <w:sz w:val="24"/>
          <w:szCs w:val="24"/>
        </w:rPr>
        <w:t xml:space="preserve">SEÇÃO </w:t>
      </w:r>
      <w:r w:rsidR="006E21B3" w:rsidRPr="00F00C51">
        <w:rPr>
          <w:rFonts w:ascii="Times New Roman" w:hAnsi="Times New Roman"/>
          <w:sz w:val="24"/>
          <w:szCs w:val="24"/>
        </w:rPr>
        <w:t>X</w:t>
      </w:r>
    </w:p>
    <w:p w14:paraId="02AED845" w14:textId="77777777" w:rsidR="006E21B3" w:rsidRPr="00F00C51" w:rsidRDefault="006E21B3" w:rsidP="00A90E8B">
      <w:pPr>
        <w:pStyle w:val="Ttulo2"/>
        <w:tabs>
          <w:tab w:val="left" w:pos="0"/>
        </w:tabs>
        <w:rPr>
          <w:rFonts w:ascii="Times New Roman" w:hAnsi="Times New Roman"/>
          <w:sz w:val="24"/>
          <w:szCs w:val="24"/>
        </w:rPr>
      </w:pPr>
      <w:r w:rsidRPr="00F00C51">
        <w:rPr>
          <w:rFonts w:ascii="Times New Roman" w:hAnsi="Times New Roman"/>
          <w:sz w:val="24"/>
          <w:szCs w:val="24"/>
        </w:rPr>
        <w:t>DO PRAZO DE VALIDADE DA NOTA FISCAL</w:t>
      </w:r>
    </w:p>
    <w:p w14:paraId="08AB9115" w14:textId="77777777" w:rsidR="006E21B3" w:rsidRPr="00F00C51" w:rsidRDefault="006E21B3" w:rsidP="00A90E8B">
      <w:pPr>
        <w:rPr>
          <w:rFonts w:ascii="Times New Roman" w:hAnsi="Times New Roman" w:cs="Times New Roman"/>
          <w:sz w:val="24"/>
          <w:szCs w:val="24"/>
        </w:rPr>
      </w:pPr>
    </w:p>
    <w:p w14:paraId="38E98715" w14:textId="77777777" w:rsidR="006E21B3" w:rsidRPr="00F00C51" w:rsidRDefault="00630D8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101</w:t>
      </w:r>
      <w:r w:rsidR="0031431C" w:rsidRPr="00F00C51">
        <w:rPr>
          <w:rFonts w:ascii="Times New Roman" w:hAnsi="Times New Roman" w:cs="Times New Roman"/>
          <w:b/>
          <w:sz w:val="24"/>
          <w:szCs w:val="24"/>
        </w:rPr>
        <w:t>.</w:t>
      </w:r>
      <w:r w:rsidR="006E21B3" w:rsidRPr="00F00C51">
        <w:rPr>
          <w:rFonts w:ascii="Times New Roman" w:hAnsi="Times New Roman" w:cs="Times New Roman"/>
          <w:sz w:val="24"/>
          <w:szCs w:val="24"/>
        </w:rPr>
        <w:t xml:space="preserve"> O prazo de validade da Nota Fiscal</w:t>
      </w:r>
      <w:r w:rsidR="00C22FBA" w:rsidRPr="00F00C51">
        <w:rPr>
          <w:rFonts w:ascii="Times New Roman" w:hAnsi="Times New Roman" w:cs="Times New Roman"/>
          <w:sz w:val="24"/>
          <w:szCs w:val="24"/>
        </w:rPr>
        <w:t>,</w:t>
      </w:r>
      <w:r w:rsidR="006E21B3" w:rsidRPr="00F00C51">
        <w:rPr>
          <w:rFonts w:ascii="Times New Roman" w:hAnsi="Times New Roman" w:cs="Times New Roman"/>
          <w:sz w:val="24"/>
          <w:szCs w:val="24"/>
        </w:rPr>
        <w:t xml:space="preserve"> como documento hábil para acobertar o trânsito de mercadoria neste Estado, contar-se-á da data de sua saída do estabelecimento emitente</w:t>
      </w:r>
      <w:r w:rsidR="00C22FBA" w:rsidRPr="00F00C51">
        <w:rPr>
          <w:rFonts w:ascii="Times New Roman" w:hAnsi="Times New Roman" w:cs="Times New Roman"/>
          <w:sz w:val="24"/>
          <w:szCs w:val="24"/>
        </w:rPr>
        <w:t xml:space="preserve"> e</w:t>
      </w:r>
      <w:r w:rsidR="006E21B3" w:rsidRPr="00F00C51">
        <w:rPr>
          <w:rFonts w:ascii="Times New Roman" w:hAnsi="Times New Roman" w:cs="Times New Roman"/>
          <w:sz w:val="24"/>
          <w:szCs w:val="24"/>
        </w:rPr>
        <w:t xml:space="preserve"> será:</w:t>
      </w:r>
    </w:p>
    <w:p w14:paraId="71F000CA" w14:textId="77777777" w:rsidR="006E21B3" w:rsidRPr="00F00C51" w:rsidRDefault="006E21B3" w:rsidP="00A90E8B">
      <w:pPr>
        <w:rPr>
          <w:rFonts w:ascii="Times New Roman" w:hAnsi="Times New Roman" w:cs="Times New Roman"/>
          <w:sz w:val="24"/>
          <w:szCs w:val="24"/>
        </w:rPr>
      </w:pPr>
    </w:p>
    <w:p w14:paraId="1F5B43F0"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até às 24 </w:t>
      </w:r>
      <w:r w:rsidR="00630D8D" w:rsidRPr="00F00C51">
        <w:rPr>
          <w:rFonts w:ascii="Times New Roman" w:hAnsi="Times New Roman" w:cs="Times New Roman"/>
          <w:sz w:val="24"/>
          <w:szCs w:val="24"/>
        </w:rPr>
        <w:t xml:space="preserve">(vinte e quatro) </w:t>
      </w:r>
      <w:r w:rsidRPr="00F00C51">
        <w:rPr>
          <w:rFonts w:ascii="Times New Roman" w:hAnsi="Times New Roman" w:cs="Times New Roman"/>
          <w:sz w:val="24"/>
          <w:szCs w:val="24"/>
        </w:rPr>
        <w:t>horas do dia seguinte àquele em que tenha ocorrido a saída para a mesma localidade;</w:t>
      </w:r>
    </w:p>
    <w:p w14:paraId="0B4A2016" w14:textId="77777777" w:rsidR="006E21B3" w:rsidRPr="00F00C51" w:rsidRDefault="006E21B3" w:rsidP="00A90E8B">
      <w:pPr>
        <w:rPr>
          <w:rFonts w:ascii="Times New Roman" w:hAnsi="Times New Roman" w:cs="Times New Roman"/>
          <w:sz w:val="24"/>
          <w:szCs w:val="24"/>
        </w:rPr>
      </w:pPr>
    </w:p>
    <w:p w14:paraId="35BDB3ED"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de até 05 (cinco) dias, quando se tratar de transporte rodoviário, fluvial ou aéreo para fora da localidade;</w:t>
      </w:r>
    </w:p>
    <w:p w14:paraId="49AC4CF6" w14:textId="77777777" w:rsidR="006E21B3" w:rsidRPr="00F00C51" w:rsidRDefault="006E21B3" w:rsidP="00A90E8B">
      <w:pPr>
        <w:rPr>
          <w:rFonts w:ascii="Times New Roman" w:hAnsi="Times New Roman" w:cs="Times New Roman"/>
          <w:sz w:val="24"/>
          <w:szCs w:val="24"/>
        </w:rPr>
      </w:pPr>
    </w:p>
    <w:p w14:paraId="7211463E"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quando se tratar de semovente tangido:</w:t>
      </w:r>
    </w:p>
    <w:p w14:paraId="1BC0A04D" w14:textId="77777777" w:rsidR="006E21B3" w:rsidRPr="00F00C51" w:rsidRDefault="006E21B3" w:rsidP="00A90E8B">
      <w:pPr>
        <w:rPr>
          <w:rFonts w:ascii="Times New Roman" w:hAnsi="Times New Roman" w:cs="Times New Roman"/>
          <w:sz w:val="24"/>
          <w:szCs w:val="24"/>
        </w:rPr>
      </w:pPr>
    </w:p>
    <w:p w14:paraId="47D2737A"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a) de 05 (cinco) dias, para percurso de até 50 </w:t>
      </w:r>
      <w:r w:rsidR="00C22FBA" w:rsidRPr="00F00C51">
        <w:rPr>
          <w:rFonts w:ascii="Times New Roman" w:hAnsi="Times New Roman" w:cs="Times New Roman"/>
          <w:sz w:val="24"/>
          <w:szCs w:val="24"/>
        </w:rPr>
        <w:t xml:space="preserve">(cinquenta) </w:t>
      </w:r>
      <w:r w:rsidRPr="00F00C51">
        <w:rPr>
          <w:rFonts w:ascii="Times New Roman" w:hAnsi="Times New Roman" w:cs="Times New Roman"/>
          <w:sz w:val="24"/>
          <w:szCs w:val="24"/>
        </w:rPr>
        <w:t>quilômetros;</w:t>
      </w:r>
    </w:p>
    <w:p w14:paraId="6FA4F06D" w14:textId="77777777" w:rsidR="006E21B3" w:rsidRPr="00F00C51" w:rsidRDefault="006E21B3" w:rsidP="00A90E8B">
      <w:pPr>
        <w:rPr>
          <w:rFonts w:ascii="Times New Roman" w:hAnsi="Times New Roman" w:cs="Times New Roman"/>
          <w:sz w:val="24"/>
          <w:szCs w:val="24"/>
        </w:rPr>
      </w:pPr>
    </w:p>
    <w:p w14:paraId="25A86F06"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b) de 10 (dez) dias, para percurso acima de 50 </w:t>
      </w:r>
      <w:r w:rsidR="00C22FBA" w:rsidRPr="00F00C51">
        <w:rPr>
          <w:rFonts w:ascii="Times New Roman" w:hAnsi="Times New Roman" w:cs="Times New Roman"/>
          <w:sz w:val="24"/>
          <w:szCs w:val="24"/>
        </w:rPr>
        <w:t xml:space="preserve">(cinquenta) </w:t>
      </w:r>
      <w:r w:rsidRPr="00F00C51">
        <w:rPr>
          <w:rFonts w:ascii="Times New Roman" w:hAnsi="Times New Roman" w:cs="Times New Roman"/>
          <w:sz w:val="24"/>
          <w:szCs w:val="24"/>
        </w:rPr>
        <w:t xml:space="preserve">e até 100 </w:t>
      </w:r>
      <w:r w:rsidR="00C22FBA" w:rsidRPr="00F00C51">
        <w:rPr>
          <w:rFonts w:ascii="Times New Roman" w:hAnsi="Times New Roman" w:cs="Times New Roman"/>
          <w:sz w:val="24"/>
          <w:szCs w:val="24"/>
        </w:rPr>
        <w:t xml:space="preserve">(cem) </w:t>
      </w:r>
      <w:r w:rsidRPr="00F00C51">
        <w:rPr>
          <w:rFonts w:ascii="Times New Roman" w:hAnsi="Times New Roman" w:cs="Times New Roman"/>
          <w:sz w:val="24"/>
          <w:szCs w:val="24"/>
        </w:rPr>
        <w:t>quilômetros;</w:t>
      </w:r>
    </w:p>
    <w:p w14:paraId="49B80289" w14:textId="77777777" w:rsidR="006E21B3" w:rsidRPr="00F00C51" w:rsidRDefault="006E21B3" w:rsidP="00A90E8B">
      <w:pPr>
        <w:rPr>
          <w:rFonts w:ascii="Times New Roman" w:hAnsi="Times New Roman" w:cs="Times New Roman"/>
          <w:sz w:val="24"/>
          <w:szCs w:val="24"/>
        </w:rPr>
      </w:pPr>
    </w:p>
    <w:p w14:paraId="334614F1"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c) de 15 (quinze) dias, para percurso acima de </w:t>
      </w:r>
      <w:r w:rsidR="00C22FBA" w:rsidRPr="00F00C51">
        <w:rPr>
          <w:rFonts w:ascii="Times New Roman" w:hAnsi="Times New Roman" w:cs="Times New Roman"/>
          <w:sz w:val="24"/>
          <w:szCs w:val="24"/>
        </w:rPr>
        <w:t>100 (</w:t>
      </w:r>
      <w:r w:rsidRPr="00F00C51">
        <w:rPr>
          <w:rFonts w:ascii="Times New Roman" w:hAnsi="Times New Roman" w:cs="Times New Roman"/>
          <w:sz w:val="24"/>
          <w:szCs w:val="24"/>
        </w:rPr>
        <w:t>cem</w:t>
      </w:r>
      <w:r w:rsidR="00C22FBA" w:rsidRPr="00F00C51">
        <w:rPr>
          <w:rFonts w:ascii="Times New Roman" w:hAnsi="Times New Roman" w:cs="Times New Roman"/>
          <w:sz w:val="24"/>
          <w:szCs w:val="24"/>
        </w:rPr>
        <w:t>)</w:t>
      </w:r>
      <w:r w:rsidRPr="00F00C51">
        <w:rPr>
          <w:rFonts w:ascii="Times New Roman" w:hAnsi="Times New Roman" w:cs="Times New Roman"/>
          <w:sz w:val="24"/>
          <w:szCs w:val="24"/>
        </w:rPr>
        <w:t xml:space="preserve"> e até 150 </w:t>
      </w:r>
      <w:r w:rsidR="00C22FBA" w:rsidRPr="00F00C51">
        <w:rPr>
          <w:rFonts w:ascii="Times New Roman" w:hAnsi="Times New Roman" w:cs="Times New Roman"/>
          <w:sz w:val="24"/>
          <w:szCs w:val="24"/>
        </w:rPr>
        <w:t xml:space="preserve">(cento e cinquenta) </w:t>
      </w:r>
      <w:r w:rsidRPr="00F00C51">
        <w:rPr>
          <w:rFonts w:ascii="Times New Roman" w:hAnsi="Times New Roman" w:cs="Times New Roman"/>
          <w:sz w:val="24"/>
          <w:szCs w:val="24"/>
        </w:rPr>
        <w:t>quilômetros;</w:t>
      </w:r>
    </w:p>
    <w:p w14:paraId="229E2CDB" w14:textId="77777777" w:rsidR="006E21B3" w:rsidRPr="00F00C51" w:rsidRDefault="006E21B3" w:rsidP="00A90E8B">
      <w:pPr>
        <w:rPr>
          <w:rFonts w:ascii="Times New Roman" w:hAnsi="Times New Roman" w:cs="Times New Roman"/>
          <w:sz w:val="24"/>
          <w:szCs w:val="24"/>
        </w:rPr>
      </w:pPr>
    </w:p>
    <w:p w14:paraId="292B9617"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d) de 20 (vinte) dias, para qualquer percurso superior a 150 </w:t>
      </w:r>
      <w:r w:rsidR="00C22FBA" w:rsidRPr="00F00C51">
        <w:rPr>
          <w:rFonts w:ascii="Times New Roman" w:hAnsi="Times New Roman" w:cs="Times New Roman"/>
          <w:sz w:val="24"/>
          <w:szCs w:val="24"/>
        </w:rPr>
        <w:t xml:space="preserve">(cento e cinquenta) </w:t>
      </w:r>
      <w:r w:rsidRPr="00F00C51">
        <w:rPr>
          <w:rFonts w:ascii="Times New Roman" w:hAnsi="Times New Roman" w:cs="Times New Roman"/>
          <w:sz w:val="24"/>
          <w:szCs w:val="24"/>
        </w:rPr>
        <w:t>quilômetros;</w:t>
      </w:r>
    </w:p>
    <w:p w14:paraId="0829C39B" w14:textId="77777777" w:rsidR="006E21B3" w:rsidRPr="00F00C51" w:rsidRDefault="006E21B3" w:rsidP="00A90E8B">
      <w:pPr>
        <w:rPr>
          <w:rFonts w:ascii="Times New Roman" w:hAnsi="Times New Roman" w:cs="Times New Roman"/>
          <w:sz w:val="24"/>
          <w:szCs w:val="24"/>
        </w:rPr>
      </w:pPr>
    </w:p>
    <w:p w14:paraId="4541BD37"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IV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de 30 (trinta) dias, quando se tratar de Nota Fiscal emitida nos termos do </w:t>
      </w:r>
      <w:r w:rsidRPr="00F00C51">
        <w:rPr>
          <w:rFonts w:ascii="Times New Roman" w:hAnsi="Times New Roman" w:cs="Times New Roman"/>
          <w:color w:val="000000" w:themeColor="text1"/>
          <w:sz w:val="24"/>
          <w:szCs w:val="24"/>
        </w:rPr>
        <w:t xml:space="preserve">artigo </w:t>
      </w:r>
      <w:r w:rsidR="007D7F9F" w:rsidRPr="00F00C51">
        <w:rPr>
          <w:rFonts w:ascii="Times New Roman" w:hAnsi="Times New Roman" w:cs="Times New Roman"/>
          <w:color w:val="000000" w:themeColor="text1"/>
          <w:sz w:val="24"/>
          <w:szCs w:val="24"/>
        </w:rPr>
        <w:t>191</w:t>
      </w:r>
      <w:r w:rsidR="00A9445F" w:rsidRPr="00F00C51">
        <w:rPr>
          <w:rFonts w:ascii="Times New Roman" w:hAnsi="Times New Roman" w:cs="Times New Roman"/>
          <w:sz w:val="24"/>
          <w:szCs w:val="24"/>
        </w:rPr>
        <w:t xml:space="preserve"> do</w:t>
      </w:r>
      <w:r w:rsidRPr="00F00C51">
        <w:rPr>
          <w:rFonts w:ascii="Times New Roman" w:hAnsi="Times New Roman" w:cs="Times New Roman"/>
          <w:sz w:val="24"/>
          <w:szCs w:val="24"/>
        </w:rPr>
        <w:t xml:space="preserve"> </w:t>
      </w:r>
      <w:r w:rsidR="007D67B3" w:rsidRPr="00F00C51">
        <w:rPr>
          <w:rFonts w:ascii="Times New Roman" w:hAnsi="Times New Roman" w:cs="Times New Roman"/>
          <w:sz w:val="24"/>
          <w:szCs w:val="24"/>
        </w:rPr>
        <w:t>Anexo X</w:t>
      </w:r>
      <w:r w:rsidR="00A9445F" w:rsidRPr="00F00C51">
        <w:rPr>
          <w:rFonts w:ascii="Times New Roman" w:hAnsi="Times New Roman" w:cs="Times New Roman"/>
          <w:sz w:val="24"/>
          <w:szCs w:val="24"/>
        </w:rPr>
        <w:t xml:space="preserve"> deste Regulamento</w:t>
      </w:r>
      <w:r w:rsidR="007D67B3" w:rsidRPr="00F00C51">
        <w:rPr>
          <w:rFonts w:ascii="Times New Roman" w:hAnsi="Times New Roman" w:cs="Times New Roman"/>
          <w:sz w:val="24"/>
          <w:szCs w:val="24"/>
        </w:rPr>
        <w:t>;</w:t>
      </w:r>
    </w:p>
    <w:p w14:paraId="0604D1C2" w14:textId="77777777" w:rsidR="006E21B3" w:rsidRPr="00F00C51" w:rsidRDefault="006E21B3" w:rsidP="00A90E8B">
      <w:pPr>
        <w:rPr>
          <w:rFonts w:ascii="Times New Roman" w:hAnsi="Times New Roman" w:cs="Times New Roman"/>
          <w:sz w:val="24"/>
          <w:szCs w:val="24"/>
        </w:rPr>
      </w:pPr>
    </w:p>
    <w:p w14:paraId="01EFACBD"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V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de 30 (trinta) dias, quando se tr</w:t>
      </w:r>
      <w:r w:rsidR="00630D8D" w:rsidRPr="00F00C51">
        <w:rPr>
          <w:rFonts w:ascii="Times New Roman" w:hAnsi="Times New Roman" w:cs="Times New Roman"/>
          <w:sz w:val="24"/>
          <w:szCs w:val="24"/>
        </w:rPr>
        <w:t>atar de saída para demonstração;</w:t>
      </w:r>
    </w:p>
    <w:p w14:paraId="62C2770B" w14:textId="77777777" w:rsidR="006E21B3" w:rsidRPr="00F00C51" w:rsidRDefault="006E21B3" w:rsidP="00A90E8B">
      <w:pPr>
        <w:rPr>
          <w:rFonts w:ascii="Times New Roman" w:hAnsi="Times New Roman" w:cs="Times New Roman"/>
          <w:sz w:val="24"/>
          <w:szCs w:val="24"/>
        </w:rPr>
      </w:pPr>
    </w:p>
    <w:p w14:paraId="595DDD87"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VI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de 40 (quarenta) dias, no caso de Nota Fiscal emitida para acobertar as operações com o álcool etílico anidro combustível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AEAC, com o álcool etílico hidratado combustível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AEHC e com o biodiesel B100, destinados à Zona Franca de M</w:t>
      </w:r>
      <w:r w:rsidR="004229CF" w:rsidRPr="00F00C51">
        <w:rPr>
          <w:rFonts w:ascii="Times New Roman" w:hAnsi="Times New Roman" w:cs="Times New Roman"/>
          <w:sz w:val="24"/>
          <w:szCs w:val="24"/>
        </w:rPr>
        <w:t>anaus, quando em trânsito pelo E</w:t>
      </w:r>
      <w:r w:rsidRPr="00F00C51">
        <w:rPr>
          <w:rFonts w:ascii="Times New Roman" w:hAnsi="Times New Roman" w:cs="Times New Roman"/>
          <w:sz w:val="24"/>
          <w:szCs w:val="24"/>
        </w:rPr>
        <w:t xml:space="preserve">stado de Rondônia, desde que atendidas as condições </w:t>
      </w:r>
      <w:r w:rsidRPr="00F00C51">
        <w:rPr>
          <w:rFonts w:ascii="Times New Roman" w:hAnsi="Times New Roman" w:cs="Times New Roman"/>
          <w:bCs/>
          <w:sz w:val="24"/>
          <w:szCs w:val="24"/>
        </w:rPr>
        <w:t>estabelecidas</w:t>
      </w:r>
      <w:r w:rsidR="008E27E5" w:rsidRPr="00F00C51">
        <w:rPr>
          <w:rFonts w:ascii="Times New Roman" w:hAnsi="Times New Roman" w:cs="Times New Roman"/>
          <w:bCs/>
          <w:sz w:val="24"/>
          <w:szCs w:val="24"/>
        </w:rPr>
        <w:t>, conforme o caso,</w:t>
      </w:r>
      <w:r w:rsidRPr="00F00C51">
        <w:rPr>
          <w:rFonts w:ascii="Times New Roman" w:hAnsi="Times New Roman" w:cs="Times New Roman"/>
          <w:bCs/>
          <w:sz w:val="24"/>
          <w:szCs w:val="24"/>
        </w:rPr>
        <w:t xml:space="preserve"> no </w:t>
      </w:r>
      <w:r w:rsidR="008E27E5" w:rsidRPr="00F00C51">
        <w:rPr>
          <w:rFonts w:ascii="Times New Roman" w:hAnsi="Times New Roman" w:cs="Times New Roman"/>
          <w:bCs/>
          <w:sz w:val="24"/>
          <w:szCs w:val="24"/>
        </w:rPr>
        <w:t xml:space="preserve">§ 11 do artigo 369, ou no artigo 391, ambos do Anexo X </w:t>
      </w:r>
      <w:r w:rsidR="002078BD" w:rsidRPr="00F00C51">
        <w:rPr>
          <w:rFonts w:ascii="Times New Roman" w:hAnsi="Times New Roman" w:cs="Times New Roman"/>
          <w:bCs/>
          <w:sz w:val="24"/>
          <w:szCs w:val="24"/>
        </w:rPr>
        <w:t xml:space="preserve">deste </w:t>
      </w:r>
      <w:r w:rsidR="008E27E5" w:rsidRPr="00F00C51">
        <w:rPr>
          <w:rFonts w:ascii="Times New Roman" w:hAnsi="Times New Roman" w:cs="Times New Roman"/>
          <w:bCs/>
          <w:sz w:val="24"/>
          <w:szCs w:val="24"/>
        </w:rPr>
        <w:t>R</w:t>
      </w:r>
      <w:r w:rsidR="007D67B3" w:rsidRPr="00F00C51">
        <w:rPr>
          <w:rFonts w:ascii="Times New Roman" w:hAnsi="Times New Roman" w:cs="Times New Roman"/>
          <w:sz w:val="24"/>
          <w:szCs w:val="24"/>
        </w:rPr>
        <w:t>egulamento</w:t>
      </w:r>
      <w:r w:rsidR="00630D8D" w:rsidRPr="00F00C51">
        <w:rPr>
          <w:rFonts w:ascii="Times New Roman" w:hAnsi="Times New Roman" w:cs="Times New Roman"/>
          <w:sz w:val="24"/>
          <w:szCs w:val="24"/>
        </w:rPr>
        <w:t>;</w:t>
      </w:r>
    </w:p>
    <w:p w14:paraId="0108708B" w14:textId="77777777" w:rsidR="006E21B3" w:rsidRPr="00F00C51" w:rsidRDefault="006E21B3" w:rsidP="00A90E8B">
      <w:pPr>
        <w:rPr>
          <w:rFonts w:ascii="Times New Roman" w:hAnsi="Times New Roman" w:cs="Times New Roman"/>
          <w:sz w:val="24"/>
          <w:szCs w:val="24"/>
        </w:rPr>
      </w:pPr>
    </w:p>
    <w:p w14:paraId="3BD23892" w14:textId="77777777" w:rsidR="006E21B3" w:rsidRPr="00F00C51" w:rsidRDefault="006E21B3" w:rsidP="00A90E8B">
      <w:pPr>
        <w:rPr>
          <w:rFonts w:ascii="Times New Roman" w:hAnsi="Times New Roman" w:cs="Times New Roman"/>
          <w:b/>
          <w:sz w:val="24"/>
          <w:szCs w:val="24"/>
        </w:rPr>
      </w:pPr>
      <w:r w:rsidRPr="00F00C51">
        <w:rPr>
          <w:rFonts w:ascii="Times New Roman" w:hAnsi="Times New Roman" w:cs="Times New Roman"/>
          <w:sz w:val="24"/>
          <w:szCs w:val="24"/>
        </w:rPr>
        <w:t xml:space="preserve">VII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de 20 (vinte) dias, no caso de Nota Fiscal emitida para acobertar operações com mercadoria que necessite e transporte especial, cujas dimensões de largura e comprimento ultrapassem </w:t>
      </w:r>
      <w:smartTag w:uri="urn:schemas-microsoft-com:office:smarttags" w:element="metricconverter">
        <w:smartTagPr>
          <w:attr w:name="ProductID" w:val="23,00 m"/>
        </w:smartTagPr>
        <w:r w:rsidRPr="00F00C51">
          <w:rPr>
            <w:rFonts w:ascii="Times New Roman" w:hAnsi="Times New Roman" w:cs="Times New Roman"/>
            <w:sz w:val="24"/>
            <w:szCs w:val="24"/>
          </w:rPr>
          <w:t>3,00 m</w:t>
        </w:r>
      </w:smartTag>
      <w:r w:rsidRPr="00F00C51">
        <w:rPr>
          <w:rFonts w:ascii="Times New Roman" w:hAnsi="Times New Roman" w:cs="Times New Roman"/>
          <w:sz w:val="24"/>
          <w:szCs w:val="24"/>
        </w:rPr>
        <w:t xml:space="preserve"> (três metros) e </w:t>
      </w:r>
      <w:smartTag w:uri="urn:schemas-microsoft-com:office:smarttags" w:element="metricconverter">
        <w:smartTagPr>
          <w:attr w:name="ProductID" w:val="23,00 m"/>
        </w:smartTagPr>
        <w:r w:rsidRPr="00F00C51">
          <w:rPr>
            <w:rFonts w:ascii="Times New Roman" w:hAnsi="Times New Roman" w:cs="Times New Roman"/>
            <w:sz w:val="24"/>
            <w:szCs w:val="24"/>
          </w:rPr>
          <w:t>23,00 m</w:t>
        </w:r>
      </w:smartTag>
      <w:r w:rsidRPr="00F00C51">
        <w:rPr>
          <w:rFonts w:ascii="Times New Roman" w:hAnsi="Times New Roman" w:cs="Times New Roman"/>
          <w:sz w:val="24"/>
          <w:szCs w:val="24"/>
        </w:rPr>
        <w:t xml:space="preserve"> (vinte e três metros), respectivamente, com restrição de velocidade e horário de trânsito, além da necessidade de escolta, nos termos determinados pela Resolução DNIT </w:t>
      </w:r>
      <w:r w:rsidR="004163A9">
        <w:rPr>
          <w:rFonts w:ascii="Times New Roman" w:hAnsi="Times New Roman" w:cs="Times New Roman"/>
          <w:sz w:val="24"/>
          <w:szCs w:val="24"/>
        </w:rPr>
        <w:t>N.</w:t>
      </w:r>
      <w:r w:rsidRPr="00F00C51">
        <w:rPr>
          <w:rFonts w:ascii="Times New Roman" w:hAnsi="Times New Roman" w:cs="Times New Roman"/>
          <w:sz w:val="24"/>
          <w:szCs w:val="24"/>
        </w:rPr>
        <w:t xml:space="preserve"> 11, publicada no D.O.U. em 25 de outubro de 2004.</w:t>
      </w:r>
    </w:p>
    <w:p w14:paraId="0AD11C19" w14:textId="77777777" w:rsidR="006E21B3" w:rsidRPr="00F00C51" w:rsidRDefault="006E21B3" w:rsidP="00A90E8B">
      <w:pPr>
        <w:rPr>
          <w:rFonts w:ascii="Times New Roman" w:hAnsi="Times New Roman" w:cs="Times New Roman"/>
          <w:b/>
          <w:sz w:val="24"/>
          <w:szCs w:val="24"/>
        </w:rPr>
      </w:pPr>
    </w:p>
    <w:p w14:paraId="132FAEF8" w14:textId="77777777" w:rsidR="006E21B3" w:rsidRPr="00F00C51" w:rsidRDefault="00630D8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10</w:t>
      </w:r>
      <w:r w:rsidR="008A0744" w:rsidRPr="00F00C51">
        <w:rPr>
          <w:rFonts w:ascii="Times New Roman" w:hAnsi="Times New Roman" w:cs="Times New Roman"/>
          <w:b/>
          <w:sz w:val="24"/>
          <w:szCs w:val="24"/>
        </w:rPr>
        <w:t>2</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 xml:space="preserve">Os prazos referidos no artigo </w:t>
      </w:r>
      <w:r w:rsidR="00F65B9F" w:rsidRPr="00F00C51">
        <w:rPr>
          <w:rFonts w:ascii="Times New Roman" w:hAnsi="Times New Roman" w:cs="Times New Roman"/>
          <w:sz w:val="24"/>
          <w:szCs w:val="24"/>
        </w:rPr>
        <w:t>10</w:t>
      </w:r>
      <w:r w:rsidR="007D67B3" w:rsidRPr="00F00C51">
        <w:rPr>
          <w:rFonts w:ascii="Times New Roman" w:hAnsi="Times New Roman" w:cs="Times New Roman"/>
          <w:sz w:val="24"/>
          <w:szCs w:val="24"/>
        </w:rPr>
        <w:t>1</w:t>
      </w:r>
      <w:r w:rsidR="00F65B9F" w:rsidRPr="00F00C51">
        <w:rPr>
          <w:rFonts w:ascii="Times New Roman" w:hAnsi="Times New Roman" w:cs="Times New Roman"/>
          <w:sz w:val="24"/>
          <w:szCs w:val="24"/>
        </w:rPr>
        <w:t xml:space="preserve"> </w:t>
      </w:r>
      <w:r w:rsidR="006E21B3" w:rsidRPr="00F00C51">
        <w:rPr>
          <w:rFonts w:ascii="Times New Roman" w:hAnsi="Times New Roman" w:cs="Times New Roman"/>
          <w:sz w:val="24"/>
          <w:szCs w:val="24"/>
        </w:rPr>
        <w:t>poderão ser prorrogados antes de expirados, por igual período e à vista das razões apresentadas pelo contribuinte ou seu representante legal</w:t>
      </w:r>
      <w:r w:rsidR="00560D86" w:rsidRPr="00F00C51">
        <w:rPr>
          <w:rFonts w:ascii="Times New Roman" w:hAnsi="Times New Roman" w:cs="Times New Roman"/>
          <w:sz w:val="24"/>
          <w:szCs w:val="24"/>
        </w:rPr>
        <w:t>,</w:t>
      </w:r>
      <w:r w:rsidR="006E21B3" w:rsidRPr="00F00C51">
        <w:rPr>
          <w:rFonts w:ascii="Times New Roman" w:hAnsi="Times New Roman" w:cs="Times New Roman"/>
          <w:sz w:val="24"/>
          <w:szCs w:val="24"/>
        </w:rPr>
        <w:t xml:space="preserve"> e a critério do Fisco.</w:t>
      </w:r>
    </w:p>
    <w:p w14:paraId="2758294D" w14:textId="77777777" w:rsidR="006E21B3" w:rsidRPr="00F00C51" w:rsidRDefault="006E21B3" w:rsidP="00A90E8B">
      <w:pPr>
        <w:rPr>
          <w:rFonts w:ascii="Times New Roman" w:hAnsi="Times New Roman" w:cs="Times New Roman"/>
          <w:sz w:val="24"/>
          <w:szCs w:val="24"/>
        </w:rPr>
      </w:pPr>
    </w:p>
    <w:p w14:paraId="7C353434"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b/>
          <w:sz w:val="24"/>
          <w:szCs w:val="24"/>
        </w:rPr>
        <w:t>§</w:t>
      </w:r>
      <w:r w:rsidR="00630D8D" w:rsidRPr="00F00C51">
        <w:rPr>
          <w:rFonts w:ascii="Times New Roman" w:hAnsi="Times New Roman" w:cs="Times New Roman"/>
          <w:b/>
          <w:sz w:val="24"/>
          <w:szCs w:val="24"/>
        </w:rPr>
        <w:t xml:space="preserve"> </w:t>
      </w:r>
      <w:r w:rsidRPr="00F00C51">
        <w:rPr>
          <w:rFonts w:ascii="Times New Roman" w:hAnsi="Times New Roman" w:cs="Times New Roman"/>
          <w:b/>
          <w:sz w:val="24"/>
          <w:szCs w:val="24"/>
        </w:rPr>
        <w:t>1º</w:t>
      </w:r>
      <w:r w:rsidR="00B127E9">
        <w:rPr>
          <w:rFonts w:ascii="Times New Roman" w:hAnsi="Times New Roman" w:cs="Times New Roman"/>
          <w:b/>
          <w:sz w:val="24"/>
          <w:szCs w:val="24"/>
        </w:rPr>
        <w:t xml:space="preserve">. </w:t>
      </w:r>
      <w:r w:rsidRPr="00F00C51">
        <w:rPr>
          <w:rFonts w:ascii="Times New Roman" w:hAnsi="Times New Roman" w:cs="Times New Roman"/>
          <w:sz w:val="24"/>
          <w:szCs w:val="24"/>
        </w:rPr>
        <w:t>Quando a mercadoria estiver acompanhada do documento fiscal com prazo de validade vencido, a prorrogação de que trata este artigo somente será concedida quando, a critério do Fisco, houver possibilidade de perfeita comprovação da regularidade da operação</w:t>
      </w:r>
      <w:r w:rsidR="00560D86" w:rsidRPr="00F00C51">
        <w:rPr>
          <w:rFonts w:ascii="Times New Roman" w:hAnsi="Times New Roman" w:cs="Times New Roman"/>
          <w:sz w:val="24"/>
          <w:szCs w:val="24"/>
        </w:rPr>
        <w:t>,</w:t>
      </w:r>
      <w:r w:rsidRPr="00F00C51">
        <w:rPr>
          <w:rFonts w:ascii="Times New Roman" w:hAnsi="Times New Roman" w:cs="Times New Roman"/>
          <w:sz w:val="24"/>
          <w:szCs w:val="24"/>
        </w:rPr>
        <w:t xml:space="preserve"> e desde que haja adequação entre a mercadoria transportada e a especificação constante no documento fiscal.</w:t>
      </w:r>
    </w:p>
    <w:p w14:paraId="2020A8CD" w14:textId="77777777" w:rsidR="006E21B3" w:rsidRPr="00F00C51" w:rsidRDefault="006E21B3" w:rsidP="00A90E8B">
      <w:pPr>
        <w:rPr>
          <w:rFonts w:ascii="Times New Roman" w:hAnsi="Times New Roman" w:cs="Times New Roman"/>
          <w:sz w:val="24"/>
          <w:szCs w:val="24"/>
        </w:rPr>
      </w:pPr>
    </w:p>
    <w:p w14:paraId="1FF88855" w14:textId="77777777" w:rsidR="006E21B3" w:rsidRPr="00F00C51" w:rsidRDefault="006E21B3" w:rsidP="00A90E8B">
      <w:pPr>
        <w:rPr>
          <w:rFonts w:ascii="Times New Roman" w:hAnsi="Times New Roman" w:cs="Times New Roman"/>
          <w:b/>
          <w:sz w:val="24"/>
          <w:szCs w:val="24"/>
        </w:rPr>
      </w:pPr>
      <w:r w:rsidRPr="00F00C51">
        <w:rPr>
          <w:rFonts w:ascii="Times New Roman" w:hAnsi="Times New Roman" w:cs="Times New Roman"/>
          <w:b/>
          <w:sz w:val="24"/>
          <w:szCs w:val="24"/>
        </w:rPr>
        <w:t>§ 2º</w:t>
      </w:r>
      <w:r w:rsidR="00B127E9">
        <w:rPr>
          <w:rFonts w:ascii="Times New Roman" w:hAnsi="Times New Roman" w:cs="Times New Roman"/>
          <w:b/>
          <w:sz w:val="24"/>
          <w:szCs w:val="24"/>
        </w:rPr>
        <w:t xml:space="preserve">. </w:t>
      </w:r>
      <w:r w:rsidRPr="00F00C51">
        <w:rPr>
          <w:rFonts w:ascii="Times New Roman" w:hAnsi="Times New Roman" w:cs="Times New Roman"/>
          <w:sz w:val="24"/>
          <w:szCs w:val="24"/>
        </w:rPr>
        <w:t>São competentes para prorrogar o prazo de validade de Nota Fiscal, as seguintes autoridades</w:t>
      </w:r>
      <w:r w:rsidRPr="00F00C51">
        <w:rPr>
          <w:rFonts w:ascii="Times New Roman" w:hAnsi="Times New Roman" w:cs="Times New Roman"/>
          <w:b/>
          <w:sz w:val="24"/>
          <w:szCs w:val="24"/>
        </w:rPr>
        <w:t xml:space="preserve">: </w:t>
      </w:r>
    </w:p>
    <w:p w14:paraId="1C92DFC6" w14:textId="77777777" w:rsidR="006E21B3" w:rsidRPr="00F00C51" w:rsidRDefault="006E21B3" w:rsidP="00A90E8B">
      <w:pPr>
        <w:rPr>
          <w:rFonts w:ascii="Times New Roman" w:hAnsi="Times New Roman" w:cs="Times New Roman"/>
          <w:sz w:val="24"/>
          <w:szCs w:val="24"/>
        </w:rPr>
      </w:pPr>
    </w:p>
    <w:p w14:paraId="499F7FED" w14:textId="77777777" w:rsidR="006E21B3" w:rsidRPr="00F00C51" w:rsidRDefault="00B339DB" w:rsidP="00A90E8B">
      <w:pPr>
        <w:rPr>
          <w:rFonts w:ascii="Times New Roman" w:hAnsi="Times New Roman" w:cs="Times New Roman"/>
          <w:sz w:val="24"/>
          <w:szCs w:val="24"/>
        </w:rPr>
      </w:pPr>
      <w:r w:rsidRPr="00F00C51">
        <w:rPr>
          <w:rFonts w:ascii="Times New Roman" w:hAnsi="Times New Roman" w:cs="Times New Roman"/>
          <w:sz w:val="24"/>
          <w:szCs w:val="24"/>
        </w:rPr>
        <w:t>I -</w:t>
      </w:r>
      <w:r w:rsidR="006E21B3" w:rsidRPr="00F00C51">
        <w:rPr>
          <w:rFonts w:ascii="Times New Roman" w:hAnsi="Times New Roman" w:cs="Times New Roman"/>
          <w:sz w:val="24"/>
          <w:szCs w:val="24"/>
        </w:rPr>
        <w:t xml:space="preserve"> Gerente de Fiscalização (GEFIS);</w:t>
      </w:r>
    </w:p>
    <w:p w14:paraId="06FB8E81" w14:textId="77777777" w:rsidR="006E21B3" w:rsidRPr="00F00C51" w:rsidRDefault="006E21B3" w:rsidP="00A90E8B">
      <w:pPr>
        <w:rPr>
          <w:rFonts w:ascii="Times New Roman" w:hAnsi="Times New Roman" w:cs="Times New Roman"/>
          <w:sz w:val="24"/>
          <w:szCs w:val="24"/>
        </w:rPr>
      </w:pPr>
    </w:p>
    <w:p w14:paraId="7B969173"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Chefe da repartição fiscal;</w:t>
      </w:r>
    </w:p>
    <w:p w14:paraId="5A56D785" w14:textId="77777777" w:rsidR="006E21B3" w:rsidRPr="00F00C51" w:rsidRDefault="006E21B3" w:rsidP="00A90E8B">
      <w:pPr>
        <w:rPr>
          <w:rFonts w:ascii="Times New Roman" w:hAnsi="Times New Roman" w:cs="Times New Roman"/>
          <w:sz w:val="24"/>
          <w:szCs w:val="24"/>
        </w:rPr>
      </w:pPr>
    </w:p>
    <w:p w14:paraId="5096F523"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sz w:val="24"/>
          <w:szCs w:val="24"/>
        </w:rPr>
        <w:t xml:space="preserve">III </w:t>
      </w:r>
      <w:r w:rsidR="00B339DB" w:rsidRPr="00F00C51">
        <w:rPr>
          <w:rFonts w:ascii="Times New Roman" w:hAnsi="Times New Roman" w:cs="Times New Roman"/>
          <w:sz w:val="24"/>
          <w:szCs w:val="24"/>
        </w:rPr>
        <w:t>-</w:t>
      </w:r>
      <w:r w:rsidRPr="00F00C51">
        <w:rPr>
          <w:rFonts w:ascii="Times New Roman" w:hAnsi="Times New Roman" w:cs="Times New Roman"/>
          <w:sz w:val="24"/>
          <w:szCs w:val="24"/>
        </w:rPr>
        <w:t xml:space="preserve"> Auditores Fiscais em serviço.</w:t>
      </w:r>
    </w:p>
    <w:p w14:paraId="4A47282A" w14:textId="77777777" w:rsidR="006E21B3" w:rsidRPr="00F00C51" w:rsidRDefault="006E21B3" w:rsidP="00A90E8B">
      <w:pPr>
        <w:rPr>
          <w:rFonts w:ascii="Times New Roman" w:hAnsi="Times New Roman" w:cs="Times New Roman"/>
          <w:sz w:val="24"/>
          <w:szCs w:val="24"/>
        </w:rPr>
      </w:pPr>
    </w:p>
    <w:p w14:paraId="26DCB50B" w14:textId="77777777" w:rsidR="006E21B3" w:rsidRPr="00F00C51" w:rsidRDefault="00630D8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103</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Não perderão a validade as Notas Fiscais ent</w:t>
      </w:r>
      <w:r w:rsidR="00560D86" w:rsidRPr="00F00C51">
        <w:rPr>
          <w:rFonts w:ascii="Times New Roman" w:hAnsi="Times New Roman" w:cs="Times New Roman"/>
          <w:sz w:val="24"/>
          <w:szCs w:val="24"/>
        </w:rPr>
        <w:t>regues,</w:t>
      </w:r>
      <w:r w:rsidR="006E21B3" w:rsidRPr="00F00C51">
        <w:rPr>
          <w:rFonts w:ascii="Times New Roman" w:hAnsi="Times New Roman" w:cs="Times New Roman"/>
          <w:sz w:val="24"/>
          <w:szCs w:val="24"/>
        </w:rPr>
        <w:t xml:space="preserve"> dentro do prazo estabelecido nesta seção, às empresas de transportes.</w:t>
      </w:r>
    </w:p>
    <w:p w14:paraId="7C1A1C0B" w14:textId="77777777" w:rsidR="006E21B3" w:rsidRPr="00F00C51" w:rsidRDefault="006E21B3" w:rsidP="00A90E8B">
      <w:pPr>
        <w:rPr>
          <w:rFonts w:ascii="Times New Roman" w:hAnsi="Times New Roman" w:cs="Times New Roman"/>
          <w:sz w:val="24"/>
          <w:szCs w:val="24"/>
        </w:rPr>
      </w:pPr>
    </w:p>
    <w:p w14:paraId="10B2C2EB" w14:textId="77777777" w:rsidR="006E21B3" w:rsidRPr="00F00C51" w:rsidRDefault="006E21B3" w:rsidP="00A90E8B">
      <w:pPr>
        <w:rPr>
          <w:rFonts w:ascii="Times New Roman" w:hAnsi="Times New Roman" w:cs="Times New Roman"/>
          <w:sz w:val="24"/>
          <w:szCs w:val="24"/>
        </w:rPr>
      </w:pPr>
      <w:r w:rsidRPr="00F00C51">
        <w:rPr>
          <w:rFonts w:ascii="Times New Roman" w:hAnsi="Times New Roman" w:cs="Times New Roman"/>
          <w:b/>
          <w:sz w:val="24"/>
          <w:szCs w:val="24"/>
        </w:rPr>
        <w:t>Par</w:t>
      </w:r>
      <w:r w:rsidRPr="00F00C51">
        <w:rPr>
          <w:rFonts w:ascii="Times New Roman" w:hAnsi="Times New Roman" w:cs="Times New Roman"/>
          <w:b/>
          <w:bCs/>
          <w:sz w:val="24"/>
          <w:szCs w:val="24"/>
        </w:rPr>
        <w:t>ágrafo único</w:t>
      </w:r>
      <w:r w:rsidRPr="00F00C51">
        <w:rPr>
          <w:rFonts w:ascii="Times New Roman" w:hAnsi="Times New Roman" w:cs="Times New Roman"/>
          <w:bCs/>
          <w:sz w:val="24"/>
          <w:szCs w:val="24"/>
        </w:rPr>
        <w:t>.</w:t>
      </w:r>
      <w:r w:rsidRPr="00F00C51">
        <w:rPr>
          <w:rFonts w:ascii="Times New Roman" w:hAnsi="Times New Roman" w:cs="Times New Roman"/>
          <w:sz w:val="24"/>
          <w:szCs w:val="24"/>
        </w:rPr>
        <w:t xml:space="preserve"> O disposto neste artigo fica condicionado à emissão, por parte das empresas transportadoras, no mesmo dia do recebimento da Nota Fiscal, de Conhecimento de Transporte do qual conste a data do recebimento da mercadoria e a data de saída indicada na nota.</w:t>
      </w:r>
    </w:p>
    <w:p w14:paraId="34EC5AA8" w14:textId="77777777" w:rsidR="006E21B3" w:rsidRPr="00F00C51" w:rsidRDefault="006E21B3" w:rsidP="00A90E8B">
      <w:pPr>
        <w:rPr>
          <w:rFonts w:ascii="Times New Roman" w:hAnsi="Times New Roman" w:cs="Times New Roman"/>
          <w:sz w:val="24"/>
          <w:szCs w:val="24"/>
        </w:rPr>
      </w:pPr>
    </w:p>
    <w:p w14:paraId="6A5EBC17" w14:textId="77777777" w:rsidR="006E21B3" w:rsidRPr="00F00C51" w:rsidRDefault="00630D8D"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8A0744" w:rsidRPr="00F00C51">
        <w:rPr>
          <w:rFonts w:ascii="Times New Roman" w:hAnsi="Times New Roman" w:cs="Times New Roman"/>
          <w:b/>
          <w:sz w:val="24"/>
          <w:szCs w:val="24"/>
        </w:rPr>
        <w:t>104</w:t>
      </w:r>
      <w:r w:rsidRPr="00F00C51">
        <w:rPr>
          <w:rFonts w:ascii="Times New Roman" w:hAnsi="Times New Roman" w:cs="Times New Roman"/>
          <w:b/>
          <w:sz w:val="24"/>
          <w:szCs w:val="24"/>
        </w:rPr>
        <w:t xml:space="preserve">. </w:t>
      </w:r>
      <w:r w:rsidR="00096CF6" w:rsidRPr="00F00C51">
        <w:rPr>
          <w:rFonts w:ascii="Times New Roman" w:hAnsi="Times New Roman" w:cs="Times New Roman"/>
          <w:sz w:val="24"/>
          <w:szCs w:val="24"/>
        </w:rPr>
        <w:t>Quando o prestador de serviço de qualquer modalidade de transporte não for inscrito no CAD/ICMS-RO e a prestação estiver sujeito ao recolhimento do imposto,</w:t>
      </w:r>
      <w:r w:rsidR="006E21B3" w:rsidRPr="00F00C51">
        <w:rPr>
          <w:rFonts w:ascii="Times New Roman" w:hAnsi="Times New Roman" w:cs="Times New Roman"/>
          <w:sz w:val="24"/>
          <w:szCs w:val="24"/>
        </w:rPr>
        <w:t xml:space="preserve"> o documento de arrecadação substitui o conhecimento de transporte de que trata o pa</w:t>
      </w:r>
      <w:r w:rsidR="00096CF6" w:rsidRPr="00F00C51">
        <w:rPr>
          <w:rFonts w:ascii="Times New Roman" w:hAnsi="Times New Roman" w:cs="Times New Roman"/>
          <w:sz w:val="24"/>
          <w:szCs w:val="24"/>
        </w:rPr>
        <w:t>rágrafo único do artigo 10</w:t>
      </w:r>
      <w:r w:rsidR="007D67B3" w:rsidRPr="00F00C51">
        <w:rPr>
          <w:rFonts w:ascii="Times New Roman" w:hAnsi="Times New Roman" w:cs="Times New Roman"/>
          <w:sz w:val="24"/>
          <w:szCs w:val="24"/>
        </w:rPr>
        <w:t>3</w:t>
      </w:r>
      <w:r w:rsidR="006E21B3" w:rsidRPr="00F00C51">
        <w:rPr>
          <w:rFonts w:ascii="Times New Roman" w:hAnsi="Times New Roman" w:cs="Times New Roman"/>
          <w:sz w:val="24"/>
          <w:szCs w:val="24"/>
        </w:rPr>
        <w:t>.</w:t>
      </w:r>
    </w:p>
    <w:p w14:paraId="4F62AF1F" w14:textId="77777777" w:rsidR="00096CF6" w:rsidRPr="00F00C51" w:rsidRDefault="00096CF6" w:rsidP="00A90E8B">
      <w:pPr>
        <w:rPr>
          <w:rFonts w:ascii="Times New Roman" w:hAnsi="Times New Roman" w:cs="Times New Roman"/>
          <w:b/>
          <w:sz w:val="24"/>
          <w:szCs w:val="24"/>
        </w:rPr>
      </w:pPr>
    </w:p>
    <w:p w14:paraId="17E52044" w14:textId="77777777" w:rsidR="006E21B3" w:rsidRPr="00F00C51" w:rsidRDefault="00630D8D" w:rsidP="00A90E8B">
      <w:pPr>
        <w:rPr>
          <w:rFonts w:ascii="Times New Roman" w:hAnsi="Times New Roman" w:cs="Times New Roman"/>
          <w:b/>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10</w:t>
      </w:r>
      <w:r w:rsidR="008A0744" w:rsidRPr="00F00C51">
        <w:rPr>
          <w:rFonts w:ascii="Times New Roman" w:hAnsi="Times New Roman" w:cs="Times New Roman"/>
          <w:b/>
          <w:sz w:val="24"/>
          <w:szCs w:val="24"/>
        </w:rPr>
        <w:t>5</w:t>
      </w:r>
      <w:r w:rsidRPr="00F00C51">
        <w:rPr>
          <w:rFonts w:ascii="Times New Roman" w:hAnsi="Times New Roman" w:cs="Times New Roman"/>
          <w:b/>
          <w:sz w:val="24"/>
          <w:szCs w:val="24"/>
        </w:rPr>
        <w:t xml:space="preserve">. </w:t>
      </w:r>
      <w:r w:rsidR="006E21B3" w:rsidRPr="00F00C51">
        <w:rPr>
          <w:rFonts w:ascii="Times New Roman" w:hAnsi="Times New Roman" w:cs="Times New Roman"/>
          <w:sz w:val="24"/>
          <w:szCs w:val="24"/>
        </w:rPr>
        <w:t xml:space="preserve">No caso de Nota Fiscal emitida por contribuinte estabelecido em outra Unidade da Federação, seu prazo de validade será contado a partir da data da entrada da mercadoria neste Estado, comprovada pelo registro da nota fiscal pelo Posto Fiscal de Entrada. </w:t>
      </w:r>
    </w:p>
    <w:p w14:paraId="4C1388AD" w14:textId="77777777" w:rsidR="00F257DF" w:rsidRPr="00F00C51" w:rsidRDefault="00F257DF" w:rsidP="00630D8D">
      <w:pPr>
        <w:ind w:firstLine="0"/>
        <w:jc w:val="center"/>
        <w:rPr>
          <w:rFonts w:ascii="Times New Roman" w:hAnsi="Times New Roman" w:cs="Times New Roman"/>
          <w:b/>
          <w:sz w:val="24"/>
          <w:szCs w:val="24"/>
        </w:rPr>
      </w:pPr>
    </w:p>
    <w:p w14:paraId="246F22A0" w14:textId="77777777" w:rsidR="00F257DF" w:rsidRPr="00F00C51" w:rsidRDefault="0031431C" w:rsidP="00630D8D">
      <w:pPr>
        <w:pStyle w:val="Ttulo3"/>
        <w:rPr>
          <w:rFonts w:ascii="Times New Roman" w:hAnsi="Times New Roman" w:cs="Times New Roman"/>
          <w:sz w:val="24"/>
          <w:szCs w:val="24"/>
        </w:rPr>
      </w:pPr>
      <w:r w:rsidRPr="00F00C51">
        <w:rPr>
          <w:rFonts w:ascii="Times New Roman" w:hAnsi="Times New Roman" w:cs="Times New Roman"/>
          <w:sz w:val="24"/>
          <w:szCs w:val="24"/>
        </w:rPr>
        <w:t>CAPITULO II</w:t>
      </w:r>
    </w:p>
    <w:p w14:paraId="56901C6E" w14:textId="77777777" w:rsidR="00F257DF" w:rsidRPr="00F00C51" w:rsidRDefault="00F257DF" w:rsidP="00630D8D">
      <w:pPr>
        <w:pStyle w:val="Ttulo3"/>
        <w:rPr>
          <w:rFonts w:ascii="Times New Roman" w:hAnsi="Times New Roman" w:cs="Times New Roman"/>
          <w:sz w:val="24"/>
          <w:szCs w:val="24"/>
        </w:rPr>
      </w:pPr>
      <w:r w:rsidRPr="00F00C51">
        <w:rPr>
          <w:rFonts w:ascii="Times New Roman" w:hAnsi="Times New Roman" w:cs="Times New Roman"/>
          <w:sz w:val="24"/>
          <w:szCs w:val="24"/>
        </w:rPr>
        <w:t xml:space="preserve">DA ESCRITURAÇÃO FISCAL DIGITAL </w:t>
      </w:r>
      <w:r w:rsidR="000C3EF0">
        <w:rPr>
          <w:rFonts w:ascii="Times New Roman" w:hAnsi="Times New Roman" w:cs="Times New Roman"/>
          <w:sz w:val="24"/>
          <w:szCs w:val="24"/>
        </w:rPr>
        <w:t>-</w:t>
      </w:r>
      <w:r w:rsidRPr="00F00C51">
        <w:rPr>
          <w:rFonts w:ascii="Times New Roman" w:hAnsi="Times New Roman" w:cs="Times New Roman"/>
          <w:sz w:val="24"/>
          <w:szCs w:val="24"/>
        </w:rPr>
        <w:t xml:space="preserve"> EFD</w:t>
      </w:r>
    </w:p>
    <w:p w14:paraId="719F8CA9" w14:textId="77777777" w:rsidR="00F257DF" w:rsidRPr="00F00C51" w:rsidRDefault="00F257DF" w:rsidP="00630D8D">
      <w:pPr>
        <w:ind w:firstLine="0"/>
        <w:jc w:val="center"/>
        <w:rPr>
          <w:rFonts w:ascii="Times New Roman" w:hAnsi="Times New Roman" w:cs="Times New Roman"/>
          <w:b/>
          <w:sz w:val="24"/>
          <w:szCs w:val="24"/>
        </w:rPr>
      </w:pPr>
    </w:p>
    <w:p w14:paraId="10E43465" w14:textId="77777777" w:rsidR="00F257DF" w:rsidRPr="00F00C51" w:rsidRDefault="00F257DF" w:rsidP="00630D8D">
      <w:pPr>
        <w:pStyle w:val="Ttulo4"/>
        <w:rPr>
          <w:rFonts w:ascii="Times New Roman" w:hAnsi="Times New Roman" w:cs="Times New Roman"/>
          <w:sz w:val="24"/>
          <w:szCs w:val="24"/>
        </w:rPr>
      </w:pPr>
      <w:r w:rsidRPr="00F00C51">
        <w:rPr>
          <w:rFonts w:ascii="Times New Roman" w:hAnsi="Times New Roman" w:cs="Times New Roman"/>
          <w:sz w:val="24"/>
          <w:szCs w:val="24"/>
        </w:rPr>
        <w:t>SEÇÃO I</w:t>
      </w:r>
    </w:p>
    <w:p w14:paraId="1DBACA0E" w14:textId="77777777" w:rsidR="00F257DF" w:rsidRPr="00F00C51" w:rsidRDefault="00F257DF" w:rsidP="00630D8D">
      <w:pPr>
        <w:pStyle w:val="Ttulo4"/>
        <w:rPr>
          <w:rFonts w:ascii="Times New Roman" w:hAnsi="Times New Roman" w:cs="Times New Roman"/>
          <w:sz w:val="24"/>
          <w:szCs w:val="24"/>
        </w:rPr>
      </w:pPr>
      <w:r w:rsidRPr="00F00C51">
        <w:rPr>
          <w:rFonts w:ascii="Times New Roman" w:hAnsi="Times New Roman" w:cs="Times New Roman"/>
          <w:sz w:val="24"/>
          <w:szCs w:val="24"/>
        </w:rPr>
        <w:t>DA INSTITUIÇÃO DA EFD</w:t>
      </w:r>
    </w:p>
    <w:p w14:paraId="21E639E1" w14:textId="77777777" w:rsidR="00F257DF" w:rsidRPr="00F00C51" w:rsidRDefault="00F257DF" w:rsidP="00630D8D">
      <w:pPr>
        <w:ind w:firstLine="0"/>
        <w:jc w:val="center"/>
        <w:rPr>
          <w:rFonts w:ascii="Times New Roman" w:hAnsi="Times New Roman" w:cs="Times New Roman"/>
          <w:sz w:val="24"/>
          <w:szCs w:val="24"/>
        </w:rPr>
      </w:pPr>
    </w:p>
    <w:p w14:paraId="18472875" w14:textId="77777777" w:rsidR="00F257DF" w:rsidRPr="00F00C51" w:rsidRDefault="00630D8D" w:rsidP="00A90E8B">
      <w:pPr>
        <w:rPr>
          <w:rFonts w:ascii="Times New Roman" w:hAnsi="Times New Roman" w:cs="Times New Roman"/>
          <w:sz w:val="24"/>
          <w:szCs w:val="24"/>
        </w:rPr>
      </w:pPr>
      <w:r w:rsidRPr="00F00C51">
        <w:rPr>
          <w:rFonts w:ascii="Times New Roman" w:hAnsi="Times New Roman" w:cs="Times New Roman"/>
          <w:b/>
          <w:sz w:val="24"/>
          <w:szCs w:val="24"/>
        </w:rPr>
        <w:t xml:space="preserve">Art. </w:t>
      </w:r>
      <w:r w:rsidR="0031431C" w:rsidRPr="00F00C51">
        <w:rPr>
          <w:rFonts w:ascii="Times New Roman" w:hAnsi="Times New Roman" w:cs="Times New Roman"/>
          <w:b/>
          <w:sz w:val="24"/>
          <w:szCs w:val="24"/>
        </w:rPr>
        <w:t>10</w:t>
      </w:r>
      <w:r w:rsidR="008A0744" w:rsidRPr="00F00C51">
        <w:rPr>
          <w:rFonts w:ascii="Times New Roman" w:hAnsi="Times New Roman" w:cs="Times New Roman"/>
          <w:b/>
          <w:sz w:val="24"/>
          <w:szCs w:val="24"/>
        </w:rPr>
        <w:t>6</w:t>
      </w:r>
      <w:r w:rsidRPr="00F00C51">
        <w:rPr>
          <w:rFonts w:ascii="Times New Roman" w:hAnsi="Times New Roman" w:cs="Times New Roman"/>
          <w:b/>
          <w:sz w:val="24"/>
          <w:szCs w:val="24"/>
        </w:rPr>
        <w:t xml:space="preserve">. </w:t>
      </w:r>
      <w:r w:rsidR="00F257DF" w:rsidRPr="00F00C51">
        <w:rPr>
          <w:rFonts w:ascii="Times New Roman" w:hAnsi="Times New Roman" w:cs="Times New Roman"/>
          <w:sz w:val="24"/>
          <w:szCs w:val="24"/>
        </w:rPr>
        <w:t xml:space="preserve">A Escrituração Fiscal Digital </w:t>
      </w:r>
      <w:r w:rsidR="000C3EF0">
        <w:rPr>
          <w:rFonts w:ascii="Times New Roman" w:hAnsi="Times New Roman" w:cs="Times New Roman"/>
          <w:sz w:val="24"/>
          <w:szCs w:val="24"/>
        </w:rPr>
        <w:t>-</w:t>
      </w:r>
      <w:r w:rsidR="00F257DF" w:rsidRPr="00F00C51">
        <w:rPr>
          <w:rFonts w:ascii="Times New Roman" w:hAnsi="Times New Roman" w:cs="Times New Roman"/>
          <w:sz w:val="24"/>
          <w:szCs w:val="24"/>
        </w:rPr>
        <w:t xml:space="preserve"> EFD destina-se à utilização pelos contribuintes do ICMS e/ou do IPI.</w:t>
      </w:r>
      <w:r w:rsidR="000708FA" w:rsidRPr="00F00C51">
        <w:rPr>
          <w:rFonts w:ascii="Times New Roman" w:hAnsi="Times New Roman" w:cs="Times New Roman"/>
          <w:sz w:val="24"/>
          <w:szCs w:val="24"/>
        </w:rPr>
        <w:t xml:space="preserve"> </w:t>
      </w:r>
      <w:r w:rsidR="00F257DF" w:rsidRPr="00F00C51">
        <w:rPr>
          <w:rFonts w:ascii="Times New Roman" w:hAnsi="Times New Roman" w:cs="Times New Roman"/>
          <w:b/>
          <w:sz w:val="24"/>
          <w:szCs w:val="24"/>
        </w:rPr>
        <w:t>(Ajuste SINI</w:t>
      </w:r>
      <w:r w:rsidR="00A9445F" w:rsidRPr="00F00C51">
        <w:rPr>
          <w:rFonts w:ascii="Times New Roman" w:hAnsi="Times New Roman" w:cs="Times New Roman"/>
          <w:b/>
          <w:sz w:val="24"/>
          <w:szCs w:val="24"/>
        </w:rPr>
        <w:t>EF 02/09, Cláusula primeira</w:t>
      </w:r>
      <w:r w:rsidRPr="00F00C51">
        <w:rPr>
          <w:rFonts w:ascii="Times New Roman" w:hAnsi="Times New Roman" w:cs="Times New Roman"/>
          <w:b/>
          <w:sz w:val="24"/>
          <w:szCs w:val="24"/>
        </w:rPr>
        <w:t>)</w:t>
      </w:r>
    </w:p>
    <w:p w14:paraId="7CE7E16C" w14:textId="77777777" w:rsidR="00F257DF" w:rsidRPr="00F00C51" w:rsidRDefault="00F257DF" w:rsidP="00A90E8B">
      <w:pPr>
        <w:rPr>
          <w:rFonts w:ascii="Times New Roman" w:hAnsi="Times New Roman" w:cs="Times New Roman"/>
          <w:sz w:val="24"/>
          <w:szCs w:val="24"/>
        </w:rPr>
      </w:pPr>
    </w:p>
    <w:p w14:paraId="66BFF307" w14:textId="77777777" w:rsidR="00F064E7" w:rsidRPr="00F00C51" w:rsidRDefault="00F064E7" w:rsidP="00A90E8B">
      <w:pPr>
        <w:rPr>
          <w:rFonts w:ascii="Times New Roman" w:hAnsi="Times New Roman" w:cs="Times New Roman"/>
          <w:sz w:val="24"/>
          <w:szCs w:val="24"/>
        </w:rPr>
      </w:pPr>
      <w:r w:rsidRPr="00F00C51">
        <w:rPr>
          <w:rFonts w:ascii="Times New Roman" w:hAnsi="Times New Roman" w:cs="Times New Roman"/>
          <w:b/>
          <w:sz w:val="24"/>
          <w:szCs w:val="24"/>
        </w:rPr>
        <w:t>Parágrafo único.</w:t>
      </w:r>
      <w:r w:rsidRPr="00F00C51">
        <w:rPr>
          <w:rFonts w:ascii="Times New Roman" w:hAnsi="Times New Roman" w:cs="Times New Roman"/>
          <w:sz w:val="24"/>
          <w:szCs w:val="24"/>
        </w:rPr>
        <w:t xml:space="preserve"> A escrituração mencionada no </w:t>
      </w:r>
      <w:r w:rsidRPr="00F00C51">
        <w:rPr>
          <w:rFonts w:ascii="Times New Roman" w:hAnsi="Times New Roman" w:cs="Times New Roman"/>
          <w:i/>
          <w:sz w:val="24"/>
          <w:szCs w:val="24"/>
        </w:rPr>
        <w:t>caput</w:t>
      </w:r>
      <w:r w:rsidRPr="00F00C51">
        <w:rPr>
          <w:rFonts w:ascii="Times New Roman" w:hAnsi="Times New Roman" w:cs="Times New Roman"/>
          <w:sz w:val="24"/>
          <w:szCs w:val="24"/>
        </w:rPr>
        <w:t xml:space="preserve"> deverá ser realizada de acordo com o disposto no Ajuste SINIEF 02/09, obedecido leiaute previsto em Ato Cotepe.</w:t>
      </w:r>
    </w:p>
    <w:p w14:paraId="6CDB4B0D" w14:textId="77777777" w:rsidR="00F064E7" w:rsidRPr="00F00C51" w:rsidRDefault="00F064E7" w:rsidP="00A90E8B">
      <w:pPr>
        <w:rPr>
          <w:rFonts w:ascii="Times New Roman" w:hAnsi="Times New Roman" w:cs="Times New Roman"/>
          <w:sz w:val="24"/>
          <w:szCs w:val="24"/>
        </w:rPr>
      </w:pPr>
    </w:p>
    <w:p w14:paraId="33DB2710" w14:textId="77777777" w:rsidR="00F257DF" w:rsidRPr="00F00C51" w:rsidRDefault="00F257DF" w:rsidP="00A90E8B">
      <w:pPr>
        <w:pStyle w:val="Ttulo4"/>
        <w:rPr>
          <w:rFonts w:ascii="Times New Roman" w:hAnsi="Times New Roman" w:cs="Times New Roman"/>
          <w:sz w:val="24"/>
          <w:szCs w:val="24"/>
        </w:rPr>
      </w:pPr>
      <w:r w:rsidRPr="00F00C51">
        <w:rPr>
          <w:rFonts w:ascii="Times New Roman" w:hAnsi="Times New Roman" w:cs="Times New Roman"/>
          <w:sz w:val="24"/>
          <w:szCs w:val="24"/>
        </w:rPr>
        <w:t>SEÇÃO II</w:t>
      </w:r>
    </w:p>
    <w:p w14:paraId="797655AB" w14:textId="77777777" w:rsidR="00F257DF" w:rsidRPr="00F00C51" w:rsidRDefault="00F257DF" w:rsidP="00A90E8B">
      <w:pPr>
        <w:pStyle w:val="Ttulo4"/>
        <w:rPr>
          <w:rFonts w:ascii="Times New Roman" w:hAnsi="Times New Roman" w:cs="Times New Roman"/>
          <w:sz w:val="24"/>
          <w:szCs w:val="24"/>
        </w:rPr>
      </w:pPr>
      <w:r w:rsidRPr="00F00C51">
        <w:rPr>
          <w:rFonts w:ascii="Times New Roman" w:hAnsi="Times New Roman" w:cs="Times New Roman"/>
          <w:sz w:val="24"/>
          <w:szCs w:val="24"/>
        </w:rPr>
        <w:t>DA OBRIGATORIEDADE</w:t>
      </w:r>
    </w:p>
    <w:p w14:paraId="4BC17E8D" w14:textId="77777777" w:rsidR="00F257DF" w:rsidRPr="00F00C51" w:rsidRDefault="00F257DF" w:rsidP="00A90E8B">
      <w:pPr>
        <w:rPr>
          <w:rFonts w:ascii="Times New Roman" w:hAnsi="Times New Roman" w:cs="Times New Roman"/>
          <w:b/>
          <w:sz w:val="24"/>
          <w:szCs w:val="24"/>
        </w:rPr>
      </w:pPr>
    </w:p>
    <w:p w14:paraId="5920C3C2" w14:textId="77777777" w:rsidR="00F257DF" w:rsidRPr="00F00C51" w:rsidRDefault="00630D8D" w:rsidP="00A90E8B">
      <w:pPr>
        <w:rPr>
          <w:rStyle w:val="Fontepargpadro1"/>
          <w:rFonts w:ascii="Times New Roman" w:hAnsi="Times New Roman" w:cs="Times New Roman"/>
          <w:sz w:val="24"/>
          <w:szCs w:val="24"/>
        </w:rPr>
      </w:pPr>
      <w:r w:rsidRPr="00F00C51">
        <w:rPr>
          <w:rStyle w:val="Fontepargpadro1"/>
          <w:rFonts w:ascii="Times New Roman" w:hAnsi="Times New Roman" w:cs="Times New Roman"/>
          <w:b/>
          <w:sz w:val="24"/>
          <w:szCs w:val="24"/>
        </w:rPr>
        <w:t xml:space="preserve">Art. </w:t>
      </w:r>
      <w:r w:rsidR="008A0744" w:rsidRPr="00F00C51">
        <w:rPr>
          <w:rStyle w:val="Fontepargpadro1"/>
          <w:rFonts w:ascii="Times New Roman" w:hAnsi="Times New Roman" w:cs="Times New Roman"/>
          <w:b/>
          <w:sz w:val="24"/>
          <w:szCs w:val="24"/>
        </w:rPr>
        <w:t>107</w:t>
      </w:r>
      <w:r w:rsidRPr="00F00C51">
        <w:rPr>
          <w:rStyle w:val="Fontepargpadro1"/>
          <w:rFonts w:ascii="Times New Roman" w:hAnsi="Times New Roman" w:cs="Times New Roman"/>
          <w:b/>
          <w:sz w:val="24"/>
          <w:szCs w:val="24"/>
        </w:rPr>
        <w:t>.</w:t>
      </w:r>
      <w:r w:rsidRPr="00F00C51">
        <w:rPr>
          <w:rStyle w:val="Fontepargpadro1"/>
          <w:rFonts w:ascii="Times New Roman" w:hAnsi="Times New Roman" w:cs="Times New Roman"/>
          <w:sz w:val="24"/>
          <w:szCs w:val="24"/>
        </w:rPr>
        <w:t xml:space="preserve"> </w:t>
      </w:r>
      <w:r w:rsidR="00F257DF" w:rsidRPr="00F00C51">
        <w:rPr>
          <w:rStyle w:val="Fontepargpadro1"/>
          <w:rFonts w:ascii="Times New Roman" w:hAnsi="Times New Roman" w:cs="Times New Roman"/>
          <w:sz w:val="24"/>
          <w:szCs w:val="24"/>
        </w:rPr>
        <w:t>A EFD será obrigatória</w:t>
      </w:r>
      <w:r w:rsidR="000708FA" w:rsidRPr="00F00C51">
        <w:rPr>
          <w:rStyle w:val="Fontepargpadro1"/>
          <w:rFonts w:ascii="Times New Roman" w:hAnsi="Times New Roman" w:cs="Times New Roman"/>
          <w:sz w:val="24"/>
          <w:szCs w:val="24"/>
        </w:rPr>
        <w:t xml:space="preserve"> </w:t>
      </w:r>
      <w:r w:rsidR="00F257DF" w:rsidRPr="00F00C51">
        <w:rPr>
          <w:rStyle w:val="Fontepargpadro1"/>
          <w:rFonts w:ascii="Times New Roman" w:hAnsi="Times New Roman" w:cs="Times New Roman"/>
          <w:sz w:val="24"/>
          <w:szCs w:val="24"/>
        </w:rPr>
        <w:t>para todos os contribuintes do ICMS ou do IPI.</w:t>
      </w:r>
      <w:r w:rsidR="000708FA" w:rsidRPr="00F00C51">
        <w:rPr>
          <w:rStyle w:val="Fontepargpadro1"/>
          <w:rFonts w:ascii="Times New Roman" w:hAnsi="Times New Roman" w:cs="Times New Roman"/>
          <w:sz w:val="24"/>
          <w:szCs w:val="24"/>
        </w:rPr>
        <w:t xml:space="preserve"> </w:t>
      </w:r>
      <w:r w:rsidR="00A9445F" w:rsidRPr="00F00C51">
        <w:rPr>
          <w:rFonts w:ascii="Times New Roman" w:hAnsi="Times New Roman" w:cs="Times New Roman"/>
          <w:b/>
          <w:sz w:val="24"/>
          <w:szCs w:val="24"/>
        </w:rPr>
        <w:t>(Ajuste SINIEF 02/09, Cláusula terceira</w:t>
      </w:r>
      <w:r w:rsidR="00F257DF" w:rsidRPr="00F00C51">
        <w:rPr>
          <w:rFonts w:ascii="Times New Roman" w:hAnsi="Times New Roman" w:cs="Times New Roman"/>
          <w:b/>
          <w:sz w:val="24"/>
          <w:szCs w:val="24"/>
        </w:rPr>
        <w:t>)</w:t>
      </w:r>
    </w:p>
    <w:p w14:paraId="5902CFD4" w14:textId="77777777" w:rsidR="00F257DF" w:rsidRPr="00F00C51" w:rsidRDefault="00F257DF" w:rsidP="00A90E8B">
      <w:pPr>
        <w:rPr>
          <w:rFonts w:ascii="Times New Roman" w:hAnsi="Times New Roman" w:cs="Times New Roman"/>
          <w:sz w:val="24"/>
          <w:szCs w:val="24"/>
        </w:rPr>
      </w:pPr>
    </w:p>
    <w:p w14:paraId="5BEBD680" w14:textId="77777777" w:rsidR="00F257DF" w:rsidRPr="00F00C51" w:rsidRDefault="00630D8D" w:rsidP="00A90E8B">
      <w:pPr>
        <w:rPr>
          <w:rFonts w:ascii="Times New Roman" w:hAnsi="Times New Roman" w:cs="Times New Roman"/>
          <w:sz w:val="24"/>
          <w:szCs w:val="24"/>
        </w:rPr>
      </w:pPr>
      <w:r w:rsidRPr="00F00C51">
        <w:rPr>
          <w:rFonts w:ascii="Times New Roman" w:hAnsi="Times New Roman" w:cs="Times New Roman"/>
          <w:b/>
          <w:sz w:val="24"/>
          <w:szCs w:val="24"/>
        </w:rPr>
        <w:t xml:space="preserve">Parágrafo único. </w:t>
      </w:r>
      <w:r w:rsidR="00F257DF" w:rsidRPr="00F00C51">
        <w:rPr>
          <w:rFonts w:ascii="Times New Roman" w:hAnsi="Times New Roman" w:cs="Times New Roman"/>
          <w:sz w:val="24"/>
          <w:szCs w:val="24"/>
        </w:rPr>
        <w:t>A EFD será obrigatória</w:t>
      </w:r>
      <w:r w:rsidRPr="00F00C51">
        <w:rPr>
          <w:rFonts w:ascii="Times New Roman" w:hAnsi="Times New Roman" w:cs="Times New Roman"/>
          <w:sz w:val="24"/>
          <w:szCs w:val="24"/>
        </w:rPr>
        <w:t xml:space="preserve"> a todos os contribuintes inscritos no CAD/ICMS-RO, exceto produtor rural pessoa física, MEI e aos optantes pelo Simples Nacional, que recolhem o ICMS nos termos da Lei Complementar </w:t>
      </w:r>
      <w:r w:rsidR="00560D86" w:rsidRPr="00F00C51">
        <w:rPr>
          <w:rFonts w:ascii="Times New Roman" w:hAnsi="Times New Roman" w:cs="Times New Roman"/>
          <w:sz w:val="24"/>
          <w:szCs w:val="24"/>
        </w:rPr>
        <w:t xml:space="preserve">federal </w:t>
      </w:r>
      <w:r w:rsidR="004163A9">
        <w:rPr>
          <w:rFonts w:ascii="Times New Roman" w:hAnsi="Times New Roman" w:cs="Times New Roman"/>
          <w:sz w:val="24"/>
          <w:szCs w:val="24"/>
        </w:rPr>
        <w:t>N.</w:t>
      </w:r>
      <w:r w:rsidR="00560D86" w:rsidRPr="00F00C51">
        <w:rPr>
          <w:rFonts w:ascii="Times New Roman" w:hAnsi="Times New Roman" w:cs="Times New Roman"/>
          <w:sz w:val="24"/>
          <w:szCs w:val="24"/>
        </w:rPr>
        <w:t xml:space="preserve"> </w:t>
      </w:r>
      <w:r w:rsidRPr="00F00C51">
        <w:rPr>
          <w:rFonts w:ascii="Times New Roman" w:hAnsi="Times New Roman" w:cs="Times New Roman"/>
          <w:sz w:val="24"/>
          <w:szCs w:val="24"/>
        </w:rPr>
        <w:t xml:space="preserve">123, de 14 de dezembro de 2006. </w:t>
      </w:r>
      <w:r w:rsidR="00F257DF" w:rsidRPr="00F00C51">
        <w:rPr>
          <w:rFonts w:ascii="Times New Roman" w:hAnsi="Times New Roman" w:cs="Times New Roman"/>
          <w:sz w:val="24"/>
          <w:szCs w:val="24"/>
        </w:rPr>
        <w:t xml:space="preserve"> </w:t>
      </w:r>
      <w:r w:rsidR="00A9445F" w:rsidRPr="00F00C51">
        <w:rPr>
          <w:rFonts w:ascii="Times New Roman" w:hAnsi="Times New Roman" w:cs="Times New Roman"/>
          <w:b/>
          <w:sz w:val="24"/>
          <w:szCs w:val="24"/>
        </w:rPr>
        <w:t>(Protocolo ICMS 03/11, C</w:t>
      </w:r>
      <w:r w:rsidR="00F257DF" w:rsidRPr="00F00C51">
        <w:rPr>
          <w:rFonts w:ascii="Times New Roman" w:hAnsi="Times New Roman" w:cs="Times New Roman"/>
          <w:b/>
          <w:sz w:val="24"/>
          <w:szCs w:val="24"/>
        </w:rPr>
        <w:t xml:space="preserve">láusula </w:t>
      </w:r>
      <w:r w:rsidR="00560D86" w:rsidRPr="00F00C51">
        <w:rPr>
          <w:rFonts w:ascii="Times New Roman" w:hAnsi="Times New Roman" w:cs="Times New Roman"/>
          <w:b/>
          <w:sz w:val="24"/>
          <w:szCs w:val="24"/>
        </w:rPr>
        <w:t>segunda</w:t>
      </w:r>
      <w:r w:rsidRPr="00F00C51">
        <w:rPr>
          <w:rFonts w:ascii="Times New Roman" w:hAnsi="Times New Roman" w:cs="Times New Roman"/>
          <w:b/>
          <w:sz w:val="24"/>
          <w:szCs w:val="24"/>
        </w:rPr>
        <w:t>)</w:t>
      </w:r>
    </w:p>
    <w:p w14:paraId="0190C837" w14:textId="77777777" w:rsidR="00995599" w:rsidRPr="00F00C51" w:rsidRDefault="00995599" w:rsidP="00A90E8B">
      <w:pPr>
        <w:rPr>
          <w:rFonts w:ascii="Times New Roman" w:hAnsi="Times New Roman" w:cs="Times New Roman"/>
          <w:sz w:val="24"/>
          <w:szCs w:val="24"/>
        </w:rPr>
      </w:pPr>
    </w:p>
    <w:p w14:paraId="2A5DA60C" w14:textId="77777777" w:rsidR="006E1EC5" w:rsidRPr="00F00C51" w:rsidRDefault="006E1EC5" w:rsidP="006E1EC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PARTE 3</w:t>
      </w:r>
    </w:p>
    <w:p w14:paraId="65B7D973" w14:textId="77777777" w:rsidR="006E1EC5" w:rsidRPr="00F00C51" w:rsidRDefault="006E1EC5" w:rsidP="006E1EC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DAS DISPOSIÇÕES FINAIS</w:t>
      </w:r>
    </w:p>
    <w:p w14:paraId="591DF3DE" w14:textId="77777777" w:rsidR="005B0869" w:rsidRPr="00F00C51" w:rsidRDefault="005B0869" w:rsidP="006E1EC5">
      <w:pPr>
        <w:ind w:firstLine="0"/>
        <w:jc w:val="center"/>
        <w:rPr>
          <w:rFonts w:ascii="Times New Roman" w:hAnsi="Times New Roman" w:cs="Times New Roman"/>
          <w:b/>
          <w:sz w:val="24"/>
          <w:szCs w:val="24"/>
        </w:rPr>
      </w:pPr>
    </w:p>
    <w:p w14:paraId="6D218122" w14:textId="77777777" w:rsidR="005B0869" w:rsidRPr="00F00C51" w:rsidRDefault="005B0869" w:rsidP="005B0869">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CAPÍTULO I</w:t>
      </w:r>
    </w:p>
    <w:p w14:paraId="3963EE5D" w14:textId="77777777" w:rsidR="005B0869" w:rsidRPr="00F00C51" w:rsidRDefault="005B0869" w:rsidP="005B0869">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DA CODIFICAÇÃO DAS SITUAÇÕES TRIBUTÁRIAS</w:t>
      </w:r>
    </w:p>
    <w:p w14:paraId="49BC26BF" w14:textId="77777777" w:rsidR="005B0869" w:rsidRPr="00F00C51" w:rsidRDefault="005B0869" w:rsidP="005B0869">
      <w:pPr>
        <w:rPr>
          <w:rStyle w:val="Fontepargpadro1"/>
          <w:rFonts w:ascii="Times New Roman" w:hAnsi="Times New Roman" w:cs="Times New Roman"/>
          <w:sz w:val="24"/>
          <w:szCs w:val="24"/>
        </w:rPr>
      </w:pPr>
    </w:p>
    <w:p w14:paraId="522759BB" w14:textId="77777777" w:rsidR="005B0869" w:rsidRPr="00F00C51" w:rsidRDefault="005B0869" w:rsidP="005B0869">
      <w:pPr>
        <w:rPr>
          <w:rStyle w:val="Fontepargpadro1"/>
          <w:rFonts w:ascii="Times New Roman" w:hAnsi="Times New Roman" w:cs="Times New Roman"/>
          <w:sz w:val="24"/>
          <w:szCs w:val="24"/>
        </w:rPr>
      </w:pPr>
      <w:r w:rsidRPr="00F00C51">
        <w:rPr>
          <w:rStyle w:val="Fontepargpadro1"/>
          <w:rFonts w:ascii="Times New Roman" w:hAnsi="Times New Roman" w:cs="Times New Roman"/>
          <w:b/>
          <w:sz w:val="24"/>
          <w:szCs w:val="24"/>
        </w:rPr>
        <w:t>Art. 108.</w:t>
      </w:r>
      <w:r w:rsidRPr="00F00C51">
        <w:rPr>
          <w:rStyle w:val="Fontepargpadro1"/>
          <w:rFonts w:ascii="Times New Roman" w:hAnsi="Times New Roman" w:cs="Times New Roman"/>
          <w:sz w:val="24"/>
          <w:szCs w:val="24"/>
        </w:rPr>
        <w:t xml:space="preserve"> Toda mercadoria objeto de operação realizada pelo contribuinte será codificada segundo a sua origem e conforme a tributação a que esteja sujeita, mediante a utilização do Código de Situação Tributária (CST), constante do Capítulo I do Anexo XV deste Regulamento. </w:t>
      </w:r>
      <w:r w:rsidR="0075424A" w:rsidRPr="00F00C51">
        <w:rPr>
          <w:rStyle w:val="Fontepargpadro1"/>
          <w:rFonts w:ascii="Times New Roman" w:hAnsi="Times New Roman" w:cs="Times New Roman"/>
          <w:b/>
          <w:sz w:val="24"/>
          <w:szCs w:val="24"/>
        </w:rPr>
        <w:t>(</w:t>
      </w:r>
      <w:r w:rsidRPr="00F00C51">
        <w:rPr>
          <w:rStyle w:val="Fontepargpadro1"/>
          <w:rFonts w:ascii="Times New Roman" w:hAnsi="Times New Roman" w:cs="Times New Roman"/>
          <w:b/>
          <w:sz w:val="24"/>
          <w:szCs w:val="24"/>
        </w:rPr>
        <w:t>Convênio SINIEF S/</w:t>
      </w:r>
      <w:r w:rsidR="004163A9">
        <w:rPr>
          <w:rStyle w:val="Fontepargpadro1"/>
          <w:rFonts w:ascii="Times New Roman" w:hAnsi="Times New Roman" w:cs="Times New Roman"/>
          <w:b/>
          <w:sz w:val="24"/>
          <w:szCs w:val="24"/>
        </w:rPr>
        <w:t>N.</w:t>
      </w:r>
      <w:r w:rsidRPr="00F00C51">
        <w:rPr>
          <w:rStyle w:val="Fontepargpadro1"/>
          <w:rFonts w:ascii="Times New Roman" w:hAnsi="Times New Roman" w:cs="Times New Roman"/>
          <w:b/>
          <w:sz w:val="24"/>
          <w:szCs w:val="24"/>
        </w:rPr>
        <w:t xml:space="preserve"> de 15/12/70, art. 5º)</w:t>
      </w:r>
    </w:p>
    <w:p w14:paraId="4AAA4DCC" w14:textId="77777777" w:rsidR="005B0869" w:rsidRPr="00F00C51" w:rsidRDefault="005B0869" w:rsidP="005B0869">
      <w:pPr>
        <w:rPr>
          <w:rStyle w:val="Fontepargpadro1"/>
          <w:rFonts w:ascii="Times New Roman" w:hAnsi="Times New Roman" w:cs="Times New Roman"/>
          <w:sz w:val="24"/>
          <w:szCs w:val="24"/>
        </w:rPr>
      </w:pPr>
    </w:p>
    <w:p w14:paraId="02777669" w14:textId="77777777" w:rsidR="005B0869" w:rsidRPr="00F00C51" w:rsidRDefault="005B0869" w:rsidP="005B0869">
      <w:pPr>
        <w:rPr>
          <w:rStyle w:val="Fontepargpadro1"/>
          <w:rFonts w:ascii="Times New Roman" w:hAnsi="Times New Roman" w:cs="Times New Roman"/>
          <w:sz w:val="24"/>
          <w:szCs w:val="24"/>
        </w:rPr>
      </w:pPr>
      <w:r w:rsidRPr="00F00C51">
        <w:rPr>
          <w:rStyle w:val="Fontepargpadro1"/>
          <w:rFonts w:ascii="Times New Roman" w:hAnsi="Times New Roman" w:cs="Times New Roman"/>
          <w:b/>
          <w:sz w:val="24"/>
          <w:szCs w:val="24"/>
        </w:rPr>
        <w:t>Parágrafo único.</w:t>
      </w:r>
      <w:r w:rsidRPr="00F00C51">
        <w:rPr>
          <w:rStyle w:val="Fontepargpadro1"/>
          <w:rFonts w:ascii="Times New Roman" w:hAnsi="Times New Roman" w:cs="Times New Roman"/>
          <w:sz w:val="24"/>
          <w:szCs w:val="24"/>
        </w:rPr>
        <w:t xml:space="preserve"> O código será utilizado na emissão da Nota Fiscal, modelo 1 ou 1-A, e em outras hipóteses previstas na legislação.</w:t>
      </w:r>
    </w:p>
    <w:p w14:paraId="3C0651D1" w14:textId="77777777" w:rsidR="005B0869" w:rsidRPr="00F00C51" w:rsidRDefault="005B0869" w:rsidP="006E1EC5">
      <w:pPr>
        <w:ind w:firstLine="0"/>
        <w:jc w:val="center"/>
        <w:rPr>
          <w:rFonts w:ascii="Times New Roman" w:hAnsi="Times New Roman" w:cs="Times New Roman"/>
          <w:b/>
          <w:sz w:val="24"/>
          <w:szCs w:val="24"/>
        </w:rPr>
      </w:pPr>
    </w:p>
    <w:p w14:paraId="597D9731" w14:textId="77777777" w:rsidR="005B0869" w:rsidRPr="00F00C51" w:rsidRDefault="005B0869" w:rsidP="006E1EC5">
      <w:pPr>
        <w:ind w:firstLine="0"/>
        <w:jc w:val="center"/>
        <w:rPr>
          <w:rFonts w:ascii="Times New Roman" w:hAnsi="Times New Roman" w:cs="Times New Roman"/>
          <w:b/>
          <w:sz w:val="24"/>
          <w:szCs w:val="24"/>
        </w:rPr>
      </w:pPr>
    </w:p>
    <w:p w14:paraId="421E2298" w14:textId="77777777" w:rsidR="006E1EC5" w:rsidRPr="00F00C51" w:rsidRDefault="006E1EC5" w:rsidP="006E1EC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CAPÍTULO I</w:t>
      </w:r>
      <w:r w:rsidR="005B0869" w:rsidRPr="00F00C51">
        <w:rPr>
          <w:rFonts w:ascii="Times New Roman" w:hAnsi="Times New Roman" w:cs="Times New Roman"/>
          <w:b/>
          <w:sz w:val="24"/>
          <w:szCs w:val="24"/>
        </w:rPr>
        <w:t>I</w:t>
      </w:r>
    </w:p>
    <w:p w14:paraId="1921FB5C" w14:textId="77777777" w:rsidR="006E1EC5" w:rsidRPr="00F00C51" w:rsidRDefault="006E1EC5" w:rsidP="006E1EC5">
      <w:pPr>
        <w:ind w:firstLine="0"/>
        <w:jc w:val="center"/>
        <w:rPr>
          <w:rFonts w:ascii="Times New Roman" w:hAnsi="Times New Roman" w:cs="Times New Roman"/>
          <w:b/>
          <w:sz w:val="24"/>
          <w:szCs w:val="24"/>
        </w:rPr>
      </w:pPr>
      <w:r w:rsidRPr="00F00C51">
        <w:rPr>
          <w:rFonts w:ascii="Times New Roman" w:hAnsi="Times New Roman" w:cs="Times New Roman"/>
          <w:b/>
          <w:sz w:val="24"/>
          <w:szCs w:val="24"/>
        </w:rPr>
        <w:t>DA CODIFICAÇÃO, DAS OPERAÇÕES E PRESTAÇÕES</w:t>
      </w:r>
    </w:p>
    <w:p w14:paraId="47B4BF9B" w14:textId="77777777" w:rsidR="006E1EC5" w:rsidRPr="00F00C51" w:rsidRDefault="006E1EC5" w:rsidP="006E1EC5">
      <w:pPr>
        <w:ind w:firstLine="0"/>
        <w:jc w:val="center"/>
        <w:rPr>
          <w:rFonts w:ascii="Times New Roman" w:hAnsi="Times New Roman" w:cs="Times New Roman"/>
          <w:b/>
          <w:sz w:val="24"/>
          <w:szCs w:val="24"/>
        </w:rPr>
      </w:pPr>
    </w:p>
    <w:p w14:paraId="7C276636" w14:textId="77777777" w:rsidR="006E1EC5" w:rsidRPr="00F00C51" w:rsidRDefault="006E1EC5" w:rsidP="00A90E8B">
      <w:pPr>
        <w:rPr>
          <w:rStyle w:val="Fontepargpadro1"/>
          <w:rFonts w:ascii="Times New Roman" w:hAnsi="Times New Roman" w:cs="Times New Roman"/>
          <w:sz w:val="24"/>
          <w:szCs w:val="24"/>
        </w:rPr>
      </w:pPr>
      <w:r w:rsidRPr="00F00C51">
        <w:rPr>
          <w:rStyle w:val="Fontepargpadro1"/>
          <w:rFonts w:ascii="Times New Roman" w:hAnsi="Times New Roman" w:cs="Times New Roman"/>
          <w:b/>
          <w:sz w:val="24"/>
          <w:szCs w:val="24"/>
        </w:rPr>
        <w:t>Art. 10</w:t>
      </w:r>
      <w:r w:rsidR="005B0869" w:rsidRPr="00F00C51">
        <w:rPr>
          <w:rStyle w:val="Fontepargpadro1"/>
          <w:rFonts w:ascii="Times New Roman" w:hAnsi="Times New Roman" w:cs="Times New Roman"/>
          <w:b/>
          <w:sz w:val="24"/>
          <w:szCs w:val="24"/>
        </w:rPr>
        <w:t>9</w:t>
      </w:r>
      <w:r w:rsidRPr="00F00C51">
        <w:rPr>
          <w:rStyle w:val="Fontepargpadro1"/>
          <w:rFonts w:ascii="Times New Roman" w:hAnsi="Times New Roman" w:cs="Times New Roman"/>
          <w:b/>
          <w:sz w:val="24"/>
          <w:szCs w:val="24"/>
        </w:rPr>
        <w:t>.</w:t>
      </w:r>
      <w:r w:rsidRPr="00F00C51">
        <w:rPr>
          <w:rStyle w:val="Fontepargpadro1"/>
          <w:rFonts w:ascii="Times New Roman" w:hAnsi="Times New Roman" w:cs="Times New Roman"/>
          <w:sz w:val="24"/>
          <w:szCs w:val="24"/>
        </w:rPr>
        <w:t xml:space="preserve"> Todas as operações ou prestações realizadas pelo contribuinte serão codificadas mediante utilização do Código Fiscal de Operações e Prestações (CFOP)</w:t>
      </w:r>
      <w:r w:rsidR="005B0869" w:rsidRPr="00F00C51">
        <w:rPr>
          <w:rStyle w:val="Fontepargpadro1"/>
          <w:rFonts w:ascii="Times New Roman" w:hAnsi="Times New Roman" w:cs="Times New Roman"/>
          <w:sz w:val="24"/>
          <w:szCs w:val="24"/>
        </w:rPr>
        <w:t>,</w:t>
      </w:r>
      <w:r w:rsidRPr="00F00C51">
        <w:rPr>
          <w:rStyle w:val="Fontepargpadro1"/>
          <w:rFonts w:ascii="Times New Roman" w:hAnsi="Times New Roman" w:cs="Times New Roman"/>
          <w:sz w:val="24"/>
          <w:szCs w:val="24"/>
        </w:rPr>
        <w:t xml:space="preserve"> constante no </w:t>
      </w:r>
      <w:r w:rsidR="005B0869" w:rsidRPr="00F00C51">
        <w:rPr>
          <w:rStyle w:val="Fontepargpadro1"/>
          <w:rFonts w:ascii="Times New Roman" w:hAnsi="Times New Roman" w:cs="Times New Roman"/>
          <w:sz w:val="24"/>
          <w:szCs w:val="24"/>
        </w:rPr>
        <w:t xml:space="preserve">Capítulo III do </w:t>
      </w:r>
      <w:r w:rsidRPr="00F00C51">
        <w:rPr>
          <w:rStyle w:val="Fontepargpadro1"/>
          <w:rFonts w:ascii="Times New Roman" w:hAnsi="Times New Roman" w:cs="Times New Roman"/>
          <w:sz w:val="24"/>
          <w:szCs w:val="24"/>
        </w:rPr>
        <w:t xml:space="preserve">Anexo </w:t>
      </w:r>
      <w:r w:rsidR="00CC5259" w:rsidRPr="00F00C51">
        <w:rPr>
          <w:rStyle w:val="Fontepargpadro1"/>
          <w:rFonts w:ascii="Times New Roman" w:hAnsi="Times New Roman" w:cs="Times New Roman"/>
          <w:sz w:val="24"/>
          <w:szCs w:val="24"/>
        </w:rPr>
        <w:t>XV</w:t>
      </w:r>
      <w:r w:rsidRPr="00F00C51">
        <w:rPr>
          <w:rStyle w:val="Fontepargpadro1"/>
          <w:rFonts w:ascii="Times New Roman" w:hAnsi="Times New Roman" w:cs="Times New Roman"/>
          <w:sz w:val="24"/>
          <w:szCs w:val="24"/>
        </w:rPr>
        <w:t xml:space="preserve"> deste Regulamento</w:t>
      </w:r>
      <w:r w:rsidR="00CC5259" w:rsidRPr="00F00C51">
        <w:rPr>
          <w:rStyle w:val="Fontepargpadro1"/>
          <w:rFonts w:ascii="Times New Roman" w:hAnsi="Times New Roman" w:cs="Times New Roman"/>
          <w:sz w:val="24"/>
          <w:szCs w:val="24"/>
        </w:rPr>
        <w:t>.</w:t>
      </w:r>
      <w:r w:rsidRPr="00F00C51">
        <w:rPr>
          <w:rStyle w:val="Fontepargpadro1"/>
          <w:rFonts w:ascii="Times New Roman" w:hAnsi="Times New Roman" w:cs="Times New Roman"/>
          <w:sz w:val="24"/>
          <w:szCs w:val="24"/>
        </w:rPr>
        <w:t xml:space="preserve"> </w:t>
      </w:r>
      <w:r w:rsidRPr="00F00C51">
        <w:rPr>
          <w:rStyle w:val="Fontepargpadro1"/>
          <w:rFonts w:ascii="Times New Roman" w:hAnsi="Times New Roman" w:cs="Times New Roman"/>
          <w:b/>
          <w:sz w:val="24"/>
          <w:szCs w:val="24"/>
        </w:rPr>
        <w:t xml:space="preserve">(Convênio </w:t>
      </w:r>
      <w:r w:rsidR="00CC5259" w:rsidRPr="00F00C51">
        <w:rPr>
          <w:rStyle w:val="Fontepargpadro1"/>
          <w:rFonts w:ascii="Times New Roman" w:hAnsi="Times New Roman" w:cs="Times New Roman"/>
          <w:b/>
          <w:sz w:val="24"/>
          <w:szCs w:val="24"/>
        </w:rPr>
        <w:t xml:space="preserve">SINIEF </w:t>
      </w:r>
      <w:r w:rsidRPr="00F00C51">
        <w:rPr>
          <w:rStyle w:val="Fontepargpadro1"/>
          <w:rFonts w:ascii="Times New Roman" w:hAnsi="Times New Roman" w:cs="Times New Roman"/>
          <w:b/>
          <w:sz w:val="24"/>
          <w:szCs w:val="24"/>
        </w:rPr>
        <w:t>S/</w:t>
      </w:r>
      <w:r w:rsidR="004163A9">
        <w:rPr>
          <w:rStyle w:val="Fontepargpadro1"/>
          <w:rFonts w:ascii="Times New Roman" w:hAnsi="Times New Roman" w:cs="Times New Roman"/>
          <w:b/>
          <w:sz w:val="24"/>
          <w:szCs w:val="24"/>
        </w:rPr>
        <w:t>N.</w:t>
      </w:r>
      <w:r w:rsidRPr="00F00C51">
        <w:rPr>
          <w:rStyle w:val="Fontepargpadro1"/>
          <w:rFonts w:ascii="Times New Roman" w:hAnsi="Times New Roman" w:cs="Times New Roman"/>
          <w:b/>
          <w:sz w:val="24"/>
          <w:szCs w:val="24"/>
        </w:rPr>
        <w:t xml:space="preserve"> de 15/12/70, art. 5º)</w:t>
      </w:r>
      <w:r w:rsidRPr="00F00C51">
        <w:rPr>
          <w:rStyle w:val="Fontepargpadro1"/>
          <w:rFonts w:ascii="Times New Roman" w:hAnsi="Times New Roman" w:cs="Times New Roman"/>
          <w:sz w:val="24"/>
          <w:szCs w:val="24"/>
        </w:rPr>
        <w:t xml:space="preserve"> </w:t>
      </w:r>
    </w:p>
    <w:p w14:paraId="0E891BB5" w14:textId="77777777" w:rsidR="006E1EC5" w:rsidRPr="00F00C51" w:rsidRDefault="006E1EC5" w:rsidP="00A90E8B">
      <w:pPr>
        <w:rPr>
          <w:rStyle w:val="Fontepargpadro1"/>
          <w:rFonts w:ascii="Times New Roman" w:hAnsi="Times New Roman" w:cs="Times New Roman"/>
          <w:sz w:val="24"/>
          <w:szCs w:val="24"/>
        </w:rPr>
      </w:pPr>
    </w:p>
    <w:p w14:paraId="3CF8AC6C" w14:textId="77777777" w:rsidR="00995599" w:rsidRPr="00F00C51" w:rsidRDefault="00D77614" w:rsidP="00A90E8B">
      <w:pPr>
        <w:rPr>
          <w:rStyle w:val="Fontepargpadro1"/>
          <w:rFonts w:ascii="Times New Roman" w:hAnsi="Times New Roman" w:cs="Times New Roman"/>
          <w:sz w:val="24"/>
          <w:szCs w:val="24"/>
        </w:rPr>
      </w:pPr>
      <w:r w:rsidRPr="00F00C51">
        <w:rPr>
          <w:rStyle w:val="Fontepargpadro1"/>
          <w:rFonts w:ascii="Times New Roman" w:hAnsi="Times New Roman" w:cs="Times New Roman"/>
          <w:b/>
          <w:sz w:val="24"/>
          <w:szCs w:val="24"/>
        </w:rPr>
        <w:t>§ 1º</w:t>
      </w:r>
      <w:r w:rsidR="00B127E9">
        <w:rPr>
          <w:rStyle w:val="Fontepargpadro1"/>
          <w:rFonts w:ascii="Times New Roman" w:hAnsi="Times New Roman" w:cs="Times New Roman"/>
          <w:b/>
          <w:sz w:val="24"/>
          <w:szCs w:val="24"/>
        </w:rPr>
        <w:t xml:space="preserve">. </w:t>
      </w:r>
      <w:r w:rsidR="006E1EC5" w:rsidRPr="00F00C51">
        <w:rPr>
          <w:rStyle w:val="Fontepargpadro1"/>
          <w:rFonts w:ascii="Times New Roman" w:hAnsi="Times New Roman" w:cs="Times New Roman"/>
          <w:sz w:val="24"/>
          <w:szCs w:val="24"/>
        </w:rPr>
        <w:t>As operações ou prestações relativas ao mesmo código serão aglutinadas em grupos homogêneos para efeito de lançamento nos livros fiscais, de declaração de guias de informação e em outras hipóteses previstas na legislação.</w:t>
      </w:r>
    </w:p>
    <w:p w14:paraId="2AFB7185" w14:textId="77777777" w:rsidR="00D77614" w:rsidRPr="00F00C51" w:rsidRDefault="00D77614" w:rsidP="00A90E8B">
      <w:pPr>
        <w:rPr>
          <w:rStyle w:val="Fontepargpadro1"/>
          <w:rFonts w:ascii="Times New Roman" w:hAnsi="Times New Roman" w:cs="Times New Roman"/>
          <w:sz w:val="24"/>
          <w:szCs w:val="24"/>
        </w:rPr>
      </w:pPr>
    </w:p>
    <w:p w14:paraId="0B3EBD55" w14:textId="77777777" w:rsidR="00D77614" w:rsidRPr="00F00C51" w:rsidRDefault="00D77614" w:rsidP="00A90E8B">
      <w:pPr>
        <w:rPr>
          <w:rStyle w:val="Fontepargpadro1"/>
          <w:rFonts w:ascii="Times New Roman" w:hAnsi="Times New Roman" w:cs="Times New Roman"/>
          <w:b/>
          <w:sz w:val="24"/>
          <w:szCs w:val="24"/>
        </w:rPr>
      </w:pPr>
      <w:r w:rsidRPr="00F00C51">
        <w:rPr>
          <w:rStyle w:val="Fontepargpadro1"/>
          <w:rFonts w:ascii="Times New Roman" w:hAnsi="Times New Roman" w:cs="Times New Roman"/>
          <w:b/>
          <w:sz w:val="24"/>
          <w:szCs w:val="24"/>
        </w:rPr>
        <w:t>§ 2</w:t>
      </w:r>
      <w:r w:rsidR="006D63E5" w:rsidRPr="00F00C51">
        <w:rPr>
          <w:rStyle w:val="Fontepargpadro1"/>
          <w:rFonts w:ascii="Times New Roman" w:hAnsi="Times New Roman" w:cs="Times New Roman"/>
          <w:b/>
          <w:sz w:val="24"/>
          <w:szCs w:val="24"/>
        </w:rPr>
        <w:t>º</w:t>
      </w:r>
      <w:r w:rsidR="00B127E9">
        <w:rPr>
          <w:rStyle w:val="Fontepargpadro1"/>
          <w:rFonts w:ascii="Times New Roman" w:hAnsi="Times New Roman" w:cs="Times New Roman"/>
          <w:b/>
          <w:sz w:val="24"/>
          <w:szCs w:val="24"/>
        </w:rPr>
        <w:t xml:space="preserve">. </w:t>
      </w:r>
      <w:r w:rsidR="00984D5C" w:rsidRPr="00F00C51">
        <w:rPr>
          <w:rStyle w:val="Fontepargpadro1"/>
          <w:rFonts w:ascii="Times New Roman" w:hAnsi="Times New Roman" w:cs="Times New Roman"/>
          <w:sz w:val="24"/>
          <w:szCs w:val="24"/>
        </w:rPr>
        <w:t>Os documentos fiscais deverão</w:t>
      </w:r>
      <w:r w:rsidRPr="00F00C51">
        <w:rPr>
          <w:rStyle w:val="Fontepargpadro1"/>
          <w:rFonts w:ascii="Times New Roman" w:hAnsi="Times New Roman" w:cs="Times New Roman"/>
          <w:sz w:val="24"/>
          <w:szCs w:val="24"/>
        </w:rPr>
        <w:t xml:space="preserve"> conter o Código de Regime Tributário - CRT e, quando for o caso, o Código de Situação da Operação no Simples Nacional - CSOSN, conforme definidos no </w:t>
      </w:r>
      <w:r w:rsidR="00984D5C" w:rsidRPr="00F00C51">
        <w:rPr>
          <w:rStyle w:val="Fontepargpadro1"/>
          <w:rFonts w:ascii="Times New Roman" w:hAnsi="Times New Roman" w:cs="Times New Roman"/>
          <w:sz w:val="24"/>
          <w:szCs w:val="24"/>
        </w:rPr>
        <w:t xml:space="preserve">Capítulo II do </w:t>
      </w:r>
      <w:r w:rsidRPr="00F00C51">
        <w:rPr>
          <w:rStyle w:val="Fontepargpadro1"/>
          <w:rFonts w:ascii="Times New Roman" w:hAnsi="Times New Roman" w:cs="Times New Roman"/>
          <w:sz w:val="24"/>
          <w:szCs w:val="24"/>
        </w:rPr>
        <w:t xml:space="preserve">Anexo </w:t>
      </w:r>
      <w:r w:rsidR="00984D5C" w:rsidRPr="00F00C51">
        <w:rPr>
          <w:rStyle w:val="Fontepargpadro1"/>
          <w:rFonts w:ascii="Times New Roman" w:hAnsi="Times New Roman" w:cs="Times New Roman"/>
          <w:sz w:val="24"/>
          <w:szCs w:val="24"/>
        </w:rPr>
        <w:t>XV</w:t>
      </w:r>
      <w:r w:rsidR="006D63E5" w:rsidRPr="00F00C51">
        <w:rPr>
          <w:rStyle w:val="Fontepargpadro1"/>
          <w:rFonts w:ascii="Times New Roman" w:hAnsi="Times New Roman" w:cs="Times New Roman"/>
          <w:sz w:val="24"/>
          <w:szCs w:val="24"/>
        </w:rPr>
        <w:t xml:space="preserve"> deste Regulamento</w:t>
      </w:r>
      <w:r w:rsidRPr="00F00C51">
        <w:rPr>
          <w:rStyle w:val="Fontepargpadro1"/>
          <w:rFonts w:ascii="Times New Roman" w:hAnsi="Times New Roman" w:cs="Times New Roman"/>
          <w:sz w:val="24"/>
          <w:szCs w:val="24"/>
        </w:rPr>
        <w:t>.</w:t>
      </w:r>
    </w:p>
    <w:p w14:paraId="00F21A55" w14:textId="77777777" w:rsidR="006E1EC5" w:rsidRPr="00F00C51" w:rsidRDefault="006E1EC5" w:rsidP="00A90E8B">
      <w:pPr>
        <w:rPr>
          <w:rStyle w:val="Fontepargpadro1"/>
          <w:rFonts w:ascii="Times New Roman" w:hAnsi="Times New Roman" w:cs="Times New Roman"/>
          <w:sz w:val="24"/>
          <w:szCs w:val="24"/>
        </w:rPr>
      </w:pPr>
    </w:p>
    <w:sectPr w:rsidR="006E1EC5" w:rsidRPr="00F00C51" w:rsidSect="00AD2F3C">
      <w:headerReference w:type="default" r:id="rId9"/>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3CF14E" w14:textId="77777777" w:rsidR="0082390C" w:rsidRDefault="0082390C" w:rsidP="0034619C">
      <w:r>
        <w:separator/>
      </w:r>
    </w:p>
  </w:endnote>
  <w:endnote w:type="continuationSeparator" w:id="0">
    <w:p w14:paraId="2A0BD667" w14:textId="77777777" w:rsidR="0082390C" w:rsidRDefault="0082390C" w:rsidP="00346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Letter Gothic">
    <w:panose1 w:val="020B0409020202030204"/>
    <w:charset w:val="00"/>
    <w:family w:val="modern"/>
    <w:notTrueType/>
    <w:pitch w:val="fixed"/>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8E80C" w14:textId="77777777" w:rsidR="0082390C" w:rsidRDefault="0082390C" w:rsidP="0034619C">
      <w:r>
        <w:separator/>
      </w:r>
    </w:p>
  </w:footnote>
  <w:footnote w:type="continuationSeparator" w:id="0">
    <w:p w14:paraId="5397F07A" w14:textId="77777777" w:rsidR="0082390C" w:rsidRDefault="0082390C" w:rsidP="00346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261D1" w14:textId="77777777" w:rsidR="0034619C" w:rsidRPr="00300598" w:rsidRDefault="0082390C" w:rsidP="0034619C">
    <w:pPr>
      <w:pStyle w:val="Cabealho"/>
      <w:tabs>
        <w:tab w:val="left" w:pos="708"/>
      </w:tabs>
      <w:jc w:val="center"/>
      <w:rPr>
        <w:sz w:val="24"/>
        <w:szCs w:val="24"/>
      </w:rPr>
    </w:pPr>
    <w:r w:rsidRPr="0082390C">
      <w:rPr>
        <w:noProof/>
        <w:sz w:val="24"/>
        <w:szCs w:val="24"/>
        <w:lang w:eastAsia="pt-BR"/>
      </w:rPr>
      <w:drawing>
        <wp:inline distT="0" distB="0" distL="0" distR="0" wp14:anchorId="3154EF62" wp14:editId="22705AA5">
          <wp:extent cx="495300" cy="628650"/>
          <wp:effectExtent l="0" t="0" r="0" b="0"/>
          <wp:docPr id="2"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solidFill>
                    <a:srgbClr val="FFFFFF"/>
                  </a:solidFill>
                  <a:ln>
                    <a:noFill/>
                  </a:ln>
                </pic:spPr>
              </pic:pic>
            </a:graphicData>
          </a:graphic>
        </wp:inline>
      </w:drawing>
    </w:r>
  </w:p>
  <w:p w14:paraId="064F40AF" w14:textId="77777777" w:rsidR="0034619C" w:rsidRPr="004261E5" w:rsidRDefault="0034619C" w:rsidP="0034619C">
    <w:pPr>
      <w:pStyle w:val="Cabealho"/>
      <w:tabs>
        <w:tab w:val="left" w:pos="708"/>
      </w:tabs>
      <w:jc w:val="center"/>
      <w:rPr>
        <w:b/>
        <w:bCs/>
        <w:sz w:val="24"/>
        <w:szCs w:val="24"/>
      </w:rPr>
    </w:pPr>
    <w:r w:rsidRPr="004261E5">
      <w:rPr>
        <w:b/>
        <w:bCs/>
        <w:sz w:val="24"/>
        <w:szCs w:val="24"/>
      </w:rPr>
      <w:t>Governo do Estado de Rondônia</w:t>
    </w:r>
  </w:p>
  <w:p w14:paraId="29711E11" w14:textId="77777777" w:rsidR="0034619C" w:rsidRPr="004261E5" w:rsidRDefault="0034619C" w:rsidP="0034619C">
    <w:pPr>
      <w:pStyle w:val="Cabealho"/>
      <w:jc w:val="center"/>
      <w:rPr>
        <w:b/>
        <w:bCs/>
        <w:sz w:val="24"/>
        <w:szCs w:val="24"/>
      </w:rPr>
    </w:pPr>
    <w:r w:rsidRPr="004261E5">
      <w:rPr>
        <w:b/>
        <w:bCs/>
        <w:sz w:val="24"/>
        <w:szCs w:val="24"/>
      </w:rPr>
      <w:t>GOVERNADORIA</w:t>
    </w:r>
  </w:p>
  <w:p w14:paraId="739B3742" w14:textId="77777777" w:rsidR="0034619C" w:rsidRDefault="0034619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79E01898"/>
    <w:lvl w:ilvl="0">
      <w:start w:val="1"/>
      <w:numFmt w:val="none"/>
      <w:suff w:val="nothing"/>
      <w:lvlText w:val=""/>
      <w:lvlJc w:val="left"/>
      <w:pPr>
        <w:tabs>
          <w:tab w:val="num" w:pos="0"/>
        </w:tabs>
      </w:pPr>
      <w:rPr>
        <w:rFonts w:cs="Times New Roman"/>
      </w:rPr>
    </w:lvl>
    <w:lvl w:ilvl="1">
      <w:start w:val="1"/>
      <w:numFmt w:val="none"/>
      <w:pStyle w:val="Ttulo2"/>
      <w:suff w:val="nothing"/>
      <w:lvlText w:val=""/>
      <w:lvlJc w:val="left"/>
      <w:pPr>
        <w:tabs>
          <w:tab w:val="num" w:pos="0"/>
        </w:tabs>
      </w:pPr>
      <w:rPr>
        <w:rFonts w:cs="Times New Roman"/>
      </w:rPr>
    </w:lvl>
    <w:lvl w:ilvl="2">
      <w:start w:val="1"/>
      <w:numFmt w:val="none"/>
      <w:pStyle w:val="Ttulo3"/>
      <w:suff w:val="nothing"/>
      <w:lvlText w:val=""/>
      <w:lvlJc w:val="left"/>
      <w:pPr>
        <w:tabs>
          <w:tab w:val="num" w:pos="0"/>
        </w:tabs>
      </w:pPr>
      <w:rPr>
        <w:rFonts w:cs="Times New Roman"/>
      </w:rPr>
    </w:lvl>
    <w:lvl w:ilvl="3">
      <w:start w:val="1"/>
      <w:numFmt w:val="none"/>
      <w:pStyle w:val="Ttulo4"/>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7086E08"/>
    <w:multiLevelType w:val="hybridMultilevel"/>
    <w:tmpl w:val="6F06D45E"/>
    <w:lvl w:ilvl="0" w:tplc="B338E7C0">
      <w:start w:val="1"/>
      <w:numFmt w:val="lowerLetter"/>
      <w:lvlText w:val="%1)"/>
      <w:lvlJc w:val="left"/>
      <w:pPr>
        <w:ind w:left="900" w:hanging="360"/>
      </w:pPr>
      <w:rPr>
        <w:rFonts w:cs="Times New Roman" w:hint="default"/>
      </w:rPr>
    </w:lvl>
    <w:lvl w:ilvl="1" w:tplc="04160019" w:tentative="1">
      <w:start w:val="1"/>
      <w:numFmt w:val="lowerLetter"/>
      <w:lvlText w:val="%2."/>
      <w:lvlJc w:val="left"/>
      <w:pPr>
        <w:ind w:left="1620" w:hanging="360"/>
      </w:pPr>
      <w:rPr>
        <w:rFonts w:cs="Times New Roman"/>
      </w:rPr>
    </w:lvl>
    <w:lvl w:ilvl="2" w:tplc="0416001B" w:tentative="1">
      <w:start w:val="1"/>
      <w:numFmt w:val="lowerRoman"/>
      <w:lvlText w:val="%3."/>
      <w:lvlJc w:val="right"/>
      <w:pPr>
        <w:ind w:left="2340" w:hanging="180"/>
      </w:pPr>
      <w:rPr>
        <w:rFonts w:cs="Times New Roman"/>
      </w:rPr>
    </w:lvl>
    <w:lvl w:ilvl="3" w:tplc="0416000F" w:tentative="1">
      <w:start w:val="1"/>
      <w:numFmt w:val="decimal"/>
      <w:lvlText w:val="%4."/>
      <w:lvlJc w:val="left"/>
      <w:pPr>
        <w:ind w:left="3060" w:hanging="360"/>
      </w:pPr>
      <w:rPr>
        <w:rFonts w:cs="Times New Roman"/>
      </w:rPr>
    </w:lvl>
    <w:lvl w:ilvl="4" w:tplc="04160019" w:tentative="1">
      <w:start w:val="1"/>
      <w:numFmt w:val="lowerLetter"/>
      <w:lvlText w:val="%5."/>
      <w:lvlJc w:val="left"/>
      <w:pPr>
        <w:ind w:left="3780" w:hanging="360"/>
      </w:pPr>
      <w:rPr>
        <w:rFonts w:cs="Times New Roman"/>
      </w:rPr>
    </w:lvl>
    <w:lvl w:ilvl="5" w:tplc="0416001B" w:tentative="1">
      <w:start w:val="1"/>
      <w:numFmt w:val="lowerRoman"/>
      <w:lvlText w:val="%6."/>
      <w:lvlJc w:val="right"/>
      <w:pPr>
        <w:ind w:left="4500" w:hanging="180"/>
      </w:pPr>
      <w:rPr>
        <w:rFonts w:cs="Times New Roman"/>
      </w:rPr>
    </w:lvl>
    <w:lvl w:ilvl="6" w:tplc="0416000F" w:tentative="1">
      <w:start w:val="1"/>
      <w:numFmt w:val="decimal"/>
      <w:lvlText w:val="%7."/>
      <w:lvlJc w:val="left"/>
      <w:pPr>
        <w:ind w:left="5220" w:hanging="360"/>
      </w:pPr>
      <w:rPr>
        <w:rFonts w:cs="Times New Roman"/>
      </w:rPr>
    </w:lvl>
    <w:lvl w:ilvl="7" w:tplc="04160019" w:tentative="1">
      <w:start w:val="1"/>
      <w:numFmt w:val="lowerLetter"/>
      <w:lvlText w:val="%8."/>
      <w:lvlJc w:val="left"/>
      <w:pPr>
        <w:ind w:left="5940" w:hanging="360"/>
      </w:pPr>
      <w:rPr>
        <w:rFonts w:cs="Times New Roman"/>
      </w:rPr>
    </w:lvl>
    <w:lvl w:ilvl="8" w:tplc="0416001B" w:tentative="1">
      <w:start w:val="1"/>
      <w:numFmt w:val="lowerRoman"/>
      <w:lvlText w:val="%9."/>
      <w:lvlJc w:val="right"/>
      <w:pPr>
        <w:ind w:left="6660" w:hanging="180"/>
      </w:pPr>
      <w:rPr>
        <w:rFonts w:cs="Times New Roman"/>
      </w:rPr>
    </w:lvl>
  </w:abstractNum>
  <w:abstractNum w:abstractNumId="3" w15:restartNumberingAfterBreak="0">
    <w:nsid w:val="0F49197B"/>
    <w:multiLevelType w:val="hybridMultilevel"/>
    <w:tmpl w:val="47A2A38E"/>
    <w:lvl w:ilvl="0" w:tplc="C3E226EA">
      <w:start w:val="1"/>
      <w:numFmt w:val="lowerLetter"/>
      <w:lvlText w:val="%1)"/>
      <w:lvlJc w:val="left"/>
      <w:pPr>
        <w:tabs>
          <w:tab w:val="num" w:pos="900"/>
        </w:tabs>
        <w:ind w:left="900" w:hanging="360"/>
      </w:pPr>
      <w:rPr>
        <w:rFonts w:cs="Times New Roman" w:hint="default"/>
        <w:i w:val="0"/>
      </w:rPr>
    </w:lvl>
    <w:lvl w:ilvl="1" w:tplc="04160019" w:tentative="1">
      <w:start w:val="1"/>
      <w:numFmt w:val="lowerLetter"/>
      <w:lvlText w:val="%2."/>
      <w:lvlJc w:val="left"/>
      <w:pPr>
        <w:tabs>
          <w:tab w:val="num" w:pos="1620"/>
        </w:tabs>
        <w:ind w:left="1620" w:hanging="360"/>
      </w:pPr>
      <w:rPr>
        <w:rFonts w:cs="Times New Roman"/>
      </w:rPr>
    </w:lvl>
    <w:lvl w:ilvl="2" w:tplc="0416001B" w:tentative="1">
      <w:start w:val="1"/>
      <w:numFmt w:val="lowerRoman"/>
      <w:lvlText w:val="%3."/>
      <w:lvlJc w:val="right"/>
      <w:pPr>
        <w:tabs>
          <w:tab w:val="num" w:pos="2340"/>
        </w:tabs>
        <w:ind w:left="2340" w:hanging="180"/>
      </w:pPr>
      <w:rPr>
        <w:rFonts w:cs="Times New Roman"/>
      </w:rPr>
    </w:lvl>
    <w:lvl w:ilvl="3" w:tplc="0416000F" w:tentative="1">
      <w:start w:val="1"/>
      <w:numFmt w:val="decimal"/>
      <w:lvlText w:val="%4."/>
      <w:lvlJc w:val="left"/>
      <w:pPr>
        <w:tabs>
          <w:tab w:val="num" w:pos="3060"/>
        </w:tabs>
        <w:ind w:left="3060" w:hanging="360"/>
      </w:pPr>
      <w:rPr>
        <w:rFonts w:cs="Times New Roman"/>
      </w:rPr>
    </w:lvl>
    <w:lvl w:ilvl="4" w:tplc="04160019" w:tentative="1">
      <w:start w:val="1"/>
      <w:numFmt w:val="lowerLetter"/>
      <w:lvlText w:val="%5."/>
      <w:lvlJc w:val="left"/>
      <w:pPr>
        <w:tabs>
          <w:tab w:val="num" w:pos="3780"/>
        </w:tabs>
        <w:ind w:left="3780" w:hanging="360"/>
      </w:pPr>
      <w:rPr>
        <w:rFonts w:cs="Times New Roman"/>
      </w:rPr>
    </w:lvl>
    <w:lvl w:ilvl="5" w:tplc="0416001B" w:tentative="1">
      <w:start w:val="1"/>
      <w:numFmt w:val="lowerRoman"/>
      <w:lvlText w:val="%6."/>
      <w:lvlJc w:val="right"/>
      <w:pPr>
        <w:tabs>
          <w:tab w:val="num" w:pos="4500"/>
        </w:tabs>
        <w:ind w:left="4500" w:hanging="180"/>
      </w:pPr>
      <w:rPr>
        <w:rFonts w:cs="Times New Roman"/>
      </w:rPr>
    </w:lvl>
    <w:lvl w:ilvl="6" w:tplc="0416000F" w:tentative="1">
      <w:start w:val="1"/>
      <w:numFmt w:val="decimal"/>
      <w:lvlText w:val="%7."/>
      <w:lvlJc w:val="left"/>
      <w:pPr>
        <w:tabs>
          <w:tab w:val="num" w:pos="5220"/>
        </w:tabs>
        <w:ind w:left="5220" w:hanging="360"/>
      </w:pPr>
      <w:rPr>
        <w:rFonts w:cs="Times New Roman"/>
      </w:rPr>
    </w:lvl>
    <w:lvl w:ilvl="7" w:tplc="04160019" w:tentative="1">
      <w:start w:val="1"/>
      <w:numFmt w:val="lowerLetter"/>
      <w:lvlText w:val="%8."/>
      <w:lvlJc w:val="left"/>
      <w:pPr>
        <w:tabs>
          <w:tab w:val="num" w:pos="5940"/>
        </w:tabs>
        <w:ind w:left="5940" w:hanging="360"/>
      </w:pPr>
      <w:rPr>
        <w:rFonts w:cs="Times New Roman"/>
      </w:rPr>
    </w:lvl>
    <w:lvl w:ilvl="8" w:tplc="0416001B" w:tentative="1">
      <w:start w:val="1"/>
      <w:numFmt w:val="lowerRoman"/>
      <w:lvlText w:val="%9."/>
      <w:lvlJc w:val="right"/>
      <w:pPr>
        <w:tabs>
          <w:tab w:val="num" w:pos="6660"/>
        </w:tabs>
        <w:ind w:left="6660" w:hanging="180"/>
      </w:pPr>
      <w:rPr>
        <w:rFonts w:cs="Times New Roman"/>
      </w:rPr>
    </w:lvl>
  </w:abstractNum>
  <w:abstractNum w:abstractNumId="4" w15:restartNumberingAfterBreak="0">
    <w:nsid w:val="190F7896"/>
    <w:multiLevelType w:val="hybridMultilevel"/>
    <w:tmpl w:val="259AF07C"/>
    <w:lvl w:ilvl="0" w:tplc="14CE8EF0">
      <w:start w:val="2"/>
      <w:numFmt w:val="lowerLetter"/>
      <w:lvlText w:val="%1)"/>
      <w:lvlJc w:val="left"/>
      <w:pPr>
        <w:tabs>
          <w:tab w:val="num" w:pos="1414"/>
        </w:tabs>
        <w:ind w:left="1414" w:hanging="705"/>
      </w:pPr>
      <w:rPr>
        <w:rFonts w:cs="Times New Roman" w:hint="default"/>
      </w:rPr>
    </w:lvl>
    <w:lvl w:ilvl="1" w:tplc="04160019" w:tentative="1">
      <w:start w:val="1"/>
      <w:numFmt w:val="lowerLetter"/>
      <w:lvlText w:val="%2."/>
      <w:lvlJc w:val="left"/>
      <w:pPr>
        <w:tabs>
          <w:tab w:val="num" w:pos="1789"/>
        </w:tabs>
        <w:ind w:left="1789" w:hanging="360"/>
      </w:pPr>
      <w:rPr>
        <w:rFonts w:cs="Times New Roman"/>
      </w:rPr>
    </w:lvl>
    <w:lvl w:ilvl="2" w:tplc="0416001B" w:tentative="1">
      <w:start w:val="1"/>
      <w:numFmt w:val="lowerRoman"/>
      <w:lvlText w:val="%3."/>
      <w:lvlJc w:val="right"/>
      <w:pPr>
        <w:tabs>
          <w:tab w:val="num" w:pos="2509"/>
        </w:tabs>
        <w:ind w:left="2509" w:hanging="180"/>
      </w:pPr>
      <w:rPr>
        <w:rFonts w:cs="Times New Roman"/>
      </w:rPr>
    </w:lvl>
    <w:lvl w:ilvl="3" w:tplc="0416000F" w:tentative="1">
      <w:start w:val="1"/>
      <w:numFmt w:val="decimal"/>
      <w:lvlText w:val="%4."/>
      <w:lvlJc w:val="left"/>
      <w:pPr>
        <w:tabs>
          <w:tab w:val="num" w:pos="3229"/>
        </w:tabs>
        <w:ind w:left="3229" w:hanging="360"/>
      </w:pPr>
      <w:rPr>
        <w:rFonts w:cs="Times New Roman"/>
      </w:rPr>
    </w:lvl>
    <w:lvl w:ilvl="4" w:tplc="04160019" w:tentative="1">
      <w:start w:val="1"/>
      <w:numFmt w:val="lowerLetter"/>
      <w:lvlText w:val="%5."/>
      <w:lvlJc w:val="left"/>
      <w:pPr>
        <w:tabs>
          <w:tab w:val="num" w:pos="3949"/>
        </w:tabs>
        <w:ind w:left="3949" w:hanging="360"/>
      </w:pPr>
      <w:rPr>
        <w:rFonts w:cs="Times New Roman"/>
      </w:rPr>
    </w:lvl>
    <w:lvl w:ilvl="5" w:tplc="0416001B" w:tentative="1">
      <w:start w:val="1"/>
      <w:numFmt w:val="lowerRoman"/>
      <w:lvlText w:val="%6."/>
      <w:lvlJc w:val="right"/>
      <w:pPr>
        <w:tabs>
          <w:tab w:val="num" w:pos="4669"/>
        </w:tabs>
        <w:ind w:left="4669" w:hanging="180"/>
      </w:pPr>
      <w:rPr>
        <w:rFonts w:cs="Times New Roman"/>
      </w:rPr>
    </w:lvl>
    <w:lvl w:ilvl="6" w:tplc="0416000F" w:tentative="1">
      <w:start w:val="1"/>
      <w:numFmt w:val="decimal"/>
      <w:lvlText w:val="%7."/>
      <w:lvlJc w:val="left"/>
      <w:pPr>
        <w:tabs>
          <w:tab w:val="num" w:pos="5389"/>
        </w:tabs>
        <w:ind w:left="5389" w:hanging="360"/>
      </w:pPr>
      <w:rPr>
        <w:rFonts w:cs="Times New Roman"/>
      </w:rPr>
    </w:lvl>
    <w:lvl w:ilvl="7" w:tplc="04160019" w:tentative="1">
      <w:start w:val="1"/>
      <w:numFmt w:val="lowerLetter"/>
      <w:lvlText w:val="%8."/>
      <w:lvlJc w:val="left"/>
      <w:pPr>
        <w:tabs>
          <w:tab w:val="num" w:pos="6109"/>
        </w:tabs>
        <w:ind w:left="6109" w:hanging="360"/>
      </w:pPr>
      <w:rPr>
        <w:rFonts w:cs="Times New Roman"/>
      </w:rPr>
    </w:lvl>
    <w:lvl w:ilvl="8" w:tplc="0416001B" w:tentative="1">
      <w:start w:val="1"/>
      <w:numFmt w:val="lowerRoman"/>
      <w:lvlText w:val="%9."/>
      <w:lvlJc w:val="right"/>
      <w:pPr>
        <w:tabs>
          <w:tab w:val="num" w:pos="6829"/>
        </w:tabs>
        <w:ind w:left="6829" w:hanging="180"/>
      </w:pPr>
      <w:rPr>
        <w:rFonts w:cs="Times New Roman"/>
      </w:rPr>
    </w:lvl>
  </w:abstractNum>
  <w:abstractNum w:abstractNumId="5" w15:restartNumberingAfterBreak="0">
    <w:nsid w:val="222061F6"/>
    <w:multiLevelType w:val="hybridMultilevel"/>
    <w:tmpl w:val="79B8095C"/>
    <w:lvl w:ilvl="0" w:tplc="CB9217EE">
      <w:start w:val="1"/>
      <w:numFmt w:val="lowerLetter"/>
      <w:lvlText w:val="%1)"/>
      <w:lvlJc w:val="left"/>
      <w:pPr>
        <w:tabs>
          <w:tab w:val="num" w:pos="1407"/>
        </w:tabs>
        <w:ind w:left="1407" w:hanging="840"/>
      </w:pPr>
      <w:rPr>
        <w:rFonts w:cs="Times New Roman" w:hint="default"/>
      </w:rPr>
    </w:lvl>
    <w:lvl w:ilvl="1" w:tplc="04160019" w:tentative="1">
      <w:start w:val="1"/>
      <w:numFmt w:val="lowerLetter"/>
      <w:lvlText w:val="%2."/>
      <w:lvlJc w:val="left"/>
      <w:pPr>
        <w:tabs>
          <w:tab w:val="num" w:pos="1647"/>
        </w:tabs>
        <w:ind w:left="1647" w:hanging="360"/>
      </w:pPr>
      <w:rPr>
        <w:rFonts w:cs="Times New Roman"/>
      </w:rPr>
    </w:lvl>
    <w:lvl w:ilvl="2" w:tplc="0416001B" w:tentative="1">
      <w:start w:val="1"/>
      <w:numFmt w:val="lowerRoman"/>
      <w:lvlText w:val="%3."/>
      <w:lvlJc w:val="right"/>
      <w:pPr>
        <w:tabs>
          <w:tab w:val="num" w:pos="2367"/>
        </w:tabs>
        <w:ind w:left="2367" w:hanging="180"/>
      </w:pPr>
      <w:rPr>
        <w:rFonts w:cs="Times New Roman"/>
      </w:rPr>
    </w:lvl>
    <w:lvl w:ilvl="3" w:tplc="0416000F" w:tentative="1">
      <w:start w:val="1"/>
      <w:numFmt w:val="decimal"/>
      <w:lvlText w:val="%4."/>
      <w:lvlJc w:val="left"/>
      <w:pPr>
        <w:tabs>
          <w:tab w:val="num" w:pos="3087"/>
        </w:tabs>
        <w:ind w:left="3087" w:hanging="360"/>
      </w:pPr>
      <w:rPr>
        <w:rFonts w:cs="Times New Roman"/>
      </w:rPr>
    </w:lvl>
    <w:lvl w:ilvl="4" w:tplc="04160019" w:tentative="1">
      <w:start w:val="1"/>
      <w:numFmt w:val="lowerLetter"/>
      <w:lvlText w:val="%5."/>
      <w:lvlJc w:val="left"/>
      <w:pPr>
        <w:tabs>
          <w:tab w:val="num" w:pos="3807"/>
        </w:tabs>
        <w:ind w:left="3807" w:hanging="360"/>
      </w:pPr>
      <w:rPr>
        <w:rFonts w:cs="Times New Roman"/>
      </w:rPr>
    </w:lvl>
    <w:lvl w:ilvl="5" w:tplc="0416001B" w:tentative="1">
      <w:start w:val="1"/>
      <w:numFmt w:val="lowerRoman"/>
      <w:lvlText w:val="%6."/>
      <w:lvlJc w:val="right"/>
      <w:pPr>
        <w:tabs>
          <w:tab w:val="num" w:pos="4527"/>
        </w:tabs>
        <w:ind w:left="4527" w:hanging="180"/>
      </w:pPr>
      <w:rPr>
        <w:rFonts w:cs="Times New Roman"/>
      </w:rPr>
    </w:lvl>
    <w:lvl w:ilvl="6" w:tplc="0416000F" w:tentative="1">
      <w:start w:val="1"/>
      <w:numFmt w:val="decimal"/>
      <w:lvlText w:val="%7."/>
      <w:lvlJc w:val="left"/>
      <w:pPr>
        <w:tabs>
          <w:tab w:val="num" w:pos="5247"/>
        </w:tabs>
        <w:ind w:left="5247" w:hanging="360"/>
      </w:pPr>
      <w:rPr>
        <w:rFonts w:cs="Times New Roman"/>
      </w:rPr>
    </w:lvl>
    <w:lvl w:ilvl="7" w:tplc="04160019" w:tentative="1">
      <w:start w:val="1"/>
      <w:numFmt w:val="lowerLetter"/>
      <w:lvlText w:val="%8."/>
      <w:lvlJc w:val="left"/>
      <w:pPr>
        <w:tabs>
          <w:tab w:val="num" w:pos="5967"/>
        </w:tabs>
        <w:ind w:left="5967" w:hanging="360"/>
      </w:pPr>
      <w:rPr>
        <w:rFonts w:cs="Times New Roman"/>
      </w:rPr>
    </w:lvl>
    <w:lvl w:ilvl="8" w:tplc="0416001B" w:tentative="1">
      <w:start w:val="1"/>
      <w:numFmt w:val="lowerRoman"/>
      <w:lvlText w:val="%9."/>
      <w:lvlJc w:val="right"/>
      <w:pPr>
        <w:tabs>
          <w:tab w:val="num" w:pos="6687"/>
        </w:tabs>
        <w:ind w:left="6687" w:hanging="180"/>
      </w:pPr>
      <w:rPr>
        <w:rFonts w:cs="Times New Roman"/>
      </w:rPr>
    </w:lvl>
  </w:abstractNum>
  <w:abstractNum w:abstractNumId="6" w15:restartNumberingAfterBreak="0">
    <w:nsid w:val="24B61522"/>
    <w:multiLevelType w:val="hybridMultilevel"/>
    <w:tmpl w:val="8BC21472"/>
    <w:lvl w:ilvl="0" w:tplc="46D84BCE">
      <w:start w:val="1"/>
      <w:numFmt w:val="lowerLetter"/>
      <w:lvlText w:val="%1)"/>
      <w:lvlJc w:val="left"/>
      <w:pPr>
        <w:ind w:left="900" w:hanging="360"/>
      </w:pPr>
      <w:rPr>
        <w:rFonts w:cs="Times New Roman" w:hint="default"/>
      </w:rPr>
    </w:lvl>
    <w:lvl w:ilvl="1" w:tplc="04160019" w:tentative="1">
      <w:start w:val="1"/>
      <w:numFmt w:val="lowerLetter"/>
      <w:lvlText w:val="%2."/>
      <w:lvlJc w:val="left"/>
      <w:pPr>
        <w:ind w:left="1620" w:hanging="360"/>
      </w:pPr>
      <w:rPr>
        <w:rFonts w:cs="Times New Roman"/>
      </w:rPr>
    </w:lvl>
    <w:lvl w:ilvl="2" w:tplc="0416001B" w:tentative="1">
      <w:start w:val="1"/>
      <w:numFmt w:val="lowerRoman"/>
      <w:lvlText w:val="%3."/>
      <w:lvlJc w:val="right"/>
      <w:pPr>
        <w:ind w:left="2340" w:hanging="180"/>
      </w:pPr>
      <w:rPr>
        <w:rFonts w:cs="Times New Roman"/>
      </w:rPr>
    </w:lvl>
    <w:lvl w:ilvl="3" w:tplc="0416000F" w:tentative="1">
      <w:start w:val="1"/>
      <w:numFmt w:val="decimal"/>
      <w:lvlText w:val="%4."/>
      <w:lvlJc w:val="left"/>
      <w:pPr>
        <w:ind w:left="3060" w:hanging="360"/>
      </w:pPr>
      <w:rPr>
        <w:rFonts w:cs="Times New Roman"/>
      </w:rPr>
    </w:lvl>
    <w:lvl w:ilvl="4" w:tplc="04160019" w:tentative="1">
      <w:start w:val="1"/>
      <w:numFmt w:val="lowerLetter"/>
      <w:lvlText w:val="%5."/>
      <w:lvlJc w:val="left"/>
      <w:pPr>
        <w:ind w:left="3780" w:hanging="360"/>
      </w:pPr>
      <w:rPr>
        <w:rFonts w:cs="Times New Roman"/>
      </w:rPr>
    </w:lvl>
    <w:lvl w:ilvl="5" w:tplc="0416001B" w:tentative="1">
      <w:start w:val="1"/>
      <w:numFmt w:val="lowerRoman"/>
      <w:lvlText w:val="%6."/>
      <w:lvlJc w:val="right"/>
      <w:pPr>
        <w:ind w:left="4500" w:hanging="180"/>
      </w:pPr>
      <w:rPr>
        <w:rFonts w:cs="Times New Roman"/>
      </w:rPr>
    </w:lvl>
    <w:lvl w:ilvl="6" w:tplc="0416000F" w:tentative="1">
      <w:start w:val="1"/>
      <w:numFmt w:val="decimal"/>
      <w:lvlText w:val="%7."/>
      <w:lvlJc w:val="left"/>
      <w:pPr>
        <w:ind w:left="5220" w:hanging="360"/>
      </w:pPr>
      <w:rPr>
        <w:rFonts w:cs="Times New Roman"/>
      </w:rPr>
    </w:lvl>
    <w:lvl w:ilvl="7" w:tplc="04160019" w:tentative="1">
      <w:start w:val="1"/>
      <w:numFmt w:val="lowerLetter"/>
      <w:lvlText w:val="%8."/>
      <w:lvlJc w:val="left"/>
      <w:pPr>
        <w:ind w:left="5940" w:hanging="360"/>
      </w:pPr>
      <w:rPr>
        <w:rFonts w:cs="Times New Roman"/>
      </w:rPr>
    </w:lvl>
    <w:lvl w:ilvl="8" w:tplc="0416001B" w:tentative="1">
      <w:start w:val="1"/>
      <w:numFmt w:val="lowerRoman"/>
      <w:lvlText w:val="%9."/>
      <w:lvlJc w:val="right"/>
      <w:pPr>
        <w:ind w:left="6660" w:hanging="180"/>
      </w:pPr>
      <w:rPr>
        <w:rFonts w:cs="Times New Roman"/>
      </w:rPr>
    </w:lvl>
  </w:abstractNum>
  <w:abstractNum w:abstractNumId="7" w15:restartNumberingAfterBreak="0">
    <w:nsid w:val="3601098C"/>
    <w:multiLevelType w:val="hybridMultilevel"/>
    <w:tmpl w:val="9216CC50"/>
    <w:lvl w:ilvl="0" w:tplc="4F142AAC">
      <w:start w:val="1"/>
      <w:numFmt w:val="lowerLetter"/>
      <w:lvlText w:val="%1)"/>
      <w:lvlJc w:val="left"/>
      <w:pPr>
        <w:ind w:left="900" w:hanging="360"/>
      </w:pPr>
      <w:rPr>
        <w:rFonts w:cs="Times New Roman" w:hint="default"/>
      </w:rPr>
    </w:lvl>
    <w:lvl w:ilvl="1" w:tplc="04160019" w:tentative="1">
      <w:start w:val="1"/>
      <w:numFmt w:val="lowerLetter"/>
      <w:lvlText w:val="%2."/>
      <w:lvlJc w:val="left"/>
      <w:pPr>
        <w:ind w:left="1620" w:hanging="360"/>
      </w:pPr>
      <w:rPr>
        <w:rFonts w:cs="Times New Roman"/>
      </w:rPr>
    </w:lvl>
    <w:lvl w:ilvl="2" w:tplc="0416001B" w:tentative="1">
      <w:start w:val="1"/>
      <w:numFmt w:val="lowerRoman"/>
      <w:lvlText w:val="%3."/>
      <w:lvlJc w:val="right"/>
      <w:pPr>
        <w:ind w:left="2340" w:hanging="180"/>
      </w:pPr>
      <w:rPr>
        <w:rFonts w:cs="Times New Roman"/>
      </w:rPr>
    </w:lvl>
    <w:lvl w:ilvl="3" w:tplc="0416000F" w:tentative="1">
      <w:start w:val="1"/>
      <w:numFmt w:val="decimal"/>
      <w:lvlText w:val="%4."/>
      <w:lvlJc w:val="left"/>
      <w:pPr>
        <w:ind w:left="3060" w:hanging="360"/>
      </w:pPr>
      <w:rPr>
        <w:rFonts w:cs="Times New Roman"/>
      </w:rPr>
    </w:lvl>
    <w:lvl w:ilvl="4" w:tplc="04160019" w:tentative="1">
      <w:start w:val="1"/>
      <w:numFmt w:val="lowerLetter"/>
      <w:lvlText w:val="%5."/>
      <w:lvlJc w:val="left"/>
      <w:pPr>
        <w:ind w:left="3780" w:hanging="360"/>
      </w:pPr>
      <w:rPr>
        <w:rFonts w:cs="Times New Roman"/>
      </w:rPr>
    </w:lvl>
    <w:lvl w:ilvl="5" w:tplc="0416001B" w:tentative="1">
      <w:start w:val="1"/>
      <w:numFmt w:val="lowerRoman"/>
      <w:lvlText w:val="%6."/>
      <w:lvlJc w:val="right"/>
      <w:pPr>
        <w:ind w:left="4500" w:hanging="180"/>
      </w:pPr>
      <w:rPr>
        <w:rFonts w:cs="Times New Roman"/>
      </w:rPr>
    </w:lvl>
    <w:lvl w:ilvl="6" w:tplc="0416000F" w:tentative="1">
      <w:start w:val="1"/>
      <w:numFmt w:val="decimal"/>
      <w:lvlText w:val="%7."/>
      <w:lvlJc w:val="left"/>
      <w:pPr>
        <w:ind w:left="5220" w:hanging="360"/>
      </w:pPr>
      <w:rPr>
        <w:rFonts w:cs="Times New Roman"/>
      </w:rPr>
    </w:lvl>
    <w:lvl w:ilvl="7" w:tplc="04160019" w:tentative="1">
      <w:start w:val="1"/>
      <w:numFmt w:val="lowerLetter"/>
      <w:lvlText w:val="%8."/>
      <w:lvlJc w:val="left"/>
      <w:pPr>
        <w:ind w:left="5940" w:hanging="360"/>
      </w:pPr>
      <w:rPr>
        <w:rFonts w:cs="Times New Roman"/>
      </w:rPr>
    </w:lvl>
    <w:lvl w:ilvl="8" w:tplc="0416001B" w:tentative="1">
      <w:start w:val="1"/>
      <w:numFmt w:val="lowerRoman"/>
      <w:lvlText w:val="%9."/>
      <w:lvlJc w:val="right"/>
      <w:pPr>
        <w:ind w:left="6660" w:hanging="180"/>
      </w:pPr>
      <w:rPr>
        <w:rFonts w:cs="Times New Roman"/>
      </w:rPr>
    </w:lvl>
  </w:abstractNum>
  <w:abstractNum w:abstractNumId="8" w15:restartNumberingAfterBreak="0">
    <w:nsid w:val="3A075F1F"/>
    <w:multiLevelType w:val="hybridMultilevel"/>
    <w:tmpl w:val="FF9E06B2"/>
    <w:lvl w:ilvl="0" w:tplc="2EE6A344">
      <w:start w:val="1"/>
      <w:numFmt w:val="lowerLetter"/>
      <w:lvlText w:val="%1)"/>
      <w:lvlJc w:val="left"/>
      <w:pPr>
        <w:ind w:left="900" w:hanging="360"/>
      </w:pPr>
      <w:rPr>
        <w:rFonts w:cs="Times New Roman" w:hint="default"/>
      </w:rPr>
    </w:lvl>
    <w:lvl w:ilvl="1" w:tplc="04160019" w:tentative="1">
      <w:start w:val="1"/>
      <w:numFmt w:val="lowerLetter"/>
      <w:lvlText w:val="%2."/>
      <w:lvlJc w:val="left"/>
      <w:pPr>
        <w:ind w:left="1620" w:hanging="360"/>
      </w:pPr>
      <w:rPr>
        <w:rFonts w:cs="Times New Roman"/>
      </w:rPr>
    </w:lvl>
    <w:lvl w:ilvl="2" w:tplc="0416001B" w:tentative="1">
      <w:start w:val="1"/>
      <w:numFmt w:val="lowerRoman"/>
      <w:lvlText w:val="%3."/>
      <w:lvlJc w:val="right"/>
      <w:pPr>
        <w:ind w:left="2340" w:hanging="180"/>
      </w:pPr>
      <w:rPr>
        <w:rFonts w:cs="Times New Roman"/>
      </w:rPr>
    </w:lvl>
    <w:lvl w:ilvl="3" w:tplc="0416000F" w:tentative="1">
      <w:start w:val="1"/>
      <w:numFmt w:val="decimal"/>
      <w:lvlText w:val="%4."/>
      <w:lvlJc w:val="left"/>
      <w:pPr>
        <w:ind w:left="3060" w:hanging="360"/>
      </w:pPr>
      <w:rPr>
        <w:rFonts w:cs="Times New Roman"/>
      </w:rPr>
    </w:lvl>
    <w:lvl w:ilvl="4" w:tplc="04160019" w:tentative="1">
      <w:start w:val="1"/>
      <w:numFmt w:val="lowerLetter"/>
      <w:lvlText w:val="%5."/>
      <w:lvlJc w:val="left"/>
      <w:pPr>
        <w:ind w:left="3780" w:hanging="360"/>
      </w:pPr>
      <w:rPr>
        <w:rFonts w:cs="Times New Roman"/>
      </w:rPr>
    </w:lvl>
    <w:lvl w:ilvl="5" w:tplc="0416001B" w:tentative="1">
      <w:start w:val="1"/>
      <w:numFmt w:val="lowerRoman"/>
      <w:lvlText w:val="%6."/>
      <w:lvlJc w:val="right"/>
      <w:pPr>
        <w:ind w:left="4500" w:hanging="180"/>
      </w:pPr>
      <w:rPr>
        <w:rFonts w:cs="Times New Roman"/>
      </w:rPr>
    </w:lvl>
    <w:lvl w:ilvl="6" w:tplc="0416000F" w:tentative="1">
      <w:start w:val="1"/>
      <w:numFmt w:val="decimal"/>
      <w:lvlText w:val="%7."/>
      <w:lvlJc w:val="left"/>
      <w:pPr>
        <w:ind w:left="5220" w:hanging="360"/>
      </w:pPr>
      <w:rPr>
        <w:rFonts w:cs="Times New Roman"/>
      </w:rPr>
    </w:lvl>
    <w:lvl w:ilvl="7" w:tplc="04160019" w:tentative="1">
      <w:start w:val="1"/>
      <w:numFmt w:val="lowerLetter"/>
      <w:lvlText w:val="%8."/>
      <w:lvlJc w:val="left"/>
      <w:pPr>
        <w:ind w:left="5940" w:hanging="360"/>
      </w:pPr>
      <w:rPr>
        <w:rFonts w:cs="Times New Roman"/>
      </w:rPr>
    </w:lvl>
    <w:lvl w:ilvl="8" w:tplc="0416001B" w:tentative="1">
      <w:start w:val="1"/>
      <w:numFmt w:val="lowerRoman"/>
      <w:lvlText w:val="%9."/>
      <w:lvlJc w:val="right"/>
      <w:pPr>
        <w:ind w:left="6660" w:hanging="180"/>
      </w:pPr>
      <w:rPr>
        <w:rFonts w:cs="Times New Roman"/>
      </w:rPr>
    </w:lvl>
  </w:abstractNum>
  <w:abstractNum w:abstractNumId="9" w15:restartNumberingAfterBreak="0">
    <w:nsid w:val="3E660976"/>
    <w:multiLevelType w:val="hybridMultilevel"/>
    <w:tmpl w:val="53FEB05C"/>
    <w:lvl w:ilvl="0" w:tplc="C65E8414">
      <w:start w:val="8"/>
      <w:numFmt w:val="lowerLetter"/>
      <w:lvlText w:val="%1)"/>
      <w:lvlJc w:val="left"/>
      <w:pPr>
        <w:tabs>
          <w:tab w:val="num" w:pos="927"/>
        </w:tabs>
        <w:ind w:left="927" w:hanging="360"/>
      </w:pPr>
      <w:rPr>
        <w:rFonts w:cs="Times New Roman" w:hint="default"/>
      </w:rPr>
    </w:lvl>
    <w:lvl w:ilvl="1" w:tplc="04160019" w:tentative="1">
      <w:start w:val="1"/>
      <w:numFmt w:val="lowerLetter"/>
      <w:lvlText w:val="%2."/>
      <w:lvlJc w:val="left"/>
      <w:pPr>
        <w:tabs>
          <w:tab w:val="num" w:pos="1647"/>
        </w:tabs>
        <w:ind w:left="1647" w:hanging="360"/>
      </w:pPr>
      <w:rPr>
        <w:rFonts w:cs="Times New Roman"/>
      </w:rPr>
    </w:lvl>
    <w:lvl w:ilvl="2" w:tplc="0416001B" w:tentative="1">
      <w:start w:val="1"/>
      <w:numFmt w:val="lowerRoman"/>
      <w:lvlText w:val="%3."/>
      <w:lvlJc w:val="right"/>
      <w:pPr>
        <w:tabs>
          <w:tab w:val="num" w:pos="2367"/>
        </w:tabs>
        <w:ind w:left="2367" w:hanging="180"/>
      </w:pPr>
      <w:rPr>
        <w:rFonts w:cs="Times New Roman"/>
      </w:rPr>
    </w:lvl>
    <w:lvl w:ilvl="3" w:tplc="0416000F" w:tentative="1">
      <w:start w:val="1"/>
      <w:numFmt w:val="decimal"/>
      <w:lvlText w:val="%4."/>
      <w:lvlJc w:val="left"/>
      <w:pPr>
        <w:tabs>
          <w:tab w:val="num" w:pos="3087"/>
        </w:tabs>
        <w:ind w:left="3087" w:hanging="360"/>
      </w:pPr>
      <w:rPr>
        <w:rFonts w:cs="Times New Roman"/>
      </w:rPr>
    </w:lvl>
    <w:lvl w:ilvl="4" w:tplc="04160019" w:tentative="1">
      <w:start w:val="1"/>
      <w:numFmt w:val="lowerLetter"/>
      <w:lvlText w:val="%5."/>
      <w:lvlJc w:val="left"/>
      <w:pPr>
        <w:tabs>
          <w:tab w:val="num" w:pos="3807"/>
        </w:tabs>
        <w:ind w:left="3807" w:hanging="360"/>
      </w:pPr>
      <w:rPr>
        <w:rFonts w:cs="Times New Roman"/>
      </w:rPr>
    </w:lvl>
    <w:lvl w:ilvl="5" w:tplc="0416001B" w:tentative="1">
      <w:start w:val="1"/>
      <w:numFmt w:val="lowerRoman"/>
      <w:lvlText w:val="%6."/>
      <w:lvlJc w:val="right"/>
      <w:pPr>
        <w:tabs>
          <w:tab w:val="num" w:pos="4527"/>
        </w:tabs>
        <w:ind w:left="4527" w:hanging="180"/>
      </w:pPr>
      <w:rPr>
        <w:rFonts w:cs="Times New Roman"/>
      </w:rPr>
    </w:lvl>
    <w:lvl w:ilvl="6" w:tplc="0416000F" w:tentative="1">
      <w:start w:val="1"/>
      <w:numFmt w:val="decimal"/>
      <w:lvlText w:val="%7."/>
      <w:lvlJc w:val="left"/>
      <w:pPr>
        <w:tabs>
          <w:tab w:val="num" w:pos="5247"/>
        </w:tabs>
        <w:ind w:left="5247" w:hanging="360"/>
      </w:pPr>
      <w:rPr>
        <w:rFonts w:cs="Times New Roman"/>
      </w:rPr>
    </w:lvl>
    <w:lvl w:ilvl="7" w:tplc="04160019" w:tentative="1">
      <w:start w:val="1"/>
      <w:numFmt w:val="lowerLetter"/>
      <w:lvlText w:val="%8."/>
      <w:lvlJc w:val="left"/>
      <w:pPr>
        <w:tabs>
          <w:tab w:val="num" w:pos="5967"/>
        </w:tabs>
        <w:ind w:left="5967" w:hanging="360"/>
      </w:pPr>
      <w:rPr>
        <w:rFonts w:cs="Times New Roman"/>
      </w:rPr>
    </w:lvl>
    <w:lvl w:ilvl="8" w:tplc="0416001B" w:tentative="1">
      <w:start w:val="1"/>
      <w:numFmt w:val="lowerRoman"/>
      <w:lvlText w:val="%9."/>
      <w:lvlJc w:val="right"/>
      <w:pPr>
        <w:tabs>
          <w:tab w:val="num" w:pos="6687"/>
        </w:tabs>
        <w:ind w:left="6687" w:hanging="180"/>
      </w:pPr>
      <w:rPr>
        <w:rFonts w:cs="Times New Roman"/>
      </w:rPr>
    </w:lvl>
  </w:abstractNum>
  <w:abstractNum w:abstractNumId="10" w15:restartNumberingAfterBreak="0">
    <w:nsid w:val="4689494E"/>
    <w:multiLevelType w:val="hybridMultilevel"/>
    <w:tmpl w:val="655E51DC"/>
    <w:lvl w:ilvl="0" w:tplc="9B0ED4C0">
      <w:start w:val="1"/>
      <w:numFmt w:val="lowerLetter"/>
      <w:lvlText w:val="%1)"/>
      <w:lvlJc w:val="left"/>
      <w:pPr>
        <w:tabs>
          <w:tab w:val="num" w:pos="900"/>
        </w:tabs>
        <w:ind w:left="900" w:hanging="360"/>
      </w:pPr>
      <w:rPr>
        <w:rFonts w:cs="Times New Roman" w:hint="default"/>
      </w:rPr>
    </w:lvl>
    <w:lvl w:ilvl="1" w:tplc="04160019" w:tentative="1">
      <w:start w:val="1"/>
      <w:numFmt w:val="lowerLetter"/>
      <w:lvlText w:val="%2."/>
      <w:lvlJc w:val="left"/>
      <w:pPr>
        <w:tabs>
          <w:tab w:val="num" w:pos="1620"/>
        </w:tabs>
        <w:ind w:left="1620" w:hanging="360"/>
      </w:pPr>
      <w:rPr>
        <w:rFonts w:cs="Times New Roman"/>
      </w:rPr>
    </w:lvl>
    <w:lvl w:ilvl="2" w:tplc="0416001B" w:tentative="1">
      <w:start w:val="1"/>
      <w:numFmt w:val="lowerRoman"/>
      <w:lvlText w:val="%3."/>
      <w:lvlJc w:val="right"/>
      <w:pPr>
        <w:tabs>
          <w:tab w:val="num" w:pos="2340"/>
        </w:tabs>
        <w:ind w:left="2340" w:hanging="180"/>
      </w:pPr>
      <w:rPr>
        <w:rFonts w:cs="Times New Roman"/>
      </w:rPr>
    </w:lvl>
    <w:lvl w:ilvl="3" w:tplc="0416000F" w:tentative="1">
      <w:start w:val="1"/>
      <w:numFmt w:val="decimal"/>
      <w:lvlText w:val="%4."/>
      <w:lvlJc w:val="left"/>
      <w:pPr>
        <w:tabs>
          <w:tab w:val="num" w:pos="3060"/>
        </w:tabs>
        <w:ind w:left="3060" w:hanging="360"/>
      </w:pPr>
      <w:rPr>
        <w:rFonts w:cs="Times New Roman"/>
      </w:rPr>
    </w:lvl>
    <w:lvl w:ilvl="4" w:tplc="04160019" w:tentative="1">
      <w:start w:val="1"/>
      <w:numFmt w:val="lowerLetter"/>
      <w:lvlText w:val="%5."/>
      <w:lvlJc w:val="left"/>
      <w:pPr>
        <w:tabs>
          <w:tab w:val="num" w:pos="3780"/>
        </w:tabs>
        <w:ind w:left="3780" w:hanging="360"/>
      </w:pPr>
      <w:rPr>
        <w:rFonts w:cs="Times New Roman"/>
      </w:rPr>
    </w:lvl>
    <w:lvl w:ilvl="5" w:tplc="0416001B" w:tentative="1">
      <w:start w:val="1"/>
      <w:numFmt w:val="lowerRoman"/>
      <w:lvlText w:val="%6."/>
      <w:lvlJc w:val="right"/>
      <w:pPr>
        <w:tabs>
          <w:tab w:val="num" w:pos="4500"/>
        </w:tabs>
        <w:ind w:left="4500" w:hanging="180"/>
      </w:pPr>
      <w:rPr>
        <w:rFonts w:cs="Times New Roman"/>
      </w:rPr>
    </w:lvl>
    <w:lvl w:ilvl="6" w:tplc="0416000F" w:tentative="1">
      <w:start w:val="1"/>
      <w:numFmt w:val="decimal"/>
      <w:lvlText w:val="%7."/>
      <w:lvlJc w:val="left"/>
      <w:pPr>
        <w:tabs>
          <w:tab w:val="num" w:pos="5220"/>
        </w:tabs>
        <w:ind w:left="5220" w:hanging="360"/>
      </w:pPr>
      <w:rPr>
        <w:rFonts w:cs="Times New Roman"/>
      </w:rPr>
    </w:lvl>
    <w:lvl w:ilvl="7" w:tplc="04160019" w:tentative="1">
      <w:start w:val="1"/>
      <w:numFmt w:val="lowerLetter"/>
      <w:lvlText w:val="%8."/>
      <w:lvlJc w:val="left"/>
      <w:pPr>
        <w:tabs>
          <w:tab w:val="num" w:pos="5940"/>
        </w:tabs>
        <w:ind w:left="5940" w:hanging="360"/>
      </w:pPr>
      <w:rPr>
        <w:rFonts w:cs="Times New Roman"/>
      </w:rPr>
    </w:lvl>
    <w:lvl w:ilvl="8" w:tplc="0416001B" w:tentative="1">
      <w:start w:val="1"/>
      <w:numFmt w:val="lowerRoman"/>
      <w:lvlText w:val="%9."/>
      <w:lvlJc w:val="right"/>
      <w:pPr>
        <w:tabs>
          <w:tab w:val="num" w:pos="6660"/>
        </w:tabs>
        <w:ind w:left="6660" w:hanging="180"/>
      </w:pPr>
      <w:rPr>
        <w:rFonts w:cs="Times New Roman"/>
      </w:rPr>
    </w:lvl>
  </w:abstractNum>
  <w:abstractNum w:abstractNumId="11" w15:restartNumberingAfterBreak="0">
    <w:nsid w:val="4A893452"/>
    <w:multiLevelType w:val="singleLevel"/>
    <w:tmpl w:val="8B7A3BC2"/>
    <w:lvl w:ilvl="0">
      <w:start w:val="1"/>
      <w:numFmt w:val="lowerLetter"/>
      <w:lvlText w:val="%1)"/>
      <w:legacy w:legacy="1" w:legacySpace="0" w:legacyIndent="250"/>
      <w:lvlJc w:val="left"/>
      <w:rPr>
        <w:rFonts w:ascii="Times New Roman" w:hAnsi="Times New Roman" w:cs="Times New Roman" w:hint="default"/>
      </w:rPr>
    </w:lvl>
  </w:abstractNum>
  <w:abstractNum w:abstractNumId="12" w15:restartNumberingAfterBreak="0">
    <w:nsid w:val="4C5C396E"/>
    <w:multiLevelType w:val="hybridMultilevel"/>
    <w:tmpl w:val="E9B2D0DA"/>
    <w:lvl w:ilvl="0" w:tplc="04160017">
      <w:start w:val="1"/>
      <w:numFmt w:val="lowerLetter"/>
      <w:lvlText w:val="%1)"/>
      <w:lvlJc w:val="left"/>
      <w:pPr>
        <w:tabs>
          <w:tab w:val="num" w:pos="720"/>
        </w:tabs>
        <w:ind w:left="720" w:hanging="360"/>
      </w:pPr>
      <w:rPr>
        <w:rFonts w:cs="Times New Roman" w:hint="default"/>
      </w:rPr>
    </w:lvl>
    <w:lvl w:ilvl="1" w:tplc="04160019" w:tentative="1">
      <w:start w:val="1"/>
      <w:numFmt w:val="lowerLetter"/>
      <w:lvlText w:val="%2."/>
      <w:lvlJc w:val="left"/>
      <w:pPr>
        <w:tabs>
          <w:tab w:val="num" w:pos="1440"/>
        </w:tabs>
        <w:ind w:left="1440" w:hanging="360"/>
      </w:pPr>
      <w:rPr>
        <w:rFonts w:cs="Times New Roman"/>
      </w:rPr>
    </w:lvl>
    <w:lvl w:ilvl="2" w:tplc="0416001B" w:tentative="1">
      <w:start w:val="1"/>
      <w:numFmt w:val="lowerRoman"/>
      <w:lvlText w:val="%3."/>
      <w:lvlJc w:val="right"/>
      <w:pPr>
        <w:tabs>
          <w:tab w:val="num" w:pos="2160"/>
        </w:tabs>
        <w:ind w:left="2160" w:hanging="180"/>
      </w:pPr>
      <w:rPr>
        <w:rFonts w:cs="Times New Roman"/>
      </w:rPr>
    </w:lvl>
    <w:lvl w:ilvl="3" w:tplc="0416000F" w:tentative="1">
      <w:start w:val="1"/>
      <w:numFmt w:val="decimal"/>
      <w:lvlText w:val="%4."/>
      <w:lvlJc w:val="left"/>
      <w:pPr>
        <w:tabs>
          <w:tab w:val="num" w:pos="2880"/>
        </w:tabs>
        <w:ind w:left="2880" w:hanging="360"/>
      </w:pPr>
      <w:rPr>
        <w:rFonts w:cs="Times New Roman"/>
      </w:rPr>
    </w:lvl>
    <w:lvl w:ilvl="4" w:tplc="04160019" w:tentative="1">
      <w:start w:val="1"/>
      <w:numFmt w:val="lowerLetter"/>
      <w:lvlText w:val="%5."/>
      <w:lvlJc w:val="left"/>
      <w:pPr>
        <w:tabs>
          <w:tab w:val="num" w:pos="3600"/>
        </w:tabs>
        <w:ind w:left="3600" w:hanging="360"/>
      </w:pPr>
      <w:rPr>
        <w:rFonts w:cs="Times New Roman"/>
      </w:rPr>
    </w:lvl>
    <w:lvl w:ilvl="5" w:tplc="0416001B" w:tentative="1">
      <w:start w:val="1"/>
      <w:numFmt w:val="lowerRoman"/>
      <w:lvlText w:val="%6."/>
      <w:lvlJc w:val="right"/>
      <w:pPr>
        <w:tabs>
          <w:tab w:val="num" w:pos="4320"/>
        </w:tabs>
        <w:ind w:left="4320" w:hanging="180"/>
      </w:pPr>
      <w:rPr>
        <w:rFonts w:cs="Times New Roman"/>
      </w:rPr>
    </w:lvl>
    <w:lvl w:ilvl="6" w:tplc="0416000F" w:tentative="1">
      <w:start w:val="1"/>
      <w:numFmt w:val="decimal"/>
      <w:lvlText w:val="%7."/>
      <w:lvlJc w:val="left"/>
      <w:pPr>
        <w:tabs>
          <w:tab w:val="num" w:pos="5040"/>
        </w:tabs>
        <w:ind w:left="5040" w:hanging="360"/>
      </w:pPr>
      <w:rPr>
        <w:rFonts w:cs="Times New Roman"/>
      </w:rPr>
    </w:lvl>
    <w:lvl w:ilvl="7" w:tplc="04160019" w:tentative="1">
      <w:start w:val="1"/>
      <w:numFmt w:val="lowerLetter"/>
      <w:lvlText w:val="%8."/>
      <w:lvlJc w:val="left"/>
      <w:pPr>
        <w:tabs>
          <w:tab w:val="num" w:pos="5760"/>
        </w:tabs>
        <w:ind w:left="5760" w:hanging="360"/>
      </w:pPr>
      <w:rPr>
        <w:rFonts w:cs="Times New Roman"/>
      </w:rPr>
    </w:lvl>
    <w:lvl w:ilvl="8" w:tplc="0416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7D71A4F"/>
    <w:multiLevelType w:val="hybridMultilevel"/>
    <w:tmpl w:val="D4404126"/>
    <w:lvl w:ilvl="0" w:tplc="BCDCFA7A">
      <w:start w:val="8"/>
      <w:numFmt w:val="lowerLetter"/>
      <w:lvlText w:val="%1)"/>
      <w:lvlJc w:val="left"/>
      <w:pPr>
        <w:tabs>
          <w:tab w:val="num" w:pos="927"/>
        </w:tabs>
        <w:ind w:left="927" w:hanging="360"/>
      </w:pPr>
      <w:rPr>
        <w:rFonts w:cs="Times New Roman" w:hint="default"/>
      </w:rPr>
    </w:lvl>
    <w:lvl w:ilvl="1" w:tplc="04160019" w:tentative="1">
      <w:start w:val="1"/>
      <w:numFmt w:val="lowerLetter"/>
      <w:lvlText w:val="%2."/>
      <w:lvlJc w:val="left"/>
      <w:pPr>
        <w:tabs>
          <w:tab w:val="num" w:pos="1647"/>
        </w:tabs>
        <w:ind w:left="1647" w:hanging="360"/>
      </w:pPr>
      <w:rPr>
        <w:rFonts w:cs="Times New Roman"/>
      </w:rPr>
    </w:lvl>
    <w:lvl w:ilvl="2" w:tplc="0416001B" w:tentative="1">
      <w:start w:val="1"/>
      <w:numFmt w:val="lowerRoman"/>
      <w:lvlText w:val="%3."/>
      <w:lvlJc w:val="right"/>
      <w:pPr>
        <w:tabs>
          <w:tab w:val="num" w:pos="2367"/>
        </w:tabs>
        <w:ind w:left="2367" w:hanging="180"/>
      </w:pPr>
      <w:rPr>
        <w:rFonts w:cs="Times New Roman"/>
      </w:rPr>
    </w:lvl>
    <w:lvl w:ilvl="3" w:tplc="0416000F" w:tentative="1">
      <w:start w:val="1"/>
      <w:numFmt w:val="decimal"/>
      <w:lvlText w:val="%4."/>
      <w:lvlJc w:val="left"/>
      <w:pPr>
        <w:tabs>
          <w:tab w:val="num" w:pos="3087"/>
        </w:tabs>
        <w:ind w:left="3087" w:hanging="360"/>
      </w:pPr>
      <w:rPr>
        <w:rFonts w:cs="Times New Roman"/>
      </w:rPr>
    </w:lvl>
    <w:lvl w:ilvl="4" w:tplc="04160019" w:tentative="1">
      <w:start w:val="1"/>
      <w:numFmt w:val="lowerLetter"/>
      <w:lvlText w:val="%5."/>
      <w:lvlJc w:val="left"/>
      <w:pPr>
        <w:tabs>
          <w:tab w:val="num" w:pos="3807"/>
        </w:tabs>
        <w:ind w:left="3807" w:hanging="360"/>
      </w:pPr>
      <w:rPr>
        <w:rFonts w:cs="Times New Roman"/>
      </w:rPr>
    </w:lvl>
    <w:lvl w:ilvl="5" w:tplc="0416001B" w:tentative="1">
      <w:start w:val="1"/>
      <w:numFmt w:val="lowerRoman"/>
      <w:lvlText w:val="%6."/>
      <w:lvlJc w:val="right"/>
      <w:pPr>
        <w:tabs>
          <w:tab w:val="num" w:pos="4527"/>
        </w:tabs>
        <w:ind w:left="4527" w:hanging="180"/>
      </w:pPr>
      <w:rPr>
        <w:rFonts w:cs="Times New Roman"/>
      </w:rPr>
    </w:lvl>
    <w:lvl w:ilvl="6" w:tplc="0416000F" w:tentative="1">
      <w:start w:val="1"/>
      <w:numFmt w:val="decimal"/>
      <w:lvlText w:val="%7."/>
      <w:lvlJc w:val="left"/>
      <w:pPr>
        <w:tabs>
          <w:tab w:val="num" w:pos="5247"/>
        </w:tabs>
        <w:ind w:left="5247" w:hanging="360"/>
      </w:pPr>
      <w:rPr>
        <w:rFonts w:cs="Times New Roman"/>
      </w:rPr>
    </w:lvl>
    <w:lvl w:ilvl="7" w:tplc="04160019" w:tentative="1">
      <w:start w:val="1"/>
      <w:numFmt w:val="lowerLetter"/>
      <w:lvlText w:val="%8."/>
      <w:lvlJc w:val="left"/>
      <w:pPr>
        <w:tabs>
          <w:tab w:val="num" w:pos="5967"/>
        </w:tabs>
        <w:ind w:left="5967" w:hanging="360"/>
      </w:pPr>
      <w:rPr>
        <w:rFonts w:cs="Times New Roman"/>
      </w:rPr>
    </w:lvl>
    <w:lvl w:ilvl="8" w:tplc="0416001B" w:tentative="1">
      <w:start w:val="1"/>
      <w:numFmt w:val="lowerRoman"/>
      <w:lvlText w:val="%9."/>
      <w:lvlJc w:val="right"/>
      <w:pPr>
        <w:tabs>
          <w:tab w:val="num" w:pos="6687"/>
        </w:tabs>
        <w:ind w:left="6687" w:hanging="180"/>
      </w:pPr>
      <w:rPr>
        <w:rFonts w:cs="Times New Roman"/>
      </w:rPr>
    </w:lvl>
  </w:abstractNum>
  <w:abstractNum w:abstractNumId="14" w15:restartNumberingAfterBreak="0">
    <w:nsid w:val="59125CDC"/>
    <w:multiLevelType w:val="hybridMultilevel"/>
    <w:tmpl w:val="6658ACA8"/>
    <w:lvl w:ilvl="0" w:tplc="58345932">
      <w:start w:val="3"/>
      <w:numFmt w:val="lowerLetter"/>
      <w:lvlText w:val="%1)"/>
      <w:lvlJc w:val="left"/>
      <w:pPr>
        <w:tabs>
          <w:tab w:val="num" w:pos="1414"/>
        </w:tabs>
        <w:ind w:left="1414" w:hanging="705"/>
      </w:pPr>
      <w:rPr>
        <w:rFonts w:cs="Times New Roman" w:hint="default"/>
      </w:rPr>
    </w:lvl>
    <w:lvl w:ilvl="1" w:tplc="04160019" w:tentative="1">
      <w:start w:val="1"/>
      <w:numFmt w:val="lowerLetter"/>
      <w:lvlText w:val="%2."/>
      <w:lvlJc w:val="left"/>
      <w:pPr>
        <w:tabs>
          <w:tab w:val="num" w:pos="1789"/>
        </w:tabs>
        <w:ind w:left="1789" w:hanging="360"/>
      </w:pPr>
      <w:rPr>
        <w:rFonts w:cs="Times New Roman"/>
      </w:rPr>
    </w:lvl>
    <w:lvl w:ilvl="2" w:tplc="0416001B" w:tentative="1">
      <w:start w:val="1"/>
      <w:numFmt w:val="lowerRoman"/>
      <w:lvlText w:val="%3."/>
      <w:lvlJc w:val="right"/>
      <w:pPr>
        <w:tabs>
          <w:tab w:val="num" w:pos="2509"/>
        </w:tabs>
        <w:ind w:left="2509" w:hanging="180"/>
      </w:pPr>
      <w:rPr>
        <w:rFonts w:cs="Times New Roman"/>
      </w:rPr>
    </w:lvl>
    <w:lvl w:ilvl="3" w:tplc="0416000F" w:tentative="1">
      <w:start w:val="1"/>
      <w:numFmt w:val="decimal"/>
      <w:lvlText w:val="%4."/>
      <w:lvlJc w:val="left"/>
      <w:pPr>
        <w:tabs>
          <w:tab w:val="num" w:pos="3229"/>
        </w:tabs>
        <w:ind w:left="3229" w:hanging="360"/>
      </w:pPr>
      <w:rPr>
        <w:rFonts w:cs="Times New Roman"/>
      </w:rPr>
    </w:lvl>
    <w:lvl w:ilvl="4" w:tplc="04160019" w:tentative="1">
      <w:start w:val="1"/>
      <w:numFmt w:val="lowerLetter"/>
      <w:lvlText w:val="%5."/>
      <w:lvlJc w:val="left"/>
      <w:pPr>
        <w:tabs>
          <w:tab w:val="num" w:pos="3949"/>
        </w:tabs>
        <w:ind w:left="3949" w:hanging="360"/>
      </w:pPr>
      <w:rPr>
        <w:rFonts w:cs="Times New Roman"/>
      </w:rPr>
    </w:lvl>
    <w:lvl w:ilvl="5" w:tplc="0416001B" w:tentative="1">
      <w:start w:val="1"/>
      <w:numFmt w:val="lowerRoman"/>
      <w:lvlText w:val="%6."/>
      <w:lvlJc w:val="right"/>
      <w:pPr>
        <w:tabs>
          <w:tab w:val="num" w:pos="4669"/>
        </w:tabs>
        <w:ind w:left="4669" w:hanging="180"/>
      </w:pPr>
      <w:rPr>
        <w:rFonts w:cs="Times New Roman"/>
      </w:rPr>
    </w:lvl>
    <w:lvl w:ilvl="6" w:tplc="0416000F" w:tentative="1">
      <w:start w:val="1"/>
      <w:numFmt w:val="decimal"/>
      <w:lvlText w:val="%7."/>
      <w:lvlJc w:val="left"/>
      <w:pPr>
        <w:tabs>
          <w:tab w:val="num" w:pos="5389"/>
        </w:tabs>
        <w:ind w:left="5389" w:hanging="360"/>
      </w:pPr>
      <w:rPr>
        <w:rFonts w:cs="Times New Roman"/>
      </w:rPr>
    </w:lvl>
    <w:lvl w:ilvl="7" w:tplc="04160019" w:tentative="1">
      <w:start w:val="1"/>
      <w:numFmt w:val="lowerLetter"/>
      <w:lvlText w:val="%8."/>
      <w:lvlJc w:val="left"/>
      <w:pPr>
        <w:tabs>
          <w:tab w:val="num" w:pos="6109"/>
        </w:tabs>
        <w:ind w:left="6109" w:hanging="360"/>
      </w:pPr>
      <w:rPr>
        <w:rFonts w:cs="Times New Roman"/>
      </w:rPr>
    </w:lvl>
    <w:lvl w:ilvl="8" w:tplc="0416001B" w:tentative="1">
      <w:start w:val="1"/>
      <w:numFmt w:val="lowerRoman"/>
      <w:lvlText w:val="%9."/>
      <w:lvlJc w:val="right"/>
      <w:pPr>
        <w:tabs>
          <w:tab w:val="num" w:pos="6829"/>
        </w:tabs>
        <w:ind w:left="6829" w:hanging="180"/>
      </w:pPr>
      <w:rPr>
        <w:rFonts w:cs="Times New Roman"/>
      </w:rPr>
    </w:lvl>
  </w:abstractNum>
  <w:abstractNum w:abstractNumId="15" w15:restartNumberingAfterBreak="0">
    <w:nsid w:val="5A56519B"/>
    <w:multiLevelType w:val="singleLevel"/>
    <w:tmpl w:val="8D86C742"/>
    <w:lvl w:ilvl="0">
      <w:start w:val="2"/>
      <w:numFmt w:val="upperRoman"/>
      <w:lvlText w:val="%1"/>
      <w:legacy w:legacy="1" w:legacySpace="0" w:legacyIndent="240"/>
      <w:lvlJc w:val="left"/>
      <w:rPr>
        <w:rFonts w:ascii="Times New Roman" w:hAnsi="Times New Roman" w:cs="Times New Roman" w:hint="default"/>
      </w:rPr>
    </w:lvl>
  </w:abstractNum>
  <w:abstractNum w:abstractNumId="16" w15:restartNumberingAfterBreak="0">
    <w:nsid w:val="61A07EEF"/>
    <w:multiLevelType w:val="hybridMultilevel"/>
    <w:tmpl w:val="C4CE9E42"/>
    <w:lvl w:ilvl="0" w:tplc="CBFAAFF4">
      <w:start w:val="1"/>
      <w:numFmt w:val="lowerRoman"/>
      <w:lvlText w:val="%1)"/>
      <w:lvlJc w:val="left"/>
      <w:pPr>
        <w:tabs>
          <w:tab w:val="num" w:pos="1260"/>
        </w:tabs>
        <w:ind w:left="1260" w:hanging="720"/>
      </w:pPr>
      <w:rPr>
        <w:rFonts w:cs="Times New Roman" w:hint="default"/>
      </w:rPr>
    </w:lvl>
    <w:lvl w:ilvl="1" w:tplc="04160019" w:tentative="1">
      <w:start w:val="1"/>
      <w:numFmt w:val="lowerLetter"/>
      <w:lvlText w:val="%2."/>
      <w:lvlJc w:val="left"/>
      <w:pPr>
        <w:tabs>
          <w:tab w:val="num" w:pos="1620"/>
        </w:tabs>
        <w:ind w:left="1620" w:hanging="360"/>
      </w:pPr>
      <w:rPr>
        <w:rFonts w:cs="Times New Roman"/>
      </w:rPr>
    </w:lvl>
    <w:lvl w:ilvl="2" w:tplc="0416001B" w:tentative="1">
      <w:start w:val="1"/>
      <w:numFmt w:val="lowerRoman"/>
      <w:lvlText w:val="%3."/>
      <w:lvlJc w:val="right"/>
      <w:pPr>
        <w:tabs>
          <w:tab w:val="num" w:pos="2340"/>
        </w:tabs>
        <w:ind w:left="2340" w:hanging="180"/>
      </w:pPr>
      <w:rPr>
        <w:rFonts w:cs="Times New Roman"/>
      </w:rPr>
    </w:lvl>
    <w:lvl w:ilvl="3" w:tplc="0416000F" w:tentative="1">
      <w:start w:val="1"/>
      <w:numFmt w:val="decimal"/>
      <w:lvlText w:val="%4."/>
      <w:lvlJc w:val="left"/>
      <w:pPr>
        <w:tabs>
          <w:tab w:val="num" w:pos="3060"/>
        </w:tabs>
        <w:ind w:left="3060" w:hanging="360"/>
      </w:pPr>
      <w:rPr>
        <w:rFonts w:cs="Times New Roman"/>
      </w:rPr>
    </w:lvl>
    <w:lvl w:ilvl="4" w:tplc="04160019" w:tentative="1">
      <w:start w:val="1"/>
      <w:numFmt w:val="lowerLetter"/>
      <w:lvlText w:val="%5."/>
      <w:lvlJc w:val="left"/>
      <w:pPr>
        <w:tabs>
          <w:tab w:val="num" w:pos="3780"/>
        </w:tabs>
        <w:ind w:left="3780" w:hanging="360"/>
      </w:pPr>
      <w:rPr>
        <w:rFonts w:cs="Times New Roman"/>
      </w:rPr>
    </w:lvl>
    <w:lvl w:ilvl="5" w:tplc="0416001B" w:tentative="1">
      <w:start w:val="1"/>
      <w:numFmt w:val="lowerRoman"/>
      <w:lvlText w:val="%6."/>
      <w:lvlJc w:val="right"/>
      <w:pPr>
        <w:tabs>
          <w:tab w:val="num" w:pos="4500"/>
        </w:tabs>
        <w:ind w:left="4500" w:hanging="180"/>
      </w:pPr>
      <w:rPr>
        <w:rFonts w:cs="Times New Roman"/>
      </w:rPr>
    </w:lvl>
    <w:lvl w:ilvl="6" w:tplc="0416000F" w:tentative="1">
      <w:start w:val="1"/>
      <w:numFmt w:val="decimal"/>
      <w:lvlText w:val="%7."/>
      <w:lvlJc w:val="left"/>
      <w:pPr>
        <w:tabs>
          <w:tab w:val="num" w:pos="5220"/>
        </w:tabs>
        <w:ind w:left="5220" w:hanging="360"/>
      </w:pPr>
      <w:rPr>
        <w:rFonts w:cs="Times New Roman"/>
      </w:rPr>
    </w:lvl>
    <w:lvl w:ilvl="7" w:tplc="04160019" w:tentative="1">
      <w:start w:val="1"/>
      <w:numFmt w:val="lowerLetter"/>
      <w:lvlText w:val="%8."/>
      <w:lvlJc w:val="left"/>
      <w:pPr>
        <w:tabs>
          <w:tab w:val="num" w:pos="5940"/>
        </w:tabs>
        <w:ind w:left="5940" w:hanging="360"/>
      </w:pPr>
      <w:rPr>
        <w:rFonts w:cs="Times New Roman"/>
      </w:rPr>
    </w:lvl>
    <w:lvl w:ilvl="8" w:tplc="0416001B" w:tentative="1">
      <w:start w:val="1"/>
      <w:numFmt w:val="lowerRoman"/>
      <w:lvlText w:val="%9."/>
      <w:lvlJc w:val="right"/>
      <w:pPr>
        <w:tabs>
          <w:tab w:val="num" w:pos="6660"/>
        </w:tabs>
        <w:ind w:left="6660" w:hanging="180"/>
      </w:pPr>
      <w:rPr>
        <w:rFonts w:cs="Times New Roman"/>
      </w:rPr>
    </w:lvl>
  </w:abstractNum>
  <w:abstractNum w:abstractNumId="17" w15:restartNumberingAfterBreak="0">
    <w:nsid w:val="65BA604D"/>
    <w:multiLevelType w:val="hybridMultilevel"/>
    <w:tmpl w:val="63066172"/>
    <w:lvl w:ilvl="0" w:tplc="F5B4BF72">
      <w:start w:val="7"/>
      <w:numFmt w:val="lowerLetter"/>
      <w:lvlText w:val="%1)"/>
      <w:lvlJc w:val="left"/>
      <w:pPr>
        <w:tabs>
          <w:tab w:val="num" w:pos="1414"/>
        </w:tabs>
        <w:ind w:left="1414" w:hanging="705"/>
      </w:pPr>
      <w:rPr>
        <w:rFonts w:cs="Times New Roman" w:hint="default"/>
      </w:rPr>
    </w:lvl>
    <w:lvl w:ilvl="1" w:tplc="04160019" w:tentative="1">
      <w:start w:val="1"/>
      <w:numFmt w:val="lowerLetter"/>
      <w:lvlText w:val="%2."/>
      <w:lvlJc w:val="left"/>
      <w:pPr>
        <w:tabs>
          <w:tab w:val="num" w:pos="1789"/>
        </w:tabs>
        <w:ind w:left="1789" w:hanging="360"/>
      </w:pPr>
      <w:rPr>
        <w:rFonts w:cs="Times New Roman"/>
      </w:rPr>
    </w:lvl>
    <w:lvl w:ilvl="2" w:tplc="0416001B" w:tentative="1">
      <w:start w:val="1"/>
      <w:numFmt w:val="lowerRoman"/>
      <w:lvlText w:val="%3."/>
      <w:lvlJc w:val="right"/>
      <w:pPr>
        <w:tabs>
          <w:tab w:val="num" w:pos="2509"/>
        </w:tabs>
        <w:ind w:left="2509" w:hanging="180"/>
      </w:pPr>
      <w:rPr>
        <w:rFonts w:cs="Times New Roman"/>
      </w:rPr>
    </w:lvl>
    <w:lvl w:ilvl="3" w:tplc="0416000F" w:tentative="1">
      <w:start w:val="1"/>
      <w:numFmt w:val="decimal"/>
      <w:lvlText w:val="%4."/>
      <w:lvlJc w:val="left"/>
      <w:pPr>
        <w:tabs>
          <w:tab w:val="num" w:pos="3229"/>
        </w:tabs>
        <w:ind w:left="3229" w:hanging="360"/>
      </w:pPr>
      <w:rPr>
        <w:rFonts w:cs="Times New Roman"/>
      </w:rPr>
    </w:lvl>
    <w:lvl w:ilvl="4" w:tplc="04160019" w:tentative="1">
      <w:start w:val="1"/>
      <w:numFmt w:val="lowerLetter"/>
      <w:lvlText w:val="%5."/>
      <w:lvlJc w:val="left"/>
      <w:pPr>
        <w:tabs>
          <w:tab w:val="num" w:pos="3949"/>
        </w:tabs>
        <w:ind w:left="3949" w:hanging="360"/>
      </w:pPr>
      <w:rPr>
        <w:rFonts w:cs="Times New Roman"/>
      </w:rPr>
    </w:lvl>
    <w:lvl w:ilvl="5" w:tplc="0416001B" w:tentative="1">
      <w:start w:val="1"/>
      <w:numFmt w:val="lowerRoman"/>
      <w:lvlText w:val="%6."/>
      <w:lvlJc w:val="right"/>
      <w:pPr>
        <w:tabs>
          <w:tab w:val="num" w:pos="4669"/>
        </w:tabs>
        <w:ind w:left="4669" w:hanging="180"/>
      </w:pPr>
      <w:rPr>
        <w:rFonts w:cs="Times New Roman"/>
      </w:rPr>
    </w:lvl>
    <w:lvl w:ilvl="6" w:tplc="0416000F" w:tentative="1">
      <w:start w:val="1"/>
      <w:numFmt w:val="decimal"/>
      <w:lvlText w:val="%7."/>
      <w:lvlJc w:val="left"/>
      <w:pPr>
        <w:tabs>
          <w:tab w:val="num" w:pos="5389"/>
        </w:tabs>
        <w:ind w:left="5389" w:hanging="360"/>
      </w:pPr>
      <w:rPr>
        <w:rFonts w:cs="Times New Roman"/>
      </w:rPr>
    </w:lvl>
    <w:lvl w:ilvl="7" w:tplc="04160019" w:tentative="1">
      <w:start w:val="1"/>
      <w:numFmt w:val="lowerLetter"/>
      <w:lvlText w:val="%8."/>
      <w:lvlJc w:val="left"/>
      <w:pPr>
        <w:tabs>
          <w:tab w:val="num" w:pos="6109"/>
        </w:tabs>
        <w:ind w:left="6109" w:hanging="360"/>
      </w:pPr>
      <w:rPr>
        <w:rFonts w:cs="Times New Roman"/>
      </w:rPr>
    </w:lvl>
    <w:lvl w:ilvl="8" w:tplc="0416001B" w:tentative="1">
      <w:start w:val="1"/>
      <w:numFmt w:val="lowerRoman"/>
      <w:lvlText w:val="%9."/>
      <w:lvlJc w:val="right"/>
      <w:pPr>
        <w:tabs>
          <w:tab w:val="num" w:pos="6829"/>
        </w:tabs>
        <w:ind w:left="6829" w:hanging="180"/>
      </w:pPr>
      <w:rPr>
        <w:rFonts w:cs="Times New Roman"/>
      </w:rPr>
    </w:lvl>
  </w:abstractNum>
  <w:abstractNum w:abstractNumId="18" w15:restartNumberingAfterBreak="0">
    <w:nsid w:val="664A6C42"/>
    <w:multiLevelType w:val="hybridMultilevel"/>
    <w:tmpl w:val="D47C44B6"/>
    <w:lvl w:ilvl="0" w:tplc="6876F146">
      <w:start w:val="1"/>
      <w:numFmt w:val="upperLetter"/>
      <w:lvlText w:val="%1)"/>
      <w:lvlJc w:val="left"/>
      <w:pPr>
        <w:ind w:left="900" w:hanging="360"/>
      </w:pPr>
      <w:rPr>
        <w:rFonts w:cs="Times New Roman" w:hint="default"/>
      </w:rPr>
    </w:lvl>
    <w:lvl w:ilvl="1" w:tplc="04160019" w:tentative="1">
      <w:start w:val="1"/>
      <w:numFmt w:val="lowerLetter"/>
      <w:lvlText w:val="%2."/>
      <w:lvlJc w:val="left"/>
      <w:pPr>
        <w:ind w:left="1620" w:hanging="360"/>
      </w:pPr>
      <w:rPr>
        <w:rFonts w:cs="Times New Roman"/>
      </w:rPr>
    </w:lvl>
    <w:lvl w:ilvl="2" w:tplc="0416001B" w:tentative="1">
      <w:start w:val="1"/>
      <w:numFmt w:val="lowerRoman"/>
      <w:lvlText w:val="%3."/>
      <w:lvlJc w:val="right"/>
      <w:pPr>
        <w:ind w:left="2340" w:hanging="180"/>
      </w:pPr>
      <w:rPr>
        <w:rFonts w:cs="Times New Roman"/>
      </w:rPr>
    </w:lvl>
    <w:lvl w:ilvl="3" w:tplc="0416000F" w:tentative="1">
      <w:start w:val="1"/>
      <w:numFmt w:val="decimal"/>
      <w:lvlText w:val="%4."/>
      <w:lvlJc w:val="left"/>
      <w:pPr>
        <w:ind w:left="3060" w:hanging="360"/>
      </w:pPr>
      <w:rPr>
        <w:rFonts w:cs="Times New Roman"/>
      </w:rPr>
    </w:lvl>
    <w:lvl w:ilvl="4" w:tplc="04160019" w:tentative="1">
      <w:start w:val="1"/>
      <w:numFmt w:val="lowerLetter"/>
      <w:lvlText w:val="%5."/>
      <w:lvlJc w:val="left"/>
      <w:pPr>
        <w:ind w:left="3780" w:hanging="360"/>
      </w:pPr>
      <w:rPr>
        <w:rFonts w:cs="Times New Roman"/>
      </w:rPr>
    </w:lvl>
    <w:lvl w:ilvl="5" w:tplc="0416001B" w:tentative="1">
      <w:start w:val="1"/>
      <w:numFmt w:val="lowerRoman"/>
      <w:lvlText w:val="%6."/>
      <w:lvlJc w:val="right"/>
      <w:pPr>
        <w:ind w:left="4500" w:hanging="180"/>
      </w:pPr>
      <w:rPr>
        <w:rFonts w:cs="Times New Roman"/>
      </w:rPr>
    </w:lvl>
    <w:lvl w:ilvl="6" w:tplc="0416000F" w:tentative="1">
      <w:start w:val="1"/>
      <w:numFmt w:val="decimal"/>
      <w:lvlText w:val="%7."/>
      <w:lvlJc w:val="left"/>
      <w:pPr>
        <w:ind w:left="5220" w:hanging="360"/>
      </w:pPr>
      <w:rPr>
        <w:rFonts w:cs="Times New Roman"/>
      </w:rPr>
    </w:lvl>
    <w:lvl w:ilvl="7" w:tplc="04160019" w:tentative="1">
      <w:start w:val="1"/>
      <w:numFmt w:val="lowerLetter"/>
      <w:lvlText w:val="%8."/>
      <w:lvlJc w:val="left"/>
      <w:pPr>
        <w:ind w:left="5940" w:hanging="360"/>
      </w:pPr>
      <w:rPr>
        <w:rFonts w:cs="Times New Roman"/>
      </w:rPr>
    </w:lvl>
    <w:lvl w:ilvl="8" w:tplc="0416001B" w:tentative="1">
      <w:start w:val="1"/>
      <w:numFmt w:val="lowerRoman"/>
      <w:lvlText w:val="%9."/>
      <w:lvlJc w:val="right"/>
      <w:pPr>
        <w:ind w:left="6660" w:hanging="180"/>
      </w:pPr>
      <w:rPr>
        <w:rFonts w:cs="Times New Roman"/>
      </w:rPr>
    </w:lvl>
  </w:abstractNum>
  <w:abstractNum w:abstractNumId="19" w15:restartNumberingAfterBreak="0">
    <w:nsid w:val="6DDA1D6B"/>
    <w:multiLevelType w:val="hybridMultilevel"/>
    <w:tmpl w:val="F4C249DE"/>
    <w:lvl w:ilvl="0" w:tplc="04160017">
      <w:start w:val="1"/>
      <w:numFmt w:val="low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0" w15:restartNumberingAfterBreak="0">
    <w:nsid w:val="70234693"/>
    <w:multiLevelType w:val="hybridMultilevel"/>
    <w:tmpl w:val="86806FA4"/>
    <w:lvl w:ilvl="0" w:tplc="DB306D68">
      <w:start w:val="1"/>
      <w:numFmt w:val="lowerLetter"/>
      <w:lvlText w:val="%1)"/>
      <w:lvlJc w:val="left"/>
      <w:pPr>
        <w:tabs>
          <w:tab w:val="num" w:pos="899"/>
        </w:tabs>
        <w:ind w:left="899" w:hanging="360"/>
      </w:pPr>
      <w:rPr>
        <w:rFonts w:cs="Times New Roman" w:hint="default"/>
      </w:rPr>
    </w:lvl>
    <w:lvl w:ilvl="1" w:tplc="04160019">
      <w:start w:val="1"/>
      <w:numFmt w:val="lowerLetter"/>
      <w:lvlText w:val="%2."/>
      <w:lvlJc w:val="left"/>
      <w:pPr>
        <w:tabs>
          <w:tab w:val="num" w:pos="1619"/>
        </w:tabs>
        <w:ind w:left="1619" w:hanging="360"/>
      </w:pPr>
      <w:rPr>
        <w:rFonts w:cs="Times New Roman"/>
      </w:rPr>
    </w:lvl>
    <w:lvl w:ilvl="2" w:tplc="0416001B">
      <w:start w:val="1"/>
      <w:numFmt w:val="lowerRoman"/>
      <w:lvlText w:val="%3."/>
      <w:lvlJc w:val="right"/>
      <w:pPr>
        <w:tabs>
          <w:tab w:val="num" w:pos="2339"/>
        </w:tabs>
        <w:ind w:left="2339" w:hanging="180"/>
      </w:pPr>
      <w:rPr>
        <w:rFonts w:cs="Times New Roman"/>
      </w:rPr>
    </w:lvl>
    <w:lvl w:ilvl="3" w:tplc="0416000F">
      <w:start w:val="1"/>
      <w:numFmt w:val="decimal"/>
      <w:lvlText w:val="%4."/>
      <w:lvlJc w:val="left"/>
      <w:pPr>
        <w:tabs>
          <w:tab w:val="num" w:pos="3059"/>
        </w:tabs>
        <w:ind w:left="3059" w:hanging="360"/>
      </w:pPr>
      <w:rPr>
        <w:rFonts w:cs="Times New Roman"/>
      </w:rPr>
    </w:lvl>
    <w:lvl w:ilvl="4" w:tplc="04160019">
      <w:start w:val="1"/>
      <w:numFmt w:val="lowerLetter"/>
      <w:lvlText w:val="%5."/>
      <w:lvlJc w:val="left"/>
      <w:pPr>
        <w:tabs>
          <w:tab w:val="num" w:pos="3779"/>
        </w:tabs>
        <w:ind w:left="3779" w:hanging="360"/>
      </w:pPr>
      <w:rPr>
        <w:rFonts w:cs="Times New Roman"/>
      </w:rPr>
    </w:lvl>
    <w:lvl w:ilvl="5" w:tplc="0416001B">
      <w:start w:val="1"/>
      <w:numFmt w:val="lowerRoman"/>
      <w:lvlText w:val="%6."/>
      <w:lvlJc w:val="right"/>
      <w:pPr>
        <w:tabs>
          <w:tab w:val="num" w:pos="4499"/>
        </w:tabs>
        <w:ind w:left="4499" w:hanging="180"/>
      </w:pPr>
      <w:rPr>
        <w:rFonts w:cs="Times New Roman"/>
      </w:rPr>
    </w:lvl>
    <w:lvl w:ilvl="6" w:tplc="0416000F">
      <w:start w:val="1"/>
      <w:numFmt w:val="decimal"/>
      <w:lvlText w:val="%7."/>
      <w:lvlJc w:val="left"/>
      <w:pPr>
        <w:tabs>
          <w:tab w:val="num" w:pos="5219"/>
        </w:tabs>
        <w:ind w:left="5219" w:hanging="360"/>
      </w:pPr>
      <w:rPr>
        <w:rFonts w:cs="Times New Roman"/>
      </w:rPr>
    </w:lvl>
    <w:lvl w:ilvl="7" w:tplc="04160019">
      <w:start w:val="1"/>
      <w:numFmt w:val="lowerLetter"/>
      <w:lvlText w:val="%8."/>
      <w:lvlJc w:val="left"/>
      <w:pPr>
        <w:tabs>
          <w:tab w:val="num" w:pos="5939"/>
        </w:tabs>
        <w:ind w:left="5939" w:hanging="360"/>
      </w:pPr>
      <w:rPr>
        <w:rFonts w:cs="Times New Roman"/>
      </w:rPr>
    </w:lvl>
    <w:lvl w:ilvl="8" w:tplc="0416001B">
      <w:start w:val="1"/>
      <w:numFmt w:val="lowerRoman"/>
      <w:lvlText w:val="%9."/>
      <w:lvlJc w:val="right"/>
      <w:pPr>
        <w:tabs>
          <w:tab w:val="num" w:pos="6659"/>
        </w:tabs>
        <w:ind w:left="6659" w:hanging="180"/>
      </w:pPr>
      <w:rPr>
        <w:rFonts w:cs="Times New Roman"/>
      </w:rPr>
    </w:lvl>
  </w:abstractNum>
  <w:abstractNum w:abstractNumId="21" w15:restartNumberingAfterBreak="0">
    <w:nsid w:val="7029235A"/>
    <w:multiLevelType w:val="hybridMultilevel"/>
    <w:tmpl w:val="7CC2B8B0"/>
    <w:lvl w:ilvl="0" w:tplc="1D4E9BA4">
      <w:start w:val="1"/>
      <w:numFmt w:val="lowerRoman"/>
      <w:lvlText w:val="%1)"/>
      <w:lvlJc w:val="left"/>
      <w:pPr>
        <w:tabs>
          <w:tab w:val="num" w:pos="1260"/>
        </w:tabs>
        <w:ind w:left="1260" w:hanging="720"/>
      </w:pPr>
      <w:rPr>
        <w:rFonts w:cs="Times New Roman" w:hint="default"/>
      </w:rPr>
    </w:lvl>
    <w:lvl w:ilvl="1" w:tplc="04160019" w:tentative="1">
      <w:start w:val="1"/>
      <w:numFmt w:val="lowerLetter"/>
      <w:lvlText w:val="%2."/>
      <w:lvlJc w:val="left"/>
      <w:pPr>
        <w:tabs>
          <w:tab w:val="num" w:pos="1620"/>
        </w:tabs>
        <w:ind w:left="1620" w:hanging="360"/>
      </w:pPr>
      <w:rPr>
        <w:rFonts w:cs="Times New Roman"/>
      </w:rPr>
    </w:lvl>
    <w:lvl w:ilvl="2" w:tplc="0416001B" w:tentative="1">
      <w:start w:val="1"/>
      <w:numFmt w:val="lowerRoman"/>
      <w:lvlText w:val="%3."/>
      <w:lvlJc w:val="right"/>
      <w:pPr>
        <w:tabs>
          <w:tab w:val="num" w:pos="2340"/>
        </w:tabs>
        <w:ind w:left="2340" w:hanging="180"/>
      </w:pPr>
      <w:rPr>
        <w:rFonts w:cs="Times New Roman"/>
      </w:rPr>
    </w:lvl>
    <w:lvl w:ilvl="3" w:tplc="0416000F" w:tentative="1">
      <w:start w:val="1"/>
      <w:numFmt w:val="decimal"/>
      <w:lvlText w:val="%4."/>
      <w:lvlJc w:val="left"/>
      <w:pPr>
        <w:tabs>
          <w:tab w:val="num" w:pos="3060"/>
        </w:tabs>
        <w:ind w:left="3060" w:hanging="360"/>
      </w:pPr>
      <w:rPr>
        <w:rFonts w:cs="Times New Roman"/>
      </w:rPr>
    </w:lvl>
    <w:lvl w:ilvl="4" w:tplc="04160019" w:tentative="1">
      <w:start w:val="1"/>
      <w:numFmt w:val="lowerLetter"/>
      <w:lvlText w:val="%5."/>
      <w:lvlJc w:val="left"/>
      <w:pPr>
        <w:tabs>
          <w:tab w:val="num" w:pos="3780"/>
        </w:tabs>
        <w:ind w:left="3780" w:hanging="360"/>
      </w:pPr>
      <w:rPr>
        <w:rFonts w:cs="Times New Roman"/>
      </w:rPr>
    </w:lvl>
    <w:lvl w:ilvl="5" w:tplc="0416001B" w:tentative="1">
      <w:start w:val="1"/>
      <w:numFmt w:val="lowerRoman"/>
      <w:lvlText w:val="%6."/>
      <w:lvlJc w:val="right"/>
      <w:pPr>
        <w:tabs>
          <w:tab w:val="num" w:pos="4500"/>
        </w:tabs>
        <w:ind w:left="4500" w:hanging="180"/>
      </w:pPr>
      <w:rPr>
        <w:rFonts w:cs="Times New Roman"/>
      </w:rPr>
    </w:lvl>
    <w:lvl w:ilvl="6" w:tplc="0416000F" w:tentative="1">
      <w:start w:val="1"/>
      <w:numFmt w:val="decimal"/>
      <w:lvlText w:val="%7."/>
      <w:lvlJc w:val="left"/>
      <w:pPr>
        <w:tabs>
          <w:tab w:val="num" w:pos="5220"/>
        </w:tabs>
        <w:ind w:left="5220" w:hanging="360"/>
      </w:pPr>
      <w:rPr>
        <w:rFonts w:cs="Times New Roman"/>
      </w:rPr>
    </w:lvl>
    <w:lvl w:ilvl="7" w:tplc="04160019" w:tentative="1">
      <w:start w:val="1"/>
      <w:numFmt w:val="lowerLetter"/>
      <w:lvlText w:val="%8."/>
      <w:lvlJc w:val="left"/>
      <w:pPr>
        <w:tabs>
          <w:tab w:val="num" w:pos="5940"/>
        </w:tabs>
        <w:ind w:left="5940" w:hanging="360"/>
      </w:pPr>
      <w:rPr>
        <w:rFonts w:cs="Times New Roman"/>
      </w:rPr>
    </w:lvl>
    <w:lvl w:ilvl="8" w:tplc="0416001B" w:tentative="1">
      <w:start w:val="1"/>
      <w:numFmt w:val="lowerRoman"/>
      <w:lvlText w:val="%9."/>
      <w:lvlJc w:val="right"/>
      <w:pPr>
        <w:tabs>
          <w:tab w:val="num" w:pos="6660"/>
        </w:tabs>
        <w:ind w:left="6660" w:hanging="180"/>
      </w:pPr>
      <w:rPr>
        <w:rFonts w:cs="Times New Roman"/>
      </w:rPr>
    </w:lvl>
  </w:abstractNum>
  <w:abstractNum w:abstractNumId="22" w15:restartNumberingAfterBreak="0">
    <w:nsid w:val="76A45452"/>
    <w:multiLevelType w:val="hybridMultilevel"/>
    <w:tmpl w:val="1BA622E4"/>
    <w:lvl w:ilvl="0" w:tplc="C8306F9C">
      <w:start w:val="1"/>
      <w:numFmt w:val="lowerLetter"/>
      <w:lvlText w:val="%1)"/>
      <w:lvlJc w:val="left"/>
      <w:pPr>
        <w:tabs>
          <w:tab w:val="num" w:pos="1320"/>
        </w:tabs>
        <w:ind w:left="1320" w:hanging="780"/>
      </w:pPr>
      <w:rPr>
        <w:rFonts w:cs="Times New Roman" w:hint="default"/>
      </w:rPr>
    </w:lvl>
    <w:lvl w:ilvl="1" w:tplc="04160019" w:tentative="1">
      <w:start w:val="1"/>
      <w:numFmt w:val="lowerLetter"/>
      <w:lvlText w:val="%2."/>
      <w:lvlJc w:val="left"/>
      <w:pPr>
        <w:tabs>
          <w:tab w:val="num" w:pos="1620"/>
        </w:tabs>
        <w:ind w:left="1620" w:hanging="360"/>
      </w:pPr>
      <w:rPr>
        <w:rFonts w:cs="Times New Roman"/>
      </w:rPr>
    </w:lvl>
    <w:lvl w:ilvl="2" w:tplc="0416001B" w:tentative="1">
      <w:start w:val="1"/>
      <w:numFmt w:val="lowerRoman"/>
      <w:lvlText w:val="%3."/>
      <w:lvlJc w:val="right"/>
      <w:pPr>
        <w:tabs>
          <w:tab w:val="num" w:pos="2340"/>
        </w:tabs>
        <w:ind w:left="2340" w:hanging="180"/>
      </w:pPr>
      <w:rPr>
        <w:rFonts w:cs="Times New Roman"/>
      </w:rPr>
    </w:lvl>
    <w:lvl w:ilvl="3" w:tplc="0416000F" w:tentative="1">
      <w:start w:val="1"/>
      <w:numFmt w:val="decimal"/>
      <w:lvlText w:val="%4."/>
      <w:lvlJc w:val="left"/>
      <w:pPr>
        <w:tabs>
          <w:tab w:val="num" w:pos="3060"/>
        </w:tabs>
        <w:ind w:left="3060" w:hanging="360"/>
      </w:pPr>
      <w:rPr>
        <w:rFonts w:cs="Times New Roman"/>
      </w:rPr>
    </w:lvl>
    <w:lvl w:ilvl="4" w:tplc="04160019" w:tentative="1">
      <w:start w:val="1"/>
      <w:numFmt w:val="lowerLetter"/>
      <w:lvlText w:val="%5."/>
      <w:lvlJc w:val="left"/>
      <w:pPr>
        <w:tabs>
          <w:tab w:val="num" w:pos="3780"/>
        </w:tabs>
        <w:ind w:left="3780" w:hanging="360"/>
      </w:pPr>
      <w:rPr>
        <w:rFonts w:cs="Times New Roman"/>
      </w:rPr>
    </w:lvl>
    <w:lvl w:ilvl="5" w:tplc="0416001B" w:tentative="1">
      <w:start w:val="1"/>
      <w:numFmt w:val="lowerRoman"/>
      <w:lvlText w:val="%6."/>
      <w:lvlJc w:val="right"/>
      <w:pPr>
        <w:tabs>
          <w:tab w:val="num" w:pos="4500"/>
        </w:tabs>
        <w:ind w:left="4500" w:hanging="180"/>
      </w:pPr>
      <w:rPr>
        <w:rFonts w:cs="Times New Roman"/>
      </w:rPr>
    </w:lvl>
    <w:lvl w:ilvl="6" w:tplc="0416000F" w:tentative="1">
      <w:start w:val="1"/>
      <w:numFmt w:val="decimal"/>
      <w:lvlText w:val="%7."/>
      <w:lvlJc w:val="left"/>
      <w:pPr>
        <w:tabs>
          <w:tab w:val="num" w:pos="5220"/>
        </w:tabs>
        <w:ind w:left="5220" w:hanging="360"/>
      </w:pPr>
      <w:rPr>
        <w:rFonts w:cs="Times New Roman"/>
      </w:rPr>
    </w:lvl>
    <w:lvl w:ilvl="7" w:tplc="04160019" w:tentative="1">
      <w:start w:val="1"/>
      <w:numFmt w:val="lowerLetter"/>
      <w:lvlText w:val="%8."/>
      <w:lvlJc w:val="left"/>
      <w:pPr>
        <w:tabs>
          <w:tab w:val="num" w:pos="5940"/>
        </w:tabs>
        <w:ind w:left="5940" w:hanging="360"/>
      </w:pPr>
      <w:rPr>
        <w:rFonts w:cs="Times New Roman"/>
      </w:rPr>
    </w:lvl>
    <w:lvl w:ilvl="8" w:tplc="0416001B" w:tentative="1">
      <w:start w:val="1"/>
      <w:numFmt w:val="lowerRoman"/>
      <w:lvlText w:val="%9."/>
      <w:lvlJc w:val="right"/>
      <w:pPr>
        <w:tabs>
          <w:tab w:val="num" w:pos="6660"/>
        </w:tabs>
        <w:ind w:left="6660" w:hanging="180"/>
      </w:pPr>
      <w:rPr>
        <w:rFonts w:cs="Times New Roman"/>
      </w:rPr>
    </w:lvl>
  </w:abstractNum>
  <w:num w:numId="1">
    <w:abstractNumId w:val="0"/>
  </w:num>
  <w:num w:numId="2">
    <w:abstractNumId w:val="3"/>
  </w:num>
  <w:num w:numId="3">
    <w:abstractNumId w:val="21"/>
  </w:num>
  <w:num w:numId="4">
    <w:abstractNumId w:val="16"/>
  </w:num>
  <w:num w:numId="5">
    <w:abstractNumId w:val="12"/>
  </w:num>
  <w:num w:numId="6">
    <w:abstractNumId w:val="17"/>
  </w:num>
  <w:num w:numId="7">
    <w:abstractNumId w:val="14"/>
  </w:num>
  <w:num w:numId="8">
    <w:abstractNumId w:val="4"/>
  </w:num>
  <w:num w:numId="9">
    <w:abstractNumId w:val="5"/>
  </w:num>
  <w:num w:numId="10">
    <w:abstractNumId w:val="9"/>
  </w:num>
  <w:num w:numId="11">
    <w:abstractNumId w:val="13"/>
  </w:num>
  <w:num w:numId="12">
    <w:abstractNumId w:val="10"/>
  </w:num>
  <w:num w:numId="13">
    <w:abstractNumId w:val="22"/>
  </w:num>
  <w:num w:numId="14">
    <w:abstractNumId w:val="20"/>
  </w:num>
  <w:num w:numId="15">
    <w:abstractNumId w:val="15"/>
  </w:num>
  <w:num w:numId="16">
    <w:abstractNumId w:val="11"/>
  </w:num>
  <w:num w:numId="17">
    <w:abstractNumId w:val="8"/>
  </w:num>
  <w:num w:numId="18">
    <w:abstractNumId w:val="1"/>
  </w:num>
  <w:num w:numId="19">
    <w:abstractNumId w:val="2"/>
  </w:num>
  <w:num w:numId="20">
    <w:abstractNumId w:val="18"/>
  </w:num>
  <w:num w:numId="21">
    <w:abstractNumId w:val="19"/>
  </w:num>
  <w:num w:numId="22">
    <w:abstractNumId w:val="7"/>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74EE"/>
    <w:rsid w:val="0000273E"/>
    <w:rsid w:val="00002BCD"/>
    <w:rsid w:val="00006038"/>
    <w:rsid w:val="000104CF"/>
    <w:rsid w:val="00015388"/>
    <w:rsid w:val="000155AE"/>
    <w:rsid w:val="00021A5B"/>
    <w:rsid w:val="0002477B"/>
    <w:rsid w:val="0002559D"/>
    <w:rsid w:val="0002580E"/>
    <w:rsid w:val="000260CF"/>
    <w:rsid w:val="000261C5"/>
    <w:rsid w:val="0002762B"/>
    <w:rsid w:val="000323D0"/>
    <w:rsid w:val="0003383D"/>
    <w:rsid w:val="00036C96"/>
    <w:rsid w:val="00037AE7"/>
    <w:rsid w:val="0004197C"/>
    <w:rsid w:val="00041F4E"/>
    <w:rsid w:val="00042A1E"/>
    <w:rsid w:val="00042A74"/>
    <w:rsid w:val="00043260"/>
    <w:rsid w:val="000507AF"/>
    <w:rsid w:val="00051444"/>
    <w:rsid w:val="00051E83"/>
    <w:rsid w:val="0005571B"/>
    <w:rsid w:val="000557F4"/>
    <w:rsid w:val="0006443B"/>
    <w:rsid w:val="000666E7"/>
    <w:rsid w:val="00067774"/>
    <w:rsid w:val="000708FA"/>
    <w:rsid w:val="00070CB6"/>
    <w:rsid w:val="000712D3"/>
    <w:rsid w:val="00076E4D"/>
    <w:rsid w:val="00080368"/>
    <w:rsid w:val="00080E78"/>
    <w:rsid w:val="00081038"/>
    <w:rsid w:val="000872DC"/>
    <w:rsid w:val="00090DFF"/>
    <w:rsid w:val="00092973"/>
    <w:rsid w:val="00094061"/>
    <w:rsid w:val="00096CF6"/>
    <w:rsid w:val="000972B8"/>
    <w:rsid w:val="000973A1"/>
    <w:rsid w:val="0009756E"/>
    <w:rsid w:val="000A09C7"/>
    <w:rsid w:val="000A1E10"/>
    <w:rsid w:val="000A3036"/>
    <w:rsid w:val="000A3E4F"/>
    <w:rsid w:val="000A52FF"/>
    <w:rsid w:val="000A571B"/>
    <w:rsid w:val="000A581F"/>
    <w:rsid w:val="000B5B72"/>
    <w:rsid w:val="000C02BB"/>
    <w:rsid w:val="000C0A0F"/>
    <w:rsid w:val="000C0D90"/>
    <w:rsid w:val="000C0FE2"/>
    <w:rsid w:val="000C2848"/>
    <w:rsid w:val="000C2B99"/>
    <w:rsid w:val="000C3374"/>
    <w:rsid w:val="000C36BA"/>
    <w:rsid w:val="000C3EF0"/>
    <w:rsid w:val="000C4C1F"/>
    <w:rsid w:val="000C5E83"/>
    <w:rsid w:val="000C63EE"/>
    <w:rsid w:val="000C7171"/>
    <w:rsid w:val="000D0314"/>
    <w:rsid w:val="000D30A4"/>
    <w:rsid w:val="000D54E0"/>
    <w:rsid w:val="000D593C"/>
    <w:rsid w:val="000D6593"/>
    <w:rsid w:val="000E3678"/>
    <w:rsid w:val="000E5A25"/>
    <w:rsid w:val="000E68CE"/>
    <w:rsid w:val="000E7E01"/>
    <w:rsid w:val="000E7E46"/>
    <w:rsid w:val="000F01D3"/>
    <w:rsid w:val="000F1C9C"/>
    <w:rsid w:val="000F26E3"/>
    <w:rsid w:val="000F2BC1"/>
    <w:rsid w:val="000F45F4"/>
    <w:rsid w:val="000F5B20"/>
    <w:rsid w:val="000F6876"/>
    <w:rsid w:val="001070EC"/>
    <w:rsid w:val="00107236"/>
    <w:rsid w:val="001078AA"/>
    <w:rsid w:val="00115B34"/>
    <w:rsid w:val="00115CD3"/>
    <w:rsid w:val="00116807"/>
    <w:rsid w:val="001168FF"/>
    <w:rsid w:val="0012175E"/>
    <w:rsid w:val="00121D67"/>
    <w:rsid w:val="00121F24"/>
    <w:rsid w:val="001221D3"/>
    <w:rsid w:val="001232D0"/>
    <w:rsid w:val="0012495F"/>
    <w:rsid w:val="00124BC7"/>
    <w:rsid w:val="00124F3F"/>
    <w:rsid w:val="00126C76"/>
    <w:rsid w:val="00126D93"/>
    <w:rsid w:val="00140E23"/>
    <w:rsid w:val="00143641"/>
    <w:rsid w:val="001474EE"/>
    <w:rsid w:val="00147D22"/>
    <w:rsid w:val="0015183D"/>
    <w:rsid w:val="001604E9"/>
    <w:rsid w:val="0016171B"/>
    <w:rsid w:val="001619B0"/>
    <w:rsid w:val="001638FB"/>
    <w:rsid w:val="00166038"/>
    <w:rsid w:val="001662D5"/>
    <w:rsid w:val="00170B1F"/>
    <w:rsid w:val="00171C7B"/>
    <w:rsid w:val="001747A0"/>
    <w:rsid w:val="001752E9"/>
    <w:rsid w:val="0018153D"/>
    <w:rsid w:val="00181C19"/>
    <w:rsid w:val="00182A9D"/>
    <w:rsid w:val="00183536"/>
    <w:rsid w:val="00196EDA"/>
    <w:rsid w:val="001A1800"/>
    <w:rsid w:val="001A511E"/>
    <w:rsid w:val="001B176C"/>
    <w:rsid w:val="001B3FD9"/>
    <w:rsid w:val="001B4B37"/>
    <w:rsid w:val="001C026A"/>
    <w:rsid w:val="001C3ADF"/>
    <w:rsid w:val="001C5177"/>
    <w:rsid w:val="001C5685"/>
    <w:rsid w:val="001C5CE9"/>
    <w:rsid w:val="001C770B"/>
    <w:rsid w:val="001D08F1"/>
    <w:rsid w:val="001D3EC5"/>
    <w:rsid w:val="001D71B4"/>
    <w:rsid w:val="001E0D4E"/>
    <w:rsid w:val="001E5046"/>
    <w:rsid w:val="001E6C91"/>
    <w:rsid w:val="001F0097"/>
    <w:rsid w:val="001F5163"/>
    <w:rsid w:val="001F5C60"/>
    <w:rsid w:val="001F604C"/>
    <w:rsid w:val="001F6968"/>
    <w:rsid w:val="00202A6F"/>
    <w:rsid w:val="0020305C"/>
    <w:rsid w:val="00204629"/>
    <w:rsid w:val="002078BD"/>
    <w:rsid w:val="00210919"/>
    <w:rsid w:val="00213C59"/>
    <w:rsid w:val="00214BAD"/>
    <w:rsid w:val="00216106"/>
    <w:rsid w:val="00217840"/>
    <w:rsid w:val="00217B89"/>
    <w:rsid w:val="00217D96"/>
    <w:rsid w:val="00217F7B"/>
    <w:rsid w:val="00220AD6"/>
    <w:rsid w:val="00220B33"/>
    <w:rsid w:val="002213A1"/>
    <w:rsid w:val="00221948"/>
    <w:rsid w:val="00222706"/>
    <w:rsid w:val="00222BA9"/>
    <w:rsid w:val="002265E7"/>
    <w:rsid w:val="0023759E"/>
    <w:rsid w:val="002402E5"/>
    <w:rsid w:val="002414D7"/>
    <w:rsid w:val="002447B7"/>
    <w:rsid w:val="00245E96"/>
    <w:rsid w:val="002507C6"/>
    <w:rsid w:val="002508A3"/>
    <w:rsid w:val="00250AC1"/>
    <w:rsid w:val="00250E1E"/>
    <w:rsid w:val="00251C49"/>
    <w:rsid w:val="00253615"/>
    <w:rsid w:val="0025450E"/>
    <w:rsid w:val="002552A7"/>
    <w:rsid w:val="0025588C"/>
    <w:rsid w:val="00260A0A"/>
    <w:rsid w:val="00260F74"/>
    <w:rsid w:val="00262986"/>
    <w:rsid w:val="00266370"/>
    <w:rsid w:val="00266C36"/>
    <w:rsid w:val="00266E66"/>
    <w:rsid w:val="00271D24"/>
    <w:rsid w:val="00271FC7"/>
    <w:rsid w:val="00274737"/>
    <w:rsid w:val="00280680"/>
    <w:rsid w:val="002834E1"/>
    <w:rsid w:val="002845C0"/>
    <w:rsid w:val="00290309"/>
    <w:rsid w:val="00293E85"/>
    <w:rsid w:val="00294121"/>
    <w:rsid w:val="00294530"/>
    <w:rsid w:val="00294F54"/>
    <w:rsid w:val="00295E5D"/>
    <w:rsid w:val="002A09D0"/>
    <w:rsid w:val="002A29EA"/>
    <w:rsid w:val="002A386E"/>
    <w:rsid w:val="002A72DD"/>
    <w:rsid w:val="002A7384"/>
    <w:rsid w:val="002B0FCA"/>
    <w:rsid w:val="002C073F"/>
    <w:rsid w:val="002C2551"/>
    <w:rsid w:val="002C2945"/>
    <w:rsid w:val="002D1F53"/>
    <w:rsid w:val="002D2212"/>
    <w:rsid w:val="002D4474"/>
    <w:rsid w:val="002D4F98"/>
    <w:rsid w:val="002E074F"/>
    <w:rsid w:val="002E18B4"/>
    <w:rsid w:val="002E459D"/>
    <w:rsid w:val="002E49C6"/>
    <w:rsid w:val="002E5C21"/>
    <w:rsid w:val="002F1471"/>
    <w:rsid w:val="002F4E7E"/>
    <w:rsid w:val="00300598"/>
    <w:rsid w:val="00302575"/>
    <w:rsid w:val="00303B60"/>
    <w:rsid w:val="0030553C"/>
    <w:rsid w:val="00310153"/>
    <w:rsid w:val="00312475"/>
    <w:rsid w:val="003127A5"/>
    <w:rsid w:val="00312FCE"/>
    <w:rsid w:val="00313CD1"/>
    <w:rsid w:val="0031431C"/>
    <w:rsid w:val="0031546D"/>
    <w:rsid w:val="00315AB8"/>
    <w:rsid w:val="0032281D"/>
    <w:rsid w:val="00332DDD"/>
    <w:rsid w:val="003336DA"/>
    <w:rsid w:val="0033704C"/>
    <w:rsid w:val="003409CB"/>
    <w:rsid w:val="00340DB1"/>
    <w:rsid w:val="00341B30"/>
    <w:rsid w:val="00341C7C"/>
    <w:rsid w:val="00341D66"/>
    <w:rsid w:val="00343295"/>
    <w:rsid w:val="00345843"/>
    <w:rsid w:val="0034619C"/>
    <w:rsid w:val="0035163A"/>
    <w:rsid w:val="00351834"/>
    <w:rsid w:val="00357DE9"/>
    <w:rsid w:val="00366535"/>
    <w:rsid w:val="00366898"/>
    <w:rsid w:val="00367FE7"/>
    <w:rsid w:val="00371837"/>
    <w:rsid w:val="003767D6"/>
    <w:rsid w:val="00380BA4"/>
    <w:rsid w:val="00382389"/>
    <w:rsid w:val="00382516"/>
    <w:rsid w:val="003828E4"/>
    <w:rsid w:val="0038628D"/>
    <w:rsid w:val="0039039B"/>
    <w:rsid w:val="0039060A"/>
    <w:rsid w:val="00390979"/>
    <w:rsid w:val="00393783"/>
    <w:rsid w:val="00394403"/>
    <w:rsid w:val="00395AC5"/>
    <w:rsid w:val="00396487"/>
    <w:rsid w:val="0039797A"/>
    <w:rsid w:val="003A14AF"/>
    <w:rsid w:val="003A64D7"/>
    <w:rsid w:val="003B27F2"/>
    <w:rsid w:val="003B3F67"/>
    <w:rsid w:val="003B4D47"/>
    <w:rsid w:val="003C2DA8"/>
    <w:rsid w:val="003C4AA1"/>
    <w:rsid w:val="003C501F"/>
    <w:rsid w:val="003C5363"/>
    <w:rsid w:val="003C5750"/>
    <w:rsid w:val="003C6D97"/>
    <w:rsid w:val="003D2E02"/>
    <w:rsid w:val="003D43D8"/>
    <w:rsid w:val="003D7621"/>
    <w:rsid w:val="003E4694"/>
    <w:rsid w:val="003E7844"/>
    <w:rsid w:val="003E79D3"/>
    <w:rsid w:val="003F1E94"/>
    <w:rsid w:val="003F2E4B"/>
    <w:rsid w:val="003F3C9D"/>
    <w:rsid w:val="003F670E"/>
    <w:rsid w:val="003F6D29"/>
    <w:rsid w:val="00400607"/>
    <w:rsid w:val="00400647"/>
    <w:rsid w:val="00404134"/>
    <w:rsid w:val="004051F0"/>
    <w:rsid w:val="0040553C"/>
    <w:rsid w:val="00406625"/>
    <w:rsid w:val="004070EB"/>
    <w:rsid w:val="00407556"/>
    <w:rsid w:val="00410514"/>
    <w:rsid w:val="00413DC0"/>
    <w:rsid w:val="004163A9"/>
    <w:rsid w:val="004202E2"/>
    <w:rsid w:val="00420D1D"/>
    <w:rsid w:val="004223AD"/>
    <w:rsid w:val="004229CF"/>
    <w:rsid w:val="00422E92"/>
    <w:rsid w:val="00423FC0"/>
    <w:rsid w:val="004261E5"/>
    <w:rsid w:val="00426C33"/>
    <w:rsid w:val="004301B8"/>
    <w:rsid w:val="00432B31"/>
    <w:rsid w:val="00433A98"/>
    <w:rsid w:val="00434044"/>
    <w:rsid w:val="004343C3"/>
    <w:rsid w:val="00436072"/>
    <w:rsid w:val="00440525"/>
    <w:rsid w:val="004413FF"/>
    <w:rsid w:val="00441961"/>
    <w:rsid w:val="00441C9B"/>
    <w:rsid w:val="0044241E"/>
    <w:rsid w:val="00442518"/>
    <w:rsid w:val="004450B1"/>
    <w:rsid w:val="0045727C"/>
    <w:rsid w:val="00457F8A"/>
    <w:rsid w:val="004601DD"/>
    <w:rsid w:val="00460DA0"/>
    <w:rsid w:val="00461512"/>
    <w:rsid w:val="00463B66"/>
    <w:rsid w:val="00463EB7"/>
    <w:rsid w:val="004645AF"/>
    <w:rsid w:val="004655BB"/>
    <w:rsid w:val="0047379C"/>
    <w:rsid w:val="00474ABD"/>
    <w:rsid w:val="00476915"/>
    <w:rsid w:val="004816E2"/>
    <w:rsid w:val="00485741"/>
    <w:rsid w:val="00486859"/>
    <w:rsid w:val="0049018F"/>
    <w:rsid w:val="0049209C"/>
    <w:rsid w:val="00492FF8"/>
    <w:rsid w:val="0049317A"/>
    <w:rsid w:val="004936D5"/>
    <w:rsid w:val="0049720E"/>
    <w:rsid w:val="00497C56"/>
    <w:rsid w:val="004A3113"/>
    <w:rsid w:val="004A44D2"/>
    <w:rsid w:val="004A4BFD"/>
    <w:rsid w:val="004B0E09"/>
    <w:rsid w:val="004B18F4"/>
    <w:rsid w:val="004B33D6"/>
    <w:rsid w:val="004B479A"/>
    <w:rsid w:val="004B530B"/>
    <w:rsid w:val="004B531A"/>
    <w:rsid w:val="004B56C5"/>
    <w:rsid w:val="004B58A1"/>
    <w:rsid w:val="004B5DFB"/>
    <w:rsid w:val="004B5F10"/>
    <w:rsid w:val="004C1F03"/>
    <w:rsid w:val="004C3E9B"/>
    <w:rsid w:val="004C4081"/>
    <w:rsid w:val="004C69E8"/>
    <w:rsid w:val="004C7EA6"/>
    <w:rsid w:val="004D07D8"/>
    <w:rsid w:val="004D1804"/>
    <w:rsid w:val="004D1DA3"/>
    <w:rsid w:val="004D28E7"/>
    <w:rsid w:val="004D57B3"/>
    <w:rsid w:val="004E16B4"/>
    <w:rsid w:val="004E32D9"/>
    <w:rsid w:val="004E4AB8"/>
    <w:rsid w:val="004E5100"/>
    <w:rsid w:val="004E5CC9"/>
    <w:rsid w:val="004E6173"/>
    <w:rsid w:val="004E7984"/>
    <w:rsid w:val="004E7EB2"/>
    <w:rsid w:val="004F0CD6"/>
    <w:rsid w:val="004F27F6"/>
    <w:rsid w:val="004F438F"/>
    <w:rsid w:val="004F7C2F"/>
    <w:rsid w:val="005019CC"/>
    <w:rsid w:val="00513083"/>
    <w:rsid w:val="00513CAC"/>
    <w:rsid w:val="00517480"/>
    <w:rsid w:val="00517643"/>
    <w:rsid w:val="0052039C"/>
    <w:rsid w:val="0052085F"/>
    <w:rsid w:val="005220D3"/>
    <w:rsid w:val="00522B15"/>
    <w:rsid w:val="00522BD4"/>
    <w:rsid w:val="005351EA"/>
    <w:rsid w:val="00537216"/>
    <w:rsid w:val="00541F36"/>
    <w:rsid w:val="0054253E"/>
    <w:rsid w:val="00543B62"/>
    <w:rsid w:val="00545164"/>
    <w:rsid w:val="005471B2"/>
    <w:rsid w:val="00547A95"/>
    <w:rsid w:val="00555C30"/>
    <w:rsid w:val="005560B4"/>
    <w:rsid w:val="00556389"/>
    <w:rsid w:val="00557645"/>
    <w:rsid w:val="00560158"/>
    <w:rsid w:val="00560D86"/>
    <w:rsid w:val="00567545"/>
    <w:rsid w:val="00571A41"/>
    <w:rsid w:val="005739C1"/>
    <w:rsid w:val="00576D00"/>
    <w:rsid w:val="00581298"/>
    <w:rsid w:val="005835DC"/>
    <w:rsid w:val="0058569D"/>
    <w:rsid w:val="00587291"/>
    <w:rsid w:val="0059011A"/>
    <w:rsid w:val="00592708"/>
    <w:rsid w:val="00594DE0"/>
    <w:rsid w:val="005A07FC"/>
    <w:rsid w:val="005A1199"/>
    <w:rsid w:val="005A771A"/>
    <w:rsid w:val="005B0869"/>
    <w:rsid w:val="005B10FA"/>
    <w:rsid w:val="005B20F5"/>
    <w:rsid w:val="005B28BC"/>
    <w:rsid w:val="005B2DF5"/>
    <w:rsid w:val="005C0BA0"/>
    <w:rsid w:val="005C4AC6"/>
    <w:rsid w:val="005C4FE4"/>
    <w:rsid w:val="005D05C0"/>
    <w:rsid w:val="005D0A77"/>
    <w:rsid w:val="005D1D30"/>
    <w:rsid w:val="005D563F"/>
    <w:rsid w:val="005D597A"/>
    <w:rsid w:val="005F211A"/>
    <w:rsid w:val="005F4110"/>
    <w:rsid w:val="005F4748"/>
    <w:rsid w:val="005F618B"/>
    <w:rsid w:val="005F6721"/>
    <w:rsid w:val="005F70D5"/>
    <w:rsid w:val="005F7C4E"/>
    <w:rsid w:val="0060047B"/>
    <w:rsid w:val="0060082F"/>
    <w:rsid w:val="00600E94"/>
    <w:rsid w:val="00601991"/>
    <w:rsid w:val="006038B3"/>
    <w:rsid w:val="00603C3D"/>
    <w:rsid w:val="006053B7"/>
    <w:rsid w:val="00605D9C"/>
    <w:rsid w:val="00606B51"/>
    <w:rsid w:val="00611D55"/>
    <w:rsid w:val="00612BF7"/>
    <w:rsid w:val="006141BA"/>
    <w:rsid w:val="0061642C"/>
    <w:rsid w:val="00617A3B"/>
    <w:rsid w:val="00620E6C"/>
    <w:rsid w:val="00622502"/>
    <w:rsid w:val="00630BFD"/>
    <w:rsid w:val="00630D8D"/>
    <w:rsid w:val="0063400A"/>
    <w:rsid w:val="0063471B"/>
    <w:rsid w:val="006351B2"/>
    <w:rsid w:val="006361D1"/>
    <w:rsid w:val="0064156C"/>
    <w:rsid w:val="00642467"/>
    <w:rsid w:val="00644AF0"/>
    <w:rsid w:val="00644CFC"/>
    <w:rsid w:val="00646737"/>
    <w:rsid w:val="006476E7"/>
    <w:rsid w:val="00650350"/>
    <w:rsid w:val="00650D05"/>
    <w:rsid w:val="00650EB2"/>
    <w:rsid w:val="0065111C"/>
    <w:rsid w:val="00654128"/>
    <w:rsid w:val="00654383"/>
    <w:rsid w:val="006545B2"/>
    <w:rsid w:val="00654D91"/>
    <w:rsid w:val="00657345"/>
    <w:rsid w:val="00660AFC"/>
    <w:rsid w:val="00661EE8"/>
    <w:rsid w:val="0066279F"/>
    <w:rsid w:val="00663C1D"/>
    <w:rsid w:val="006657B7"/>
    <w:rsid w:val="00670AF2"/>
    <w:rsid w:val="00671751"/>
    <w:rsid w:val="006758FE"/>
    <w:rsid w:val="00676EB9"/>
    <w:rsid w:val="00680BFE"/>
    <w:rsid w:val="00682873"/>
    <w:rsid w:val="006833A1"/>
    <w:rsid w:val="0068453F"/>
    <w:rsid w:val="006857A4"/>
    <w:rsid w:val="00686DB3"/>
    <w:rsid w:val="00687C08"/>
    <w:rsid w:val="00690228"/>
    <w:rsid w:val="0069092D"/>
    <w:rsid w:val="0069426F"/>
    <w:rsid w:val="00695280"/>
    <w:rsid w:val="00695F70"/>
    <w:rsid w:val="00696144"/>
    <w:rsid w:val="006967F0"/>
    <w:rsid w:val="006A0C84"/>
    <w:rsid w:val="006A0EF6"/>
    <w:rsid w:val="006A4701"/>
    <w:rsid w:val="006A5872"/>
    <w:rsid w:val="006B0B69"/>
    <w:rsid w:val="006B24C3"/>
    <w:rsid w:val="006B2846"/>
    <w:rsid w:val="006B4702"/>
    <w:rsid w:val="006B4C53"/>
    <w:rsid w:val="006B57B6"/>
    <w:rsid w:val="006B68D6"/>
    <w:rsid w:val="006C2F36"/>
    <w:rsid w:val="006C5C7D"/>
    <w:rsid w:val="006C61C2"/>
    <w:rsid w:val="006D2FE7"/>
    <w:rsid w:val="006D5904"/>
    <w:rsid w:val="006D63E5"/>
    <w:rsid w:val="006D797B"/>
    <w:rsid w:val="006D7D82"/>
    <w:rsid w:val="006E1EC5"/>
    <w:rsid w:val="006E21B3"/>
    <w:rsid w:val="006E4703"/>
    <w:rsid w:val="006E4A13"/>
    <w:rsid w:val="006F2E38"/>
    <w:rsid w:val="006F2E84"/>
    <w:rsid w:val="006F342C"/>
    <w:rsid w:val="006F39FC"/>
    <w:rsid w:val="00700C93"/>
    <w:rsid w:val="00700CAC"/>
    <w:rsid w:val="00702B00"/>
    <w:rsid w:val="007036CA"/>
    <w:rsid w:val="00707EBC"/>
    <w:rsid w:val="00711B08"/>
    <w:rsid w:val="0071525A"/>
    <w:rsid w:val="00715F4E"/>
    <w:rsid w:val="0072136C"/>
    <w:rsid w:val="00723273"/>
    <w:rsid w:val="00725639"/>
    <w:rsid w:val="0072632D"/>
    <w:rsid w:val="0073242F"/>
    <w:rsid w:val="00740416"/>
    <w:rsid w:val="00741450"/>
    <w:rsid w:val="0074285F"/>
    <w:rsid w:val="00746815"/>
    <w:rsid w:val="0075025A"/>
    <w:rsid w:val="00750F47"/>
    <w:rsid w:val="00752DCB"/>
    <w:rsid w:val="0075424A"/>
    <w:rsid w:val="00757477"/>
    <w:rsid w:val="00761A5E"/>
    <w:rsid w:val="007632B1"/>
    <w:rsid w:val="007633F9"/>
    <w:rsid w:val="007636CD"/>
    <w:rsid w:val="00763A37"/>
    <w:rsid w:val="00764159"/>
    <w:rsid w:val="007664DB"/>
    <w:rsid w:val="00773F1B"/>
    <w:rsid w:val="00775FE4"/>
    <w:rsid w:val="00780F40"/>
    <w:rsid w:val="00790716"/>
    <w:rsid w:val="00791047"/>
    <w:rsid w:val="00793573"/>
    <w:rsid w:val="00797746"/>
    <w:rsid w:val="007A042B"/>
    <w:rsid w:val="007A3D63"/>
    <w:rsid w:val="007A497A"/>
    <w:rsid w:val="007A672D"/>
    <w:rsid w:val="007B046A"/>
    <w:rsid w:val="007B0D11"/>
    <w:rsid w:val="007B0D79"/>
    <w:rsid w:val="007B390B"/>
    <w:rsid w:val="007B3A42"/>
    <w:rsid w:val="007B3DF2"/>
    <w:rsid w:val="007B70A7"/>
    <w:rsid w:val="007B7A50"/>
    <w:rsid w:val="007C1B1E"/>
    <w:rsid w:val="007C46FE"/>
    <w:rsid w:val="007C4B33"/>
    <w:rsid w:val="007C6DB0"/>
    <w:rsid w:val="007C741B"/>
    <w:rsid w:val="007C7DAC"/>
    <w:rsid w:val="007D1E29"/>
    <w:rsid w:val="007D4BAE"/>
    <w:rsid w:val="007D57A2"/>
    <w:rsid w:val="007D6347"/>
    <w:rsid w:val="007D67B3"/>
    <w:rsid w:val="007D6E78"/>
    <w:rsid w:val="007D6E8F"/>
    <w:rsid w:val="007D7F9F"/>
    <w:rsid w:val="007E1923"/>
    <w:rsid w:val="007E31DF"/>
    <w:rsid w:val="007E39F1"/>
    <w:rsid w:val="007E3D18"/>
    <w:rsid w:val="007E5B3E"/>
    <w:rsid w:val="007F096A"/>
    <w:rsid w:val="007F60E9"/>
    <w:rsid w:val="008005CC"/>
    <w:rsid w:val="00800A86"/>
    <w:rsid w:val="008039E3"/>
    <w:rsid w:val="00803ECE"/>
    <w:rsid w:val="00804745"/>
    <w:rsid w:val="00806019"/>
    <w:rsid w:val="0081097E"/>
    <w:rsid w:val="00810A15"/>
    <w:rsid w:val="0081235F"/>
    <w:rsid w:val="008127B4"/>
    <w:rsid w:val="008162DE"/>
    <w:rsid w:val="00816D84"/>
    <w:rsid w:val="00817083"/>
    <w:rsid w:val="00820403"/>
    <w:rsid w:val="00821721"/>
    <w:rsid w:val="0082285A"/>
    <w:rsid w:val="0082390C"/>
    <w:rsid w:val="00832202"/>
    <w:rsid w:val="008348E9"/>
    <w:rsid w:val="00836ACF"/>
    <w:rsid w:val="00836B27"/>
    <w:rsid w:val="00845C6D"/>
    <w:rsid w:val="00846228"/>
    <w:rsid w:val="00847040"/>
    <w:rsid w:val="008508DA"/>
    <w:rsid w:val="00851227"/>
    <w:rsid w:val="00853678"/>
    <w:rsid w:val="00856938"/>
    <w:rsid w:val="008600B4"/>
    <w:rsid w:val="008614C2"/>
    <w:rsid w:val="008633CD"/>
    <w:rsid w:val="0086741F"/>
    <w:rsid w:val="00874A91"/>
    <w:rsid w:val="00876387"/>
    <w:rsid w:val="00877D2F"/>
    <w:rsid w:val="00882222"/>
    <w:rsid w:val="008822F0"/>
    <w:rsid w:val="008836FB"/>
    <w:rsid w:val="00887090"/>
    <w:rsid w:val="00890096"/>
    <w:rsid w:val="00893B84"/>
    <w:rsid w:val="00896733"/>
    <w:rsid w:val="008A0744"/>
    <w:rsid w:val="008A20B3"/>
    <w:rsid w:val="008A5010"/>
    <w:rsid w:val="008A71EE"/>
    <w:rsid w:val="008A7DA4"/>
    <w:rsid w:val="008B2547"/>
    <w:rsid w:val="008B25AF"/>
    <w:rsid w:val="008B3413"/>
    <w:rsid w:val="008B52B4"/>
    <w:rsid w:val="008B559F"/>
    <w:rsid w:val="008B577E"/>
    <w:rsid w:val="008B6C12"/>
    <w:rsid w:val="008C03C7"/>
    <w:rsid w:val="008C08E7"/>
    <w:rsid w:val="008C74CC"/>
    <w:rsid w:val="008D0081"/>
    <w:rsid w:val="008D0AF8"/>
    <w:rsid w:val="008D26E5"/>
    <w:rsid w:val="008D29AC"/>
    <w:rsid w:val="008D2F6C"/>
    <w:rsid w:val="008D5797"/>
    <w:rsid w:val="008E27E5"/>
    <w:rsid w:val="008E41F2"/>
    <w:rsid w:val="008F3519"/>
    <w:rsid w:val="008F497C"/>
    <w:rsid w:val="008F6756"/>
    <w:rsid w:val="00900271"/>
    <w:rsid w:val="00900691"/>
    <w:rsid w:val="00900D35"/>
    <w:rsid w:val="00902365"/>
    <w:rsid w:val="00902CC8"/>
    <w:rsid w:val="00905D8B"/>
    <w:rsid w:val="009116B3"/>
    <w:rsid w:val="00922136"/>
    <w:rsid w:val="00924829"/>
    <w:rsid w:val="009266EF"/>
    <w:rsid w:val="00932550"/>
    <w:rsid w:val="00933AC4"/>
    <w:rsid w:val="009376E0"/>
    <w:rsid w:val="00942BDC"/>
    <w:rsid w:val="00943054"/>
    <w:rsid w:val="009432F8"/>
    <w:rsid w:val="0094463D"/>
    <w:rsid w:val="00945FB4"/>
    <w:rsid w:val="00946877"/>
    <w:rsid w:val="00954736"/>
    <w:rsid w:val="00955974"/>
    <w:rsid w:val="0095785A"/>
    <w:rsid w:val="009609FA"/>
    <w:rsid w:val="00961AB3"/>
    <w:rsid w:val="00965269"/>
    <w:rsid w:val="00967349"/>
    <w:rsid w:val="00971776"/>
    <w:rsid w:val="00971C3F"/>
    <w:rsid w:val="00972785"/>
    <w:rsid w:val="00973A15"/>
    <w:rsid w:val="00973A22"/>
    <w:rsid w:val="009766F8"/>
    <w:rsid w:val="00982554"/>
    <w:rsid w:val="0098257E"/>
    <w:rsid w:val="00982D68"/>
    <w:rsid w:val="00983DF7"/>
    <w:rsid w:val="00984CA3"/>
    <w:rsid w:val="00984D5C"/>
    <w:rsid w:val="00985348"/>
    <w:rsid w:val="009906BE"/>
    <w:rsid w:val="009909C0"/>
    <w:rsid w:val="00995599"/>
    <w:rsid w:val="00997127"/>
    <w:rsid w:val="009A3613"/>
    <w:rsid w:val="009A4215"/>
    <w:rsid w:val="009A47E7"/>
    <w:rsid w:val="009B2133"/>
    <w:rsid w:val="009B6D3C"/>
    <w:rsid w:val="009B6E46"/>
    <w:rsid w:val="009C04E6"/>
    <w:rsid w:val="009C0EE3"/>
    <w:rsid w:val="009C2C7B"/>
    <w:rsid w:val="009C3597"/>
    <w:rsid w:val="009C6DDD"/>
    <w:rsid w:val="009D1E20"/>
    <w:rsid w:val="009D2382"/>
    <w:rsid w:val="009D4867"/>
    <w:rsid w:val="009D4F96"/>
    <w:rsid w:val="009D60C1"/>
    <w:rsid w:val="009E01B5"/>
    <w:rsid w:val="009E508F"/>
    <w:rsid w:val="009F01D4"/>
    <w:rsid w:val="009F1062"/>
    <w:rsid w:val="009F1A01"/>
    <w:rsid w:val="009F2736"/>
    <w:rsid w:val="009F3BF1"/>
    <w:rsid w:val="009F3D74"/>
    <w:rsid w:val="009F6680"/>
    <w:rsid w:val="009F66CF"/>
    <w:rsid w:val="009F6EED"/>
    <w:rsid w:val="009F7830"/>
    <w:rsid w:val="00A022D8"/>
    <w:rsid w:val="00A02652"/>
    <w:rsid w:val="00A05AEE"/>
    <w:rsid w:val="00A1242A"/>
    <w:rsid w:val="00A12931"/>
    <w:rsid w:val="00A13EC2"/>
    <w:rsid w:val="00A17F72"/>
    <w:rsid w:val="00A20676"/>
    <w:rsid w:val="00A20A8C"/>
    <w:rsid w:val="00A257A5"/>
    <w:rsid w:val="00A2605A"/>
    <w:rsid w:val="00A32CDA"/>
    <w:rsid w:val="00A344F0"/>
    <w:rsid w:val="00A35C7C"/>
    <w:rsid w:val="00A36110"/>
    <w:rsid w:val="00A36B50"/>
    <w:rsid w:val="00A424FF"/>
    <w:rsid w:val="00A42679"/>
    <w:rsid w:val="00A47B8B"/>
    <w:rsid w:val="00A51F84"/>
    <w:rsid w:val="00A52285"/>
    <w:rsid w:val="00A5494E"/>
    <w:rsid w:val="00A55011"/>
    <w:rsid w:val="00A55E00"/>
    <w:rsid w:val="00A57BE2"/>
    <w:rsid w:val="00A57EA1"/>
    <w:rsid w:val="00A600B4"/>
    <w:rsid w:val="00A60201"/>
    <w:rsid w:val="00A608D0"/>
    <w:rsid w:val="00A66F75"/>
    <w:rsid w:val="00A67A4B"/>
    <w:rsid w:val="00A71066"/>
    <w:rsid w:val="00A712C1"/>
    <w:rsid w:val="00A71ED6"/>
    <w:rsid w:val="00A73BD9"/>
    <w:rsid w:val="00A746BC"/>
    <w:rsid w:val="00A77C99"/>
    <w:rsid w:val="00A859A8"/>
    <w:rsid w:val="00A90E8B"/>
    <w:rsid w:val="00A9371F"/>
    <w:rsid w:val="00A94314"/>
    <w:rsid w:val="00A9445F"/>
    <w:rsid w:val="00A94FA6"/>
    <w:rsid w:val="00AA046E"/>
    <w:rsid w:val="00AA0BEA"/>
    <w:rsid w:val="00AA20D3"/>
    <w:rsid w:val="00AA37C5"/>
    <w:rsid w:val="00AB03AC"/>
    <w:rsid w:val="00AB6243"/>
    <w:rsid w:val="00AB7750"/>
    <w:rsid w:val="00AC6BB3"/>
    <w:rsid w:val="00AC79E2"/>
    <w:rsid w:val="00AC7D5C"/>
    <w:rsid w:val="00AD2F3C"/>
    <w:rsid w:val="00AD37BE"/>
    <w:rsid w:val="00AD5477"/>
    <w:rsid w:val="00AE060A"/>
    <w:rsid w:val="00AE201B"/>
    <w:rsid w:val="00AE3E1C"/>
    <w:rsid w:val="00AE55C2"/>
    <w:rsid w:val="00AE5642"/>
    <w:rsid w:val="00AF3674"/>
    <w:rsid w:val="00AF4134"/>
    <w:rsid w:val="00AF454A"/>
    <w:rsid w:val="00AF5038"/>
    <w:rsid w:val="00AF58D2"/>
    <w:rsid w:val="00B014B7"/>
    <w:rsid w:val="00B0719C"/>
    <w:rsid w:val="00B103DA"/>
    <w:rsid w:val="00B10C69"/>
    <w:rsid w:val="00B11569"/>
    <w:rsid w:val="00B127E9"/>
    <w:rsid w:val="00B13A31"/>
    <w:rsid w:val="00B16793"/>
    <w:rsid w:val="00B179CD"/>
    <w:rsid w:val="00B20201"/>
    <w:rsid w:val="00B225FA"/>
    <w:rsid w:val="00B23417"/>
    <w:rsid w:val="00B2354D"/>
    <w:rsid w:val="00B24DB0"/>
    <w:rsid w:val="00B2745D"/>
    <w:rsid w:val="00B278B1"/>
    <w:rsid w:val="00B30103"/>
    <w:rsid w:val="00B30BB6"/>
    <w:rsid w:val="00B3166D"/>
    <w:rsid w:val="00B32589"/>
    <w:rsid w:val="00B339DB"/>
    <w:rsid w:val="00B33A88"/>
    <w:rsid w:val="00B33EC7"/>
    <w:rsid w:val="00B35041"/>
    <w:rsid w:val="00B37652"/>
    <w:rsid w:val="00B37A86"/>
    <w:rsid w:val="00B40B18"/>
    <w:rsid w:val="00B4174B"/>
    <w:rsid w:val="00B44875"/>
    <w:rsid w:val="00B44933"/>
    <w:rsid w:val="00B45814"/>
    <w:rsid w:val="00B46333"/>
    <w:rsid w:val="00B470AC"/>
    <w:rsid w:val="00B50709"/>
    <w:rsid w:val="00B526F0"/>
    <w:rsid w:val="00B5525B"/>
    <w:rsid w:val="00B60602"/>
    <w:rsid w:val="00B60E14"/>
    <w:rsid w:val="00B622FF"/>
    <w:rsid w:val="00B6643E"/>
    <w:rsid w:val="00B6660F"/>
    <w:rsid w:val="00B66A0A"/>
    <w:rsid w:val="00B67C93"/>
    <w:rsid w:val="00B757A4"/>
    <w:rsid w:val="00B75DC5"/>
    <w:rsid w:val="00B80D78"/>
    <w:rsid w:val="00B8172F"/>
    <w:rsid w:val="00B82015"/>
    <w:rsid w:val="00B82DCF"/>
    <w:rsid w:val="00B8416C"/>
    <w:rsid w:val="00B84704"/>
    <w:rsid w:val="00B84928"/>
    <w:rsid w:val="00BA1ABD"/>
    <w:rsid w:val="00BA2F8E"/>
    <w:rsid w:val="00BA5C0E"/>
    <w:rsid w:val="00BA6A00"/>
    <w:rsid w:val="00BA6B92"/>
    <w:rsid w:val="00BA7023"/>
    <w:rsid w:val="00BB0D1F"/>
    <w:rsid w:val="00BB1E87"/>
    <w:rsid w:val="00BB2817"/>
    <w:rsid w:val="00BB31FA"/>
    <w:rsid w:val="00BB3716"/>
    <w:rsid w:val="00BB688E"/>
    <w:rsid w:val="00BB6AB4"/>
    <w:rsid w:val="00BC0796"/>
    <w:rsid w:val="00BC5F56"/>
    <w:rsid w:val="00BC5FF2"/>
    <w:rsid w:val="00BC61AE"/>
    <w:rsid w:val="00BC76BF"/>
    <w:rsid w:val="00BD014D"/>
    <w:rsid w:val="00BD1BA1"/>
    <w:rsid w:val="00BD2239"/>
    <w:rsid w:val="00BD2445"/>
    <w:rsid w:val="00BD321F"/>
    <w:rsid w:val="00BE037C"/>
    <w:rsid w:val="00BE0A57"/>
    <w:rsid w:val="00BE12AC"/>
    <w:rsid w:val="00BE271B"/>
    <w:rsid w:val="00BE42FD"/>
    <w:rsid w:val="00BE6D54"/>
    <w:rsid w:val="00BE75F0"/>
    <w:rsid w:val="00BE7A22"/>
    <w:rsid w:val="00BE7C25"/>
    <w:rsid w:val="00BF1DB8"/>
    <w:rsid w:val="00BF2E71"/>
    <w:rsid w:val="00BF3DE2"/>
    <w:rsid w:val="00BF7C9D"/>
    <w:rsid w:val="00C00272"/>
    <w:rsid w:val="00C00E29"/>
    <w:rsid w:val="00C05CAC"/>
    <w:rsid w:val="00C06087"/>
    <w:rsid w:val="00C07319"/>
    <w:rsid w:val="00C11632"/>
    <w:rsid w:val="00C11FF4"/>
    <w:rsid w:val="00C144B8"/>
    <w:rsid w:val="00C16D4F"/>
    <w:rsid w:val="00C17476"/>
    <w:rsid w:val="00C20E04"/>
    <w:rsid w:val="00C211D2"/>
    <w:rsid w:val="00C21582"/>
    <w:rsid w:val="00C22FBA"/>
    <w:rsid w:val="00C23580"/>
    <w:rsid w:val="00C23757"/>
    <w:rsid w:val="00C26E90"/>
    <w:rsid w:val="00C27283"/>
    <w:rsid w:val="00C313A6"/>
    <w:rsid w:val="00C31951"/>
    <w:rsid w:val="00C34822"/>
    <w:rsid w:val="00C423F1"/>
    <w:rsid w:val="00C46D46"/>
    <w:rsid w:val="00C47306"/>
    <w:rsid w:val="00C50084"/>
    <w:rsid w:val="00C54897"/>
    <w:rsid w:val="00C56AAD"/>
    <w:rsid w:val="00C701FB"/>
    <w:rsid w:val="00C706B2"/>
    <w:rsid w:val="00C7074B"/>
    <w:rsid w:val="00C7407F"/>
    <w:rsid w:val="00C74837"/>
    <w:rsid w:val="00C7543B"/>
    <w:rsid w:val="00C761BD"/>
    <w:rsid w:val="00C7647B"/>
    <w:rsid w:val="00C76C55"/>
    <w:rsid w:val="00C77C06"/>
    <w:rsid w:val="00C81C69"/>
    <w:rsid w:val="00C83171"/>
    <w:rsid w:val="00C83841"/>
    <w:rsid w:val="00C92535"/>
    <w:rsid w:val="00C9333C"/>
    <w:rsid w:val="00C96D54"/>
    <w:rsid w:val="00CA0D86"/>
    <w:rsid w:val="00CA284C"/>
    <w:rsid w:val="00CA661D"/>
    <w:rsid w:val="00CB7E36"/>
    <w:rsid w:val="00CC0D72"/>
    <w:rsid w:val="00CC0F42"/>
    <w:rsid w:val="00CC1496"/>
    <w:rsid w:val="00CC377F"/>
    <w:rsid w:val="00CC4443"/>
    <w:rsid w:val="00CC5259"/>
    <w:rsid w:val="00CC557F"/>
    <w:rsid w:val="00CD1177"/>
    <w:rsid w:val="00CD167B"/>
    <w:rsid w:val="00CD1680"/>
    <w:rsid w:val="00CD6C87"/>
    <w:rsid w:val="00CD78FD"/>
    <w:rsid w:val="00CE2C0D"/>
    <w:rsid w:val="00CE3774"/>
    <w:rsid w:val="00CE45D8"/>
    <w:rsid w:val="00CE5BD8"/>
    <w:rsid w:val="00CF1385"/>
    <w:rsid w:val="00CF2628"/>
    <w:rsid w:val="00CF55C8"/>
    <w:rsid w:val="00CF75BD"/>
    <w:rsid w:val="00D01204"/>
    <w:rsid w:val="00D02386"/>
    <w:rsid w:val="00D0552A"/>
    <w:rsid w:val="00D06768"/>
    <w:rsid w:val="00D12A72"/>
    <w:rsid w:val="00D152AA"/>
    <w:rsid w:val="00D16606"/>
    <w:rsid w:val="00D17971"/>
    <w:rsid w:val="00D23D67"/>
    <w:rsid w:val="00D309CE"/>
    <w:rsid w:val="00D4151C"/>
    <w:rsid w:val="00D416CA"/>
    <w:rsid w:val="00D41A51"/>
    <w:rsid w:val="00D453F6"/>
    <w:rsid w:val="00D4634E"/>
    <w:rsid w:val="00D46CFA"/>
    <w:rsid w:val="00D47260"/>
    <w:rsid w:val="00D4742C"/>
    <w:rsid w:val="00D479D0"/>
    <w:rsid w:val="00D47BE9"/>
    <w:rsid w:val="00D51718"/>
    <w:rsid w:val="00D52318"/>
    <w:rsid w:val="00D528D8"/>
    <w:rsid w:val="00D53769"/>
    <w:rsid w:val="00D62632"/>
    <w:rsid w:val="00D72D6B"/>
    <w:rsid w:val="00D73E91"/>
    <w:rsid w:val="00D753B3"/>
    <w:rsid w:val="00D765C4"/>
    <w:rsid w:val="00D77614"/>
    <w:rsid w:val="00D84443"/>
    <w:rsid w:val="00D86562"/>
    <w:rsid w:val="00D87A89"/>
    <w:rsid w:val="00D907F3"/>
    <w:rsid w:val="00D90A94"/>
    <w:rsid w:val="00D91B18"/>
    <w:rsid w:val="00D97615"/>
    <w:rsid w:val="00DA2305"/>
    <w:rsid w:val="00DA5AFD"/>
    <w:rsid w:val="00DB429F"/>
    <w:rsid w:val="00DB6582"/>
    <w:rsid w:val="00DB7067"/>
    <w:rsid w:val="00DB7371"/>
    <w:rsid w:val="00DB73E3"/>
    <w:rsid w:val="00DC3270"/>
    <w:rsid w:val="00DC5828"/>
    <w:rsid w:val="00DC74E7"/>
    <w:rsid w:val="00DD1D66"/>
    <w:rsid w:val="00DD1FA2"/>
    <w:rsid w:val="00DD5082"/>
    <w:rsid w:val="00DD6324"/>
    <w:rsid w:val="00DD7998"/>
    <w:rsid w:val="00DE0E52"/>
    <w:rsid w:val="00DE3D69"/>
    <w:rsid w:val="00DE5D15"/>
    <w:rsid w:val="00DF01D0"/>
    <w:rsid w:val="00DF1CA8"/>
    <w:rsid w:val="00DF27E4"/>
    <w:rsid w:val="00DF339A"/>
    <w:rsid w:val="00DF394A"/>
    <w:rsid w:val="00DF488B"/>
    <w:rsid w:val="00DF77A7"/>
    <w:rsid w:val="00E0235B"/>
    <w:rsid w:val="00E02CC7"/>
    <w:rsid w:val="00E05FAD"/>
    <w:rsid w:val="00E064B4"/>
    <w:rsid w:val="00E1101C"/>
    <w:rsid w:val="00E111B5"/>
    <w:rsid w:val="00E16B2D"/>
    <w:rsid w:val="00E16FE7"/>
    <w:rsid w:val="00E21A46"/>
    <w:rsid w:val="00E22736"/>
    <w:rsid w:val="00E23BAA"/>
    <w:rsid w:val="00E2515C"/>
    <w:rsid w:val="00E25F53"/>
    <w:rsid w:val="00E25F89"/>
    <w:rsid w:val="00E33879"/>
    <w:rsid w:val="00E37A69"/>
    <w:rsid w:val="00E42228"/>
    <w:rsid w:val="00E433EA"/>
    <w:rsid w:val="00E44373"/>
    <w:rsid w:val="00E44E8A"/>
    <w:rsid w:val="00E470E4"/>
    <w:rsid w:val="00E5133F"/>
    <w:rsid w:val="00E51A89"/>
    <w:rsid w:val="00E54531"/>
    <w:rsid w:val="00E550F0"/>
    <w:rsid w:val="00E564F9"/>
    <w:rsid w:val="00E60513"/>
    <w:rsid w:val="00E64799"/>
    <w:rsid w:val="00E64C69"/>
    <w:rsid w:val="00E67E94"/>
    <w:rsid w:val="00E71962"/>
    <w:rsid w:val="00E75F42"/>
    <w:rsid w:val="00E76FE0"/>
    <w:rsid w:val="00E8326E"/>
    <w:rsid w:val="00E86873"/>
    <w:rsid w:val="00E903D3"/>
    <w:rsid w:val="00E9194B"/>
    <w:rsid w:val="00E96322"/>
    <w:rsid w:val="00E96C39"/>
    <w:rsid w:val="00E96CDB"/>
    <w:rsid w:val="00EB039A"/>
    <w:rsid w:val="00EB139D"/>
    <w:rsid w:val="00EB176A"/>
    <w:rsid w:val="00EB18F0"/>
    <w:rsid w:val="00EB22BE"/>
    <w:rsid w:val="00EB24E7"/>
    <w:rsid w:val="00EB6B92"/>
    <w:rsid w:val="00EB7D41"/>
    <w:rsid w:val="00EC0186"/>
    <w:rsid w:val="00ED5962"/>
    <w:rsid w:val="00ED7D54"/>
    <w:rsid w:val="00EE0A02"/>
    <w:rsid w:val="00EE1FC9"/>
    <w:rsid w:val="00EE28AD"/>
    <w:rsid w:val="00EE49D5"/>
    <w:rsid w:val="00EE4DBC"/>
    <w:rsid w:val="00EE5B4A"/>
    <w:rsid w:val="00EE6C4F"/>
    <w:rsid w:val="00EF3CEF"/>
    <w:rsid w:val="00EF58F9"/>
    <w:rsid w:val="00EF7F61"/>
    <w:rsid w:val="00F00BDD"/>
    <w:rsid w:val="00F00C51"/>
    <w:rsid w:val="00F00D7C"/>
    <w:rsid w:val="00F011B9"/>
    <w:rsid w:val="00F0376D"/>
    <w:rsid w:val="00F0385D"/>
    <w:rsid w:val="00F03EC0"/>
    <w:rsid w:val="00F04C47"/>
    <w:rsid w:val="00F06165"/>
    <w:rsid w:val="00F064E7"/>
    <w:rsid w:val="00F078AE"/>
    <w:rsid w:val="00F11EB3"/>
    <w:rsid w:val="00F13A00"/>
    <w:rsid w:val="00F170BF"/>
    <w:rsid w:val="00F22B53"/>
    <w:rsid w:val="00F257DF"/>
    <w:rsid w:val="00F33974"/>
    <w:rsid w:val="00F3424D"/>
    <w:rsid w:val="00F3500F"/>
    <w:rsid w:val="00F35472"/>
    <w:rsid w:val="00F361A6"/>
    <w:rsid w:val="00F36E0D"/>
    <w:rsid w:val="00F37945"/>
    <w:rsid w:val="00F410BB"/>
    <w:rsid w:val="00F41848"/>
    <w:rsid w:val="00F512DD"/>
    <w:rsid w:val="00F52103"/>
    <w:rsid w:val="00F55AB2"/>
    <w:rsid w:val="00F5610C"/>
    <w:rsid w:val="00F56D95"/>
    <w:rsid w:val="00F65B9F"/>
    <w:rsid w:val="00F67749"/>
    <w:rsid w:val="00F719FC"/>
    <w:rsid w:val="00F71D64"/>
    <w:rsid w:val="00F71EE4"/>
    <w:rsid w:val="00F75637"/>
    <w:rsid w:val="00F83AE3"/>
    <w:rsid w:val="00F84BE1"/>
    <w:rsid w:val="00F870B0"/>
    <w:rsid w:val="00F94421"/>
    <w:rsid w:val="00F94977"/>
    <w:rsid w:val="00F95B87"/>
    <w:rsid w:val="00F973C5"/>
    <w:rsid w:val="00FA13A7"/>
    <w:rsid w:val="00FA7095"/>
    <w:rsid w:val="00FB11DC"/>
    <w:rsid w:val="00FB1FA5"/>
    <w:rsid w:val="00FB25DB"/>
    <w:rsid w:val="00FB4615"/>
    <w:rsid w:val="00FB4641"/>
    <w:rsid w:val="00FC1426"/>
    <w:rsid w:val="00FC35E9"/>
    <w:rsid w:val="00FC4605"/>
    <w:rsid w:val="00FC5206"/>
    <w:rsid w:val="00FC6D5A"/>
    <w:rsid w:val="00FC75EC"/>
    <w:rsid w:val="00FD21B0"/>
    <w:rsid w:val="00FD4285"/>
    <w:rsid w:val="00FD630B"/>
    <w:rsid w:val="00FE0D17"/>
    <w:rsid w:val="00FE0D9B"/>
    <w:rsid w:val="00FE1A0E"/>
    <w:rsid w:val="00FE294E"/>
    <w:rsid w:val="00FE2C36"/>
    <w:rsid w:val="00FE3526"/>
    <w:rsid w:val="00FE5E42"/>
    <w:rsid w:val="00FE735D"/>
    <w:rsid w:val="00FE75DD"/>
    <w:rsid w:val="00FF5FC6"/>
    <w:rsid w:val="00FF644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2B01A139"/>
  <w14:defaultImageDpi w14:val="0"/>
  <w15:docId w15:val="{3D0DCB89-7AAF-4604-A67A-55711FDA3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HAns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uiPriority="0" w:unhideWhenUsed="1"/>
    <w:lsdException w:name="caption" w:semiHidden="1" w:uiPriority="35" w:unhideWhenUsed="1" w:qFormat="1"/>
    <w:lsdException w:name="page number" w:semiHidden="1" w:uiPriority="0" w:unhideWhenUsed="1"/>
    <w:lsdException w:name="Lis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74EE"/>
    <w:pPr>
      <w:suppressAutoHyphens/>
      <w:autoSpaceDE w:val="0"/>
      <w:spacing w:after="0" w:line="240" w:lineRule="auto"/>
      <w:ind w:firstLine="540"/>
      <w:jc w:val="both"/>
    </w:pPr>
    <w:rPr>
      <w:rFonts w:ascii="Arial" w:hAnsi="Arial" w:cs="Arial"/>
      <w:sz w:val="18"/>
      <w:szCs w:val="18"/>
      <w:lang w:eastAsia="ar-SA"/>
    </w:rPr>
  </w:style>
  <w:style w:type="paragraph" w:styleId="Ttulo1">
    <w:name w:val="heading 1"/>
    <w:basedOn w:val="Normal"/>
    <w:next w:val="Normal"/>
    <w:link w:val="Ttulo1Char"/>
    <w:uiPriority w:val="9"/>
    <w:qFormat/>
    <w:rsid w:val="001474EE"/>
    <w:pPr>
      <w:keepNext/>
      <w:tabs>
        <w:tab w:val="num" w:pos="0"/>
      </w:tabs>
      <w:ind w:firstLine="0"/>
      <w:jc w:val="center"/>
      <w:outlineLvl w:val="0"/>
    </w:pPr>
    <w:rPr>
      <w:b/>
      <w:bCs/>
    </w:rPr>
  </w:style>
  <w:style w:type="paragraph" w:styleId="Ttulo2">
    <w:name w:val="heading 2"/>
    <w:basedOn w:val="Normal"/>
    <w:next w:val="Normal"/>
    <w:link w:val="Ttulo2Char"/>
    <w:uiPriority w:val="9"/>
    <w:qFormat/>
    <w:rsid w:val="001474EE"/>
    <w:pPr>
      <w:widowControl w:val="0"/>
      <w:numPr>
        <w:ilvl w:val="1"/>
        <w:numId w:val="1"/>
      </w:numPr>
      <w:tabs>
        <w:tab w:val="left" w:pos="1418"/>
        <w:tab w:val="left" w:pos="1843"/>
        <w:tab w:val="left" w:pos="2268"/>
      </w:tabs>
      <w:ind w:firstLine="0"/>
      <w:jc w:val="center"/>
      <w:outlineLvl w:val="1"/>
    </w:pPr>
    <w:rPr>
      <w:rFonts w:cs="Times New Roman"/>
      <w:b/>
      <w:bCs/>
      <w:lang w:val="pt-PT"/>
    </w:rPr>
  </w:style>
  <w:style w:type="paragraph" w:styleId="Ttulo3">
    <w:name w:val="heading 3"/>
    <w:basedOn w:val="Normal"/>
    <w:next w:val="Normal"/>
    <w:link w:val="Ttulo3Char"/>
    <w:uiPriority w:val="9"/>
    <w:qFormat/>
    <w:rsid w:val="001474EE"/>
    <w:pPr>
      <w:keepNext/>
      <w:numPr>
        <w:ilvl w:val="2"/>
        <w:numId w:val="1"/>
      </w:numPr>
      <w:ind w:firstLine="0"/>
      <w:jc w:val="center"/>
      <w:outlineLvl w:val="2"/>
    </w:pPr>
    <w:rPr>
      <w:b/>
      <w:bCs/>
    </w:rPr>
  </w:style>
  <w:style w:type="paragraph" w:styleId="Ttulo4">
    <w:name w:val="heading 4"/>
    <w:basedOn w:val="Normal"/>
    <w:next w:val="Normal"/>
    <w:link w:val="Ttulo4Char"/>
    <w:uiPriority w:val="9"/>
    <w:qFormat/>
    <w:rsid w:val="001474EE"/>
    <w:pPr>
      <w:keepNext/>
      <w:numPr>
        <w:ilvl w:val="3"/>
        <w:numId w:val="1"/>
      </w:numPr>
      <w:ind w:firstLine="0"/>
      <w:jc w:val="center"/>
      <w:outlineLvl w:val="3"/>
    </w:pPr>
    <w:rPr>
      <w:b/>
      <w:bCs/>
    </w:rPr>
  </w:style>
  <w:style w:type="paragraph" w:styleId="Ttulo5">
    <w:name w:val="heading 5"/>
    <w:basedOn w:val="Normal"/>
    <w:next w:val="Normal"/>
    <w:link w:val="Ttulo5Char"/>
    <w:uiPriority w:val="9"/>
    <w:qFormat/>
    <w:rsid w:val="001474EE"/>
    <w:pPr>
      <w:keepNext/>
      <w:tabs>
        <w:tab w:val="num" w:pos="0"/>
      </w:tabs>
      <w:ind w:firstLine="0"/>
      <w:jc w:val="center"/>
      <w:outlineLvl w:val="4"/>
    </w:pPr>
    <w:rPr>
      <w:i/>
      <w:iCs/>
    </w:rPr>
  </w:style>
  <w:style w:type="paragraph" w:styleId="Ttulo6">
    <w:name w:val="heading 6"/>
    <w:basedOn w:val="Normal"/>
    <w:next w:val="Normal"/>
    <w:link w:val="Ttulo6Char"/>
    <w:uiPriority w:val="9"/>
    <w:qFormat/>
    <w:rsid w:val="001474EE"/>
    <w:pPr>
      <w:keepNext/>
      <w:tabs>
        <w:tab w:val="num" w:pos="0"/>
      </w:tabs>
      <w:ind w:left="2552"/>
      <w:outlineLvl w:val="5"/>
    </w:pPr>
    <w:rPr>
      <w:b/>
      <w:bCs/>
      <w:i/>
      <w:iCs/>
    </w:rPr>
  </w:style>
  <w:style w:type="paragraph" w:styleId="Ttulo7">
    <w:name w:val="heading 7"/>
    <w:basedOn w:val="Normal"/>
    <w:next w:val="Normal"/>
    <w:link w:val="Ttulo7Char"/>
    <w:uiPriority w:val="9"/>
    <w:qFormat/>
    <w:rsid w:val="001474EE"/>
    <w:pPr>
      <w:keepNext/>
      <w:tabs>
        <w:tab w:val="num" w:pos="0"/>
      </w:tabs>
      <w:ind w:left="2552"/>
      <w:outlineLvl w:val="6"/>
    </w:pPr>
    <w:rPr>
      <w:b/>
      <w:bCs/>
    </w:rPr>
  </w:style>
  <w:style w:type="paragraph" w:styleId="Ttulo8">
    <w:name w:val="heading 8"/>
    <w:basedOn w:val="Normal"/>
    <w:next w:val="Normal"/>
    <w:link w:val="Ttulo8Char"/>
    <w:uiPriority w:val="9"/>
    <w:qFormat/>
    <w:rsid w:val="001474EE"/>
    <w:pPr>
      <w:keepNext/>
      <w:tabs>
        <w:tab w:val="num" w:pos="0"/>
      </w:tabs>
      <w:ind w:firstLine="0"/>
      <w:outlineLvl w:val="7"/>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locked/>
    <w:rsid w:val="001474EE"/>
    <w:rPr>
      <w:rFonts w:ascii="Arial" w:hAnsi="Arial" w:cs="Arial"/>
      <w:b/>
      <w:bCs/>
      <w:sz w:val="18"/>
      <w:szCs w:val="18"/>
      <w:lang w:val="x-none" w:eastAsia="ar-SA" w:bidi="ar-SA"/>
    </w:rPr>
  </w:style>
  <w:style w:type="character" w:customStyle="1" w:styleId="Ttulo2Char">
    <w:name w:val="Título 2 Char"/>
    <w:basedOn w:val="Fontepargpadro"/>
    <w:link w:val="Ttulo2"/>
    <w:uiPriority w:val="9"/>
    <w:locked/>
    <w:rsid w:val="001474EE"/>
    <w:rPr>
      <w:rFonts w:ascii="Arial" w:hAnsi="Arial" w:cs="Times New Roman"/>
      <w:b/>
      <w:bCs/>
      <w:sz w:val="18"/>
      <w:szCs w:val="18"/>
      <w:lang w:val="pt-PT" w:eastAsia="ar-SA" w:bidi="ar-SA"/>
    </w:rPr>
  </w:style>
  <w:style w:type="character" w:customStyle="1" w:styleId="Ttulo3Char">
    <w:name w:val="Título 3 Char"/>
    <w:basedOn w:val="Fontepargpadro"/>
    <w:link w:val="Ttulo3"/>
    <w:uiPriority w:val="9"/>
    <w:locked/>
    <w:rsid w:val="001474EE"/>
    <w:rPr>
      <w:rFonts w:ascii="Arial" w:hAnsi="Arial" w:cs="Arial"/>
      <w:b/>
      <w:bCs/>
      <w:sz w:val="18"/>
      <w:szCs w:val="18"/>
      <w:lang w:val="x-none" w:eastAsia="ar-SA" w:bidi="ar-SA"/>
    </w:rPr>
  </w:style>
  <w:style w:type="character" w:customStyle="1" w:styleId="Ttulo4Char">
    <w:name w:val="Título 4 Char"/>
    <w:basedOn w:val="Fontepargpadro"/>
    <w:link w:val="Ttulo4"/>
    <w:uiPriority w:val="9"/>
    <w:locked/>
    <w:rsid w:val="001474EE"/>
    <w:rPr>
      <w:rFonts w:ascii="Arial" w:hAnsi="Arial" w:cs="Arial"/>
      <w:b/>
      <w:bCs/>
      <w:sz w:val="18"/>
      <w:szCs w:val="18"/>
      <w:lang w:val="x-none" w:eastAsia="ar-SA" w:bidi="ar-SA"/>
    </w:rPr>
  </w:style>
  <w:style w:type="character" w:customStyle="1" w:styleId="Ttulo5Char">
    <w:name w:val="Título 5 Char"/>
    <w:basedOn w:val="Fontepargpadro"/>
    <w:link w:val="Ttulo5"/>
    <w:uiPriority w:val="9"/>
    <w:locked/>
    <w:rsid w:val="001474EE"/>
    <w:rPr>
      <w:rFonts w:ascii="Arial" w:hAnsi="Arial" w:cs="Arial"/>
      <w:i/>
      <w:iCs/>
      <w:sz w:val="18"/>
      <w:szCs w:val="18"/>
      <w:lang w:val="x-none" w:eastAsia="ar-SA" w:bidi="ar-SA"/>
    </w:rPr>
  </w:style>
  <w:style w:type="character" w:customStyle="1" w:styleId="Ttulo6Char">
    <w:name w:val="Título 6 Char"/>
    <w:basedOn w:val="Fontepargpadro"/>
    <w:link w:val="Ttulo6"/>
    <w:uiPriority w:val="9"/>
    <w:locked/>
    <w:rsid w:val="001474EE"/>
    <w:rPr>
      <w:rFonts w:ascii="Arial" w:hAnsi="Arial" w:cs="Arial"/>
      <w:b/>
      <w:bCs/>
      <w:i/>
      <w:iCs/>
      <w:sz w:val="18"/>
      <w:szCs w:val="18"/>
      <w:lang w:val="x-none" w:eastAsia="ar-SA" w:bidi="ar-SA"/>
    </w:rPr>
  </w:style>
  <w:style w:type="character" w:customStyle="1" w:styleId="Ttulo7Char">
    <w:name w:val="Título 7 Char"/>
    <w:basedOn w:val="Fontepargpadro"/>
    <w:link w:val="Ttulo7"/>
    <w:uiPriority w:val="9"/>
    <w:locked/>
    <w:rsid w:val="001474EE"/>
    <w:rPr>
      <w:rFonts w:ascii="Arial" w:hAnsi="Arial" w:cs="Arial"/>
      <w:b/>
      <w:bCs/>
      <w:sz w:val="18"/>
      <w:szCs w:val="18"/>
      <w:lang w:val="x-none" w:eastAsia="ar-SA" w:bidi="ar-SA"/>
    </w:rPr>
  </w:style>
  <w:style w:type="character" w:customStyle="1" w:styleId="Ttulo8Char">
    <w:name w:val="Título 8 Char"/>
    <w:basedOn w:val="Fontepargpadro"/>
    <w:link w:val="Ttulo8"/>
    <w:uiPriority w:val="9"/>
    <w:locked/>
    <w:rsid w:val="001474EE"/>
    <w:rPr>
      <w:rFonts w:ascii="Arial" w:hAnsi="Arial" w:cs="Arial"/>
      <w:b/>
      <w:bCs/>
      <w:sz w:val="18"/>
      <w:szCs w:val="18"/>
      <w:lang w:val="x-none" w:eastAsia="ar-SA" w:bidi="ar-SA"/>
    </w:rPr>
  </w:style>
  <w:style w:type="character" w:customStyle="1" w:styleId="WW8NumSt3z0">
    <w:name w:val="WW8NumSt3z0"/>
    <w:rsid w:val="001474EE"/>
    <w:rPr>
      <w:rFonts w:ascii="Symbol" w:hAnsi="Symbol"/>
    </w:rPr>
  </w:style>
  <w:style w:type="character" w:customStyle="1" w:styleId="Fontepargpadro1">
    <w:name w:val="Fonte parág. padrão1"/>
    <w:rsid w:val="001474EE"/>
  </w:style>
  <w:style w:type="character" w:customStyle="1" w:styleId="RedaoAnteriorChar">
    <w:name w:val="Redação Anterior Char"/>
    <w:link w:val="RedaoAnterior"/>
    <w:locked/>
    <w:rsid w:val="001474EE"/>
    <w:rPr>
      <w:rFonts w:ascii="Arial" w:hAnsi="Arial"/>
      <w:color w:val="0000FF"/>
      <w:sz w:val="16"/>
      <w:lang w:val="x-none" w:eastAsia="ar-SA" w:bidi="ar-SA"/>
    </w:rPr>
  </w:style>
  <w:style w:type="character" w:customStyle="1" w:styleId="REVOGADOChar">
    <w:name w:val="REVOGADO Char"/>
    <w:rsid w:val="001474EE"/>
    <w:rPr>
      <w:rFonts w:ascii="Arial" w:hAnsi="Arial"/>
      <w:color w:val="FF0000"/>
      <w:sz w:val="16"/>
      <w:lang w:val="pt-BR" w:eastAsia="x-none"/>
    </w:rPr>
  </w:style>
  <w:style w:type="character" w:styleId="Hyperlink">
    <w:name w:val="Hyperlink"/>
    <w:basedOn w:val="Fontepargpadro"/>
    <w:uiPriority w:val="99"/>
    <w:rsid w:val="001474EE"/>
    <w:rPr>
      <w:rFonts w:cs="Times New Roman"/>
      <w:color w:val="0000FF"/>
      <w:u w:val="single"/>
    </w:rPr>
  </w:style>
  <w:style w:type="character" w:customStyle="1" w:styleId="CAPITULOCharChar">
    <w:name w:val="CAPITULO Char Char"/>
    <w:rsid w:val="001474EE"/>
    <w:rPr>
      <w:rFonts w:ascii="Arial" w:hAnsi="Arial"/>
      <w:b/>
      <w:sz w:val="18"/>
      <w:lang w:val="pt-PT" w:eastAsia="ar-SA" w:bidi="ar-SA"/>
    </w:rPr>
  </w:style>
  <w:style w:type="character" w:customStyle="1" w:styleId="Estilo12pt">
    <w:name w:val="Estilo 12 pt"/>
    <w:rsid w:val="001474EE"/>
    <w:rPr>
      <w:sz w:val="28"/>
    </w:rPr>
  </w:style>
  <w:style w:type="character" w:styleId="HiperlinkVisitado">
    <w:name w:val="FollowedHyperlink"/>
    <w:basedOn w:val="Fontepargpadro"/>
    <w:uiPriority w:val="99"/>
    <w:rsid w:val="001474EE"/>
    <w:rPr>
      <w:rFonts w:cs="Times New Roman"/>
      <w:color w:val="800000"/>
      <w:u w:val="single"/>
    </w:rPr>
  </w:style>
  <w:style w:type="paragraph" w:customStyle="1" w:styleId="Captulo">
    <w:name w:val="Capítulo"/>
    <w:basedOn w:val="Normal"/>
    <w:next w:val="Corpodetexto"/>
    <w:rsid w:val="001474EE"/>
    <w:pPr>
      <w:keepNext/>
      <w:spacing w:before="240" w:after="120"/>
    </w:pPr>
    <w:rPr>
      <w:rFonts w:eastAsia="Arial Unicode MS" w:cs="Tahoma"/>
      <w:sz w:val="28"/>
      <w:szCs w:val="28"/>
    </w:rPr>
  </w:style>
  <w:style w:type="paragraph" w:styleId="Corpodetexto">
    <w:name w:val="Body Text"/>
    <w:basedOn w:val="Normal"/>
    <w:link w:val="CorpodetextoChar"/>
    <w:uiPriority w:val="99"/>
    <w:rsid w:val="001474EE"/>
    <w:rPr>
      <w:b/>
      <w:bCs/>
    </w:rPr>
  </w:style>
  <w:style w:type="character" w:customStyle="1" w:styleId="CorpodetextoChar">
    <w:name w:val="Corpo de texto Char"/>
    <w:basedOn w:val="Fontepargpadro"/>
    <w:link w:val="Corpodetexto"/>
    <w:uiPriority w:val="99"/>
    <w:locked/>
    <w:rsid w:val="001474EE"/>
    <w:rPr>
      <w:rFonts w:ascii="Arial" w:hAnsi="Arial" w:cs="Arial"/>
      <w:b/>
      <w:bCs/>
      <w:sz w:val="18"/>
      <w:szCs w:val="18"/>
      <w:lang w:val="x-none" w:eastAsia="ar-SA" w:bidi="ar-SA"/>
    </w:rPr>
  </w:style>
  <w:style w:type="paragraph" w:styleId="Lista">
    <w:name w:val="List"/>
    <w:basedOn w:val="Corpodetexto"/>
    <w:uiPriority w:val="99"/>
    <w:rsid w:val="001474EE"/>
    <w:rPr>
      <w:rFonts w:cs="Tahoma"/>
    </w:rPr>
  </w:style>
  <w:style w:type="paragraph" w:customStyle="1" w:styleId="Legenda1">
    <w:name w:val="Legenda1"/>
    <w:basedOn w:val="Normal"/>
    <w:rsid w:val="001474EE"/>
    <w:pPr>
      <w:suppressLineNumbers/>
      <w:spacing w:before="120" w:after="120"/>
    </w:pPr>
    <w:rPr>
      <w:rFonts w:cs="Tahoma"/>
      <w:i/>
      <w:iCs/>
      <w:sz w:val="24"/>
      <w:szCs w:val="24"/>
    </w:rPr>
  </w:style>
  <w:style w:type="paragraph" w:customStyle="1" w:styleId="ndice">
    <w:name w:val="Índice"/>
    <w:basedOn w:val="Normal"/>
    <w:rsid w:val="001474EE"/>
    <w:pPr>
      <w:suppressLineNumbers/>
    </w:pPr>
    <w:rPr>
      <w:rFonts w:cs="Tahoma"/>
    </w:rPr>
  </w:style>
  <w:style w:type="paragraph" w:customStyle="1" w:styleId="RedaoAnterior">
    <w:name w:val="Redação Anterior"/>
    <w:basedOn w:val="Normal"/>
    <w:link w:val="RedaoAnteriorChar"/>
    <w:rsid w:val="001474EE"/>
    <w:pPr>
      <w:ind w:left="2268" w:firstLine="0"/>
    </w:pPr>
    <w:rPr>
      <w:color w:val="0000FF"/>
      <w:sz w:val="16"/>
      <w:szCs w:val="16"/>
    </w:rPr>
  </w:style>
  <w:style w:type="paragraph" w:customStyle="1" w:styleId="REVOGADO">
    <w:name w:val="REVOGADO"/>
    <w:basedOn w:val="Normal"/>
    <w:link w:val="REVOGADOChar1"/>
    <w:rsid w:val="001474EE"/>
    <w:pPr>
      <w:ind w:left="1134" w:firstLine="0"/>
    </w:pPr>
    <w:rPr>
      <w:color w:val="FF0000"/>
      <w:sz w:val="16"/>
      <w:szCs w:val="16"/>
    </w:rPr>
  </w:style>
  <w:style w:type="paragraph" w:customStyle="1" w:styleId="Recuodecorpodetexto1">
    <w:name w:val="Recuo de corpo de texto1"/>
    <w:basedOn w:val="Normal"/>
    <w:rsid w:val="001474EE"/>
    <w:pPr>
      <w:ind w:firstLine="567"/>
    </w:pPr>
  </w:style>
  <w:style w:type="paragraph" w:customStyle="1" w:styleId="Recuodecorpodetexto21">
    <w:name w:val="Recuo de corpo de texto 21"/>
    <w:basedOn w:val="Normal"/>
    <w:rsid w:val="001474EE"/>
    <w:pPr>
      <w:ind w:firstLine="708"/>
    </w:pPr>
  </w:style>
  <w:style w:type="paragraph" w:customStyle="1" w:styleId="Estruturadodocumento1">
    <w:name w:val="Estrutura do documento1"/>
    <w:basedOn w:val="Normal"/>
    <w:rsid w:val="001474EE"/>
    <w:pPr>
      <w:shd w:val="clear" w:color="auto" w:fill="000080"/>
    </w:pPr>
    <w:rPr>
      <w:rFonts w:ascii="Tahoma" w:hAnsi="Tahoma" w:cs="Tahoma"/>
    </w:rPr>
  </w:style>
  <w:style w:type="paragraph" w:customStyle="1" w:styleId="Recuodecorpodetexto31">
    <w:name w:val="Recuo de corpo de texto 31"/>
    <w:basedOn w:val="Normal"/>
    <w:rsid w:val="001474EE"/>
    <w:pPr>
      <w:ind w:firstLine="708"/>
    </w:pPr>
    <w:rPr>
      <w:b/>
      <w:bCs/>
    </w:rPr>
  </w:style>
  <w:style w:type="paragraph" w:styleId="Recuodecorpodetexto">
    <w:name w:val="Body Text Indent"/>
    <w:basedOn w:val="Normal"/>
    <w:link w:val="RecuodecorpodetextoChar"/>
    <w:uiPriority w:val="99"/>
    <w:rsid w:val="001474EE"/>
    <w:pPr>
      <w:widowControl w:val="0"/>
      <w:overflowPunct w:val="0"/>
      <w:textAlignment w:val="baseline"/>
    </w:pPr>
    <w:rPr>
      <w:color w:val="000000"/>
      <w:sz w:val="20"/>
      <w:szCs w:val="20"/>
    </w:rPr>
  </w:style>
  <w:style w:type="character" w:customStyle="1" w:styleId="RecuodecorpodetextoChar">
    <w:name w:val="Recuo de corpo de texto Char"/>
    <w:basedOn w:val="Fontepargpadro"/>
    <w:link w:val="Recuodecorpodetexto"/>
    <w:uiPriority w:val="99"/>
    <w:locked/>
    <w:rsid w:val="001474EE"/>
    <w:rPr>
      <w:rFonts w:ascii="Arial" w:hAnsi="Arial" w:cs="Arial"/>
      <w:color w:val="000000"/>
      <w:sz w:val="20"/>
      <w:szCs w:val="20"/>
      <w:lang w:val="x-none" w:eastAsia="ar-SA" w:bidi="ar-SA"/>
    </w:rPr>
  </w:style>
  <w:style w:type="paragraph" w:styleId="Cabealho">
    <w:name w:val="header"/>
    <w:basedOn w:val="Normal"/>
    <w:link w:val="CabealhoChar"/>
    <w:uiPriority w:val="99"/>
    <w:rsid w:val="001474EE"/>
    <w:pPr>
      <w:tabs>
        <w:tab w:val="center" w:pos="4419"/>
        <w:tab w:val="right" w:pos="8838"/>
      </w:tabs>
      <w:autoSpaceDE/>
      <w:jc w:val="left"/>
    </w:pPr>
    <w:rPr>
      <w:rFonts w:ascii="Times New Roman" w:hAnsi="Times New Roman" w:cs="Times New Roman"/>
      <w:sz w:val="20"/>
      <w:szCs w:val="20"/>
    </w:rPr>
  </w:style>
  <w:style w:type="character" w:customStyle="1" w:styleId="CabealhoChar">
    <w:name w:val="Cabeçalho Char"/>
    <w:basedOn w:val="Fontepargpadro"/>
    <w:link w:val="Cabealho"/>
    <w:uiPriority w:val="99"/>
    <w:locked/>
    <w:rsid w:val="001474EE"/>
    <w:rPr>
      <w:rFonts w:ascii="Times New Roman" w:hAnsi="Times New Roman" w:cs="Times New Roman"/>
      <w:sz w:val="20"/>
      <w:szCs w:val="20"/>
      <w:lang w:val="x-none" w:eastAsia="ar-SA" w:bidi="ar-SA"/>
    </w:rPr>
  </w:style>
  <w:style w:type="paragraph" w:customStyle="1" w:styleId="Remisso">
    <w:name w:val="Remissão*"/>
    <w:rsid w:val="001474EE"/>
    <w:pPr>
      <w:suppressAutoHyphens/>
      <w:spacing w:before="60" w:after="60" w:line="240" w:lineRule="auto"/>
      <w:ind w:left="1418"/>
      <w:jc w:val="both"/>
    </w:pPr>
    <w:rPr>
      <w:rFonts w:ascii="Arial" w:hAnsi="Arial" w:cs="Times New Roman"/>
      <w:color w:val="FF0000"/>
      <w:sz w:val="20"/>
      <w:szCs w:val="20"/>
      <w:lang w:eastAsia="ar-SA"/>
    </w:rPr>
  </w:style>
  <w:style w:type="paragraph" w:customStyle="1" w:styleId="Recuodecorpodetexto32">
    <w:name w:val="Recuo de corpo de texto 32"/>
    <w:basedOn w:val="Normal"/>
    <w:rsid w:val="001474EE"/>
    <w:pPr>
      <w:overflowPunct w:val="0"/>
      <w:ind w:left="3402"/>
      <w:textAlignment w:val="baseline"/>
    </w:pPr>
    <w:rPr>
      <w:rFonts w:cs="Times New Roman"/>
      <w:spacing w:val="18"/>
      <w:sz w:val="24"/>
      <w:szCs w:val="20"/>
    </w:rPr>
  </w:style>
  <w:style w:type="paragraph" w:styleId="Rodap">
    <w:name w:val="footer"/>
    <w:basedOn w:val="Normal"/>
    <w:link w:val="RodapChar"/>
    <w:uiPriority w:val="99"/>
    <w:rsid w:val="001474EE"/>
    <w:pPr>
      <w:tabs>
        <w:tab w:val="center" w:pos="4419"/>
        <w:tab w:val="right" w:pos="8838"/>
      </w:tabs>
    </w:pPr>
  </w:style>
  <w:style w:type="character" w:customStyle="1" w:styleId="RodapChar">
    <w:name w:val="Rodapé Char"/>
    <w:basedOn w:val="Fontepargpadro"/>
    <w:link w:val="Rodap"/>
    <w:uiPriority w:val="99"/>
    <w:locked/>
    <w:rsid w:val="001474EE"/>
    <w:rPr>
      <w:rFonts w:ascii="Arial" w:hAnsi="Arial" w:cs="Arial"/>
      <w:sz w:val="18"/>
      <w:szCs w:val="18"/>
      <w:lang w:val="x-none" w:eastAsia="ar-SA" w:bidi="ar-SA"/>
    </w:rPr>
  </w:style>
  <w:style w:type="paragraph" w:customStyle="1" w:styleId="Tabela">
    <w:name w:val="Tabela*"/>
    <w:rsid w:val="001474EE"/>
    <w:pPr>
      <w:suppressAutoHyphens/>
      <w:spacing w:after="0" w:line="240" w:lineRule="auto"/>
      <w:jc w:val="both"/>
    </w:pPr>
    <w:rPr>
      <w:rFonts w:ascii="Arial" w:hAnsi="Arial" w:cs="Times New Roman"/>
      <w:sz w:val="20"/>
      <w:szCs w:val="20"/>
      <w:lang w:eastAsia="ar-SA"/>
    </w:rPr>
  </w:style>
  <w:style w:type="paragraph" w:customStyle="1" w:styleId="NovaRedao">
    <w:name w:val="Nova Redação*"/>
    <w:basedOn w:val="Normal"/>
    <w:rsid w:val="001474EE"/>
    <w:pPr>
      <w:autoSpaceDE/>
      <w:spacing w:after="60"/>
    </w:pPr>
    <w:rPr>
      <w:rFonts w:ascii="Times New Roman" w:hAnsi="Times New Roman" w:cs="Times New Roman"/>
      <w:sz w:val="24"/>
      <w:szCs w:val="24"/>
    </w:rPr>
  </w:style>
  <w:style w:type="paragraph" w:customStyle="1" w:styleId="TextoAcordo">
    <w:name w:val="Texto Acordo*"/>
    <w:link w:val="TextoAcordoChar"/>
    <w:rsid w:val="001474EE"/>
    <w:pPr>
      <w:suppressAutoHyphens/>
      <w:spacing w:after="0" w:line="240" w:lineRule="auto"/>
      <w:jc w:val="both"/>
    </w:pPr>
    <w:rPr>
      <w:rFonts w:ascii="Arial" w:hAnsi="Arial" w:cs="Arial"/>
      <w:sz w:val="18"/>
      <w:szCs w:val="18"/>
      <w:lang w:eastAsia="ar-SA"/>
    </w:rPr>
  </w:style>
  <w:style w:type="paragraph" w:styleId="Textodebalo">
    <w:name w:val="Balloon Text"/>
    <w:basedOn w:val="Normal"/>
    <w:link w:val="TextodebaloChar"/>
    <w:uiPriority w:val="99"/>
    <w:rsid w:val="001474EE"/>
    <w:pPr>
      <w:autoSpaceDE/>
      <w:jc w:val="left"/>
    </w:pPr>
    <w:rPr>
      <w:rFonts w:ascii="Tahoma" w:hAnsi="Tahoma" w:cs="Tahoma"/>
      <w:sz w:val="16"/>
      <w:szCs w:val="16"/>
    </w:rPr>
  </w:style>
  <w:style w:type="character" w:customStyle="1" w:styleId="TextodebaloChar">
    <w:name w:val="Texto de balão Char"/>
    <w:basedOn w:val="Fontepargpadro"/>
    <w:link w:val="Textodebalo"/>
    <w:uiPriority w:val="99"/>
    <w:locked/>
    <w:rsid w:val="001474EE"/>
    <w:rPr>
      <w:rFonts w:ascii="Tahoma" w:hAnsi="Tahoma" w:cs="Tahoma"/>
      <w:sz w:val="16"/>
      <w:szCs w:val="16"/>
      <w:lang w:val="x-none" w:eastAsia="ar-SA" w:bidi="ar-SA"/>
    </w:rPr>
  </w:style>
  <w:style w:type="paragraph" w:customStyle="1" w:styleId="ItemdeANEXO">
    <w:name w:val="Item de ANEXO"/>
    <w:basedOn w:val="Normal"/>
    <w:rsid w:val="001474EE"/>
    <w:pPr>
      <w:autoSpaceDE/>
    </w:pPr>
    <w:rPr>
      <w:bCs/>
      <w:sz w:val="20"/>
      <w:szCs w:val="20"/>
    </w:rPr>
  </w:style>
  <w:style w:type="paragraph" w:customStyle="1" w:styleId="NotadeItemdeANEXO">
    <w:name w:val="Nota de Item de ANEXO"/>
    <w:basedOn w:val="Recuodecorpodetexto"/>
    <w:rsid w:val="001474EE"/>
    <w:pPr>
      <w:widowControl/>
      <w:tabs>
        <w:tab w:val="left" w:pos="-720"/>
      </w:tabs>
      <w:overflowPunct/>
      <w:autoSpaceDE/>
      <w:ind w:left="350"/>
      <w:textAlignment w:val="auto"/>
    </w:pPr>
    <w:rPr>
      <w:color w:val="auto"/>
      <w:lang w:val="pt-PT"/>
    </w:rPr>
  </w:style>
  <w:style w:type="paragraph" w:customStyle="1" w:styleId="L1">
    <w:name w:val="L1"/>
    <w:rsid w:val="001474EE"/>
    <w:pPr>
      <w:tabs>
        <w:tab w:val="left" w:pos="1008"/>
        <w:tab w:val="left" w:pos="4464"/>
      </w:tabs>
      <w:suppressAutoHyphens/>
      <w:autoSpaceDE w:val="0"/>
      <w:spacing w:after="240" w:line="240" w:lineRule="auto"/>
      <w:ind w:left="4464" w:hanging="4464"/>
      <w:jc w:val="both"/>
    </w:pPr>
    <w:rPr>
      <w:rFonts w:ascii="Letter Gothic" w:hAnsi="Letter Gothic" w:cs="Letter Gothic"/>
      <w:sz w:val="24"/>
      <w:szCs w:val="24"/>
      <w:lang w:eastAsia="ar-SA"/>
    </w:rPr>
  </w:style>
  <w:style w:type="paragraph" w:customStyle="1" w:styleId="Textodecomentrio1">
    <w:name w:val="Texto de comentário1"/>
    <w:basedOn w:val="Normal"/>
    <w:rsid w:val="001474EE"/>
    <w:pPr>
      <w:autoSpaceDE/>
      <w:jc w:val="left"/>
    </w:pPr>
    <w:rPr>
      <w:rFonts w:ascii="Times New Roman" w:hAnsi="Times New Roman" w:cs="Times New Roman"/>
      <w:sz w:val="20"/>
      <w:szCs w:val="20"/>
    </w:rPr>
  </w:style>
  <w:style w:type="paragraph" w:customStyle="1" w:styleId="EstiloCentralizado">
    <w:name w:val="Estilo Centralizado"/>
    <w:basedOn w:val="Normal"/>
    <w:rsid w:val="001474EE"/>
    <w:pPr>
      <w:jc w:val="center"/>
    </w:pPr>
    <w:rPr>
      <w:rFonts w:cs="Times New Roman"/>
      <w:szCs w:val="20"/>
    </w:rPr>
  </w:style>
  <w:style w:type="paragraph" w:customStyle="1" w:styleId="EstiloPrimeiralinha125cm">
    <w:name w:val="Estilo Primeira linha:  125 cm"/>
    <w:basedOn w:val="Normal"/>
    <w:rsid w:val="001474EE"/>
    <w:pPr>
      <w:ind w:firstLine="708"/>
    </w:pPr>
    <w:rPr>
      <w:rFonts w:cs="Times New Roman"/>
      <w:szCs w:val="20"/>
    </w:rPr>
  </w:style>
  <w:style w:type="paragraph" w:customStyle="1" w:styleId="Estilo1">
    <w:name w:val="Estilo1"/>
    <w:basedOn w:val="Normal"/>
    <w:rsid w:val="001474EE"/>
    <w:rPr>
      <w:b/>
    </w:rPr>
  </w:style>
  <w:style w:type="paragraph" w:customStyle="1" w:styleId="Contedodatabela">
    <w:name w:val="Conteúdo da tabela"/>
    <w:basedOn w:val="Normal"/>
    <w:rsid w:val="001474EE"/>
    <w:pPr>
      <w:suppressLineNumbers/>
    </w:pPr>
  </w:style>
  <w:style w:type="paragraph" w:customStyle="1" w:styleId="Ttulodatabela">
    <w:name w:val="Título da tabela"/>
    <w:basedOn w:val="Contedodatabela"/>
    <w:rsid w:val="001474EE"/>
    <w:pPr>
      <w:jc w:val="center"/>
    </w:pPr>
    <w:rPr>
      <w:b/>
      <w:bCs/>
    </w:rPr>
  </w:style>
  <w:style w:type="paragraph" w:styleId="MapadoDocumento">
    <w:name w:val="Document Map"/>
    <w:basedOn w:val="Normal"/>
    <w:link w:val="MapadoDocumentoChar"/>
    <w:uiPriority w:val="99"/>
    <w:semiHidden/>
    <w:rsid w:val="001474EE"/>
    <w:pPr>
      <w:shd w:val="clear" w:color="auto" w:fill="000080"/>
    </w:pPr>
    <w:rPr>
      <w:rFonts w:ascii="Tahoma" w:hAnsi="Tahoma" w:cs="Tahoma"/>
      <w:sz w:val="20"/>
      <w:szCs w:val="20"/>
    </w:rPr>
  </w:style>
  <w:style w:type="character" w:customStyle="1" w:styleId="MapadoDocumentoChar">
    <w:name w:val="Mapa do Documento Char"/>
    <w:basedOn w:val="Fontepargpadro"/>
    <w:link w:val="MapadoDocumento"/>
    <w:uiPriority w:val="99"/>
    <w:semiHidden/>
    <w:locked/>
    <w:rsid w:val="001474EE"/>
    <w:rPr>
      <w:rFonts w:ascii="Tahoma" w:hAnsi="Tahoma" w:cs="Tahoma"/>
      <w:sz w:val="20"/>
      <w:szCs w:val="20"/>
      <w:shd w:val="clear" w:color="auto" w:fill="000080"/>
      <w:lang w:val="x-none" w:eastAsia="ar-SA" w:bidi="ar-SA"/>
    </w:rPr>
  </w:style>
  <w:style w:type="character" w:customStyle="1" w:styleId="REVOGADOChar1">
    <w:name w:val="REVOGADO Char1"/>
    <w:link w:val="REVOGADO"/>
    <w:locked/>
    <w:rsid w:val="001474EE"/>
    <w:rPr>
      <w:rFonts w:ascii="Arial" w:hAnsi="Arial"/>
      <w:color w:val="FF0000"/>
      <w:sz w:val="16"/>
      <w:lang w:val="x-none" w:eastAsia="ar-SA" w:bidi="ar-SA"/>
    </w:rPr>
  </w:style>
  <w:style w:type="paragraph" w:customStyle="1" w:styleId="textodoconvenio">
    <w:name w:val="texto do convenio"/>
    <w:rsid w:val="001474EE"/>
    <w:pPr>
      <w:widowControl w:val="0"/>
      <w:autoSpaceDE w:val="0"/>
      <w:autoSpaceDN w:val="0"/>
      <w:spacing w:after="240" w:line="240" w:lineRule="auto"/>
      <w:ind w:firstLine="1440"/>
      <w:jc w:val="both"/>
    </w:pPr>
    <w:rPr>
      <w:rFonts w:ascii="Courier" w:hAnsi="Courier" w:cs="Courier"/>
      <w:sz w:val="24"/>
      <w:szCs w:val="24"/>
      <w:lang w:val="pt-PT" w:eastAsia="pt-BR"/>
    </w:rPr>
  </w:style>
  <w:style w:type="character" w:styleId="Nmerodepgina">
    <w:name w:val="page number"/>
    <w:basedOn w:val="Fontepargpadro"/>
    <w:uiPriority w:val="99"/>
    <w:rsid w:val="001474EE"/>
    <w:rPr>
      <w:rFonts w:cs="Times New Roman"/>
    </w:rPr>
  </w:style>
  <w:style w:type="character" w:customStyle="1" w:styleId="TextoAcordoChar">
    <w:name w:val="Texto Acordo* Char"/>
    <w:link w:val="TextoAcordo"/>
    <w:locked/>
    <w:rsid w:val="001474EE"/>
    <w:rPr>
      <w:rFonts w:ascii="Arial" w:hAnsi="Arial"/>
      <w:sz w:val="18"/>
      <w:lang w:val="x-none" w:eastAsia="ar-SA" w:bidi="ar-SA"/>
    </w:rPr>
  </w:style>
  <w:style w:type="character" w:customStyle="1" w:styleId="Fontepargpadro2">
    <w:name w:val="Fonte parág. padrão2"/>
    <w:rsid w:val="001474EE"/>
  </w:style>
  <w:style w:type="paragraph" w:customStyle="1" w:styleId="Default">
    <w:name w:val="Default"/>
    <w:rsid w:val="001474EE"/>
    <w:pPr>
      <w:autoSpaceDE w:val="0"/>
      <w:autoSpaceDN w:val="0"/>
      <w:adjustRightInd w:val="0"/>
      <w:spacing w:after="0" w:line="240" w:lineRule="auto"/>
    </w:pPr>
    <w:rPr>
      <w:rFonts w:ascii="Times New Roman" w:hAnsi="Times New Roman" w:cs="Times New Roman"/>
      <w:color w:val="000000"/>
      <w:sz w:val="24"/>
      <w:szCs w:val="24"/>
      <w:lang w:eastAsia="pt-BR"/>
    </w:rPr>
  </w:style>
  <w:style w:type="paragraph" w:styleId="NormalWeb">
    <w:name w:val="Normal (Web)"/>
    <w:basedOn w:val="Normal"/>
    <w:uiPriority w:val="99"/>
    <w:unhideWhenUsed/>
    <w:rsid w:val="001474EE"/>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paragraph" w:customStyle="1" w:styleId="PargrafodaLista1">
    <w:name w:val="Parágrafo da Lista1"/>
    <w:basedOn w:val="Normal"/>
    <w:rsid w:val="001474EE"/>
    <w:pPr>
      <w:suppressAutoHyphens w:val="0"/>
      <w:autoSpaceDE/>
      <w:spacing w:after="200" w:line="276" w:lineRule="auto"/>
      <w:ind w:left="720" w:firstLine="0"/>
      <w:jc w:val="left"/>
    </w:pPr>
    <w:rPr>
      <w:rFonts w:ascii="Calibri" w:hAnsi="Calibri" w:cs="Times New Roman"/>
      <w:sz w:val="22"/>
      <w:szCs w:val="22"/>
      <w:lang w:eastAsia="pt-BR"/>
    </w:rPr>
  </w:style>
  <w:style w:type="paragraph" w:customStyle="1" w:styleId="Padro">
    <w:name w:val="Padrão"/>
    <w:rsid w:val="001474EE"/>
    <w:pPr>
      <w:tabs>
        <w:tab w:val="left" w:pos="708"/>
      </w:tabs>
      <w:suppressAutoHyphens/>
      <w:spacing w:after="0" w:line="100" w:lineRule="atLeast"/>
      <w:ind w:firstLine="540"/>
      <w:jc w:val="both"/>
    </w:pPr>
    <w:rPr>
      <w:rFonts w:ascii="Arial" w:hAnsi="Arial" w:cs="Arial"/>
      <w:sz w:val="18"/>
      <w:szCs w:val="18"/>
      <w:lang w:eastAsia="ar-SA"/>
    </w:rPr>
  </w:style>
  <w:style w:type="paragraph" w:styleId="PargrafodaLista">
    <w:name w:val="List Paragraph"/>
    <w:basedOn w:val="Normal"/>
    <w:uiPriority w:val="34"/>
    <w:qFormat/>
    <w:rsid w:val="001474EE"/>
    <w:pPr>
      <w:ind w:left="708"/>
    </w:pPr>
  </w:style>
  <w:style w:type="paragraph" w:customStyle="1" w:styleId="western">
    <w:name w:val="western"/>
    <w:basedOn w:val="Normal"/>
    <w:rsid w:val="001474EE"/>
    <w:pPr>
      <w:suppressAutoHyphens w:val="0"/>
      <w:autoSpaceDE/>
      <w:spacing w:before="100" w:beforeAutospacing="1" w:after="119"/>
      <w:ind w:firstLine="0"/>
      <w:jc w:val="left"/>
    </w:pPr>
    <w:rPr>
      <w:rFonts w:ascii="Times New Roman" w:hAnsi="Times New Roman" w:cs="Times New Roman"/>
      <w:sz w:val="24"/>
      <w:szCs w:val="24"/>
      <w:lang w:eastAsia="pt-BR"/>
    </w:rPr>
  </w:style>
  <w:style w:type="paragraph" w:customStyle="1" w:styleId="Ttulo10">
    <w:name w:val="Título1"/>
    <w:basedOn w:val="Normal"/>
    <w:next w:val="Corpodetexto"/>
    <w:rsid w:val="001474EE"/>
    <w:pPr>
      <w:keepNext/>
      <w:overflowPunct w:val="0"/>
      <w:spacing w:before="240" w:after="120"/>
      <w:ind w:firstLine="0"/>
      <w:jc w:val="left"/>
      <w:textAlignment w:val="baseline"/>
    </w:pPr>
    <w:rPr>
      <w:rFonts w:eastAsia="Microsoft YaHei" w:cs="Mangal"/>
      <w:sz w:val="28"/>
      <w:szCs w:val="28"/>
    </w:rPr>
  </w:style>
  <w:style w:type="paragraph" w:customStyle="1" w:styleId="Contedodetabela">
    <w:name w:val="Conteúdo de tabela"/>
    <w:basedOn w:val="Normal"/>
    <w:rsid w:val="001474EE"/>
    <w:pPr>
      <w:suppressLineNumbers/>
      <w:autoSpaceDE/>
      <w:ind w:firstLine="0"/>
      <w:jc w:val="left"/>
    </w:pPr>
    <w:rPr>
      <w:rFonts w:ascii="Times New Roman" w:hAnsi="Times New Roman" w:cs="Times New Roman"/>
      <w:sz w:val="24"/>
      <w:szCs w:val="24"/>
    </w:rPr>
  </w:style>
  <w:style w:type="paragraph" w:customStyle="1" w:styleId="Tabelajustificado">
    <w:name w:val="Tabela justificado*"/>
    <w:basedOn w:val="Normal"/>
    <w:rsid w:val="001474EE"/>
    <w:pPr>
      <w:suppressAutoHyphens w:val="0"/>
      <w:autoSpaceDE/>
      <w:spacing w:before="28" w:after="28"/>
      <w:ind w:firstLine="0"/>
    </w:pPr>
    <w:rPr>
      <w:rFonts w:cs="Times New Roman"/>
      <w:szCs w:val="24"/>
    </w:rPr>
  </w:style>
  <w:style w:type="paragraph" w:customStyle="1" w:styleId="TabelaSubtitulo">
    <w:name w:val="Tabela Subtitulo*"/>
    <w:basedOn w:val="Normal"/>
    <w:rsid w:val="001474EE"/>
    <w:pPr>
      <w:suppressAutoHyphens w:val="0"/>
      <w:autoSpaceDE/>
      <w:spacing w:before="28" w:after="28"/>
      <w:ind w:firstLine="0"/>
      <w:jc w:val="center"/>
    </w:pPr>
    <w:rPr>
      <w:rFonts w:cs="Times New Roman"/>
      <w:szCs w:val="24"/>
      <w:lang w:eastAsia="pt-BR"/>
    </w:rPr>
  </w:style>
  <w:style w:type="table" w:styleId="Tabelacomgrade">
    <w:name w:val="Table Grid"/>
    <w:basedOn w:val="Tabelanormal"/>
    <w:uiPriority w:val="59"/>
    <w:rsid w:val="001474EE"/>
    <w:pPr>
      <w:spacing w:after="0" w:line="240" w:lineRule="auto"/>
    </w:pPr>
    <w:rPr>
      <w:rFonts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extolegal">
    <w:name w:val="Texto legal"/>
    <w:basedOn w:val="Recuodecorpodetexto"/>
    <w:rsid w:val="001474EE"/>
    <w:pPr>
      <w:widowControl/>
      <w:overflowPunct/>
      <w:textAlignment w:val="auto"/>
    </w:pPr>
    <w:rPr>
      <w:rFonts w:ascii="Times New Roman" w:hAnsi="Times New Roman" w:cs="Times New Roman"/>
      <w:color w:val="auto"/>
    </w:rPr>
  </w:style>
  <w:style w:type="paragraph" w:customStyle="1" w:styleId="Textoacordo0">
    <w:name w:val="Texto acordo$"/>
    <w:rsid w:val="005D597A"/>
    <w:pPr>
      <w:spacing w:after="120" w:line="240" w:lineRule="auto"/>
      <w:ind w:firstLine="1418"/>
      <w:jc w:val="both"/>
    </w:pPr>
    <w:rPr>
      <w:rFonts w:ascii="Arial" w:hAnsi="Arial" w:cs="Times New Roman"/>
      <w:sz w:val="24"/>
      <w:szCs w:val="20"/>
      <w:lang w:eastAsia="pt-BR"/>
    </w:rPr>
  </w:style>
  <w:style w:type="paragraph" w:customStyle="1" w:styleId="41TextoAcordo">
    <w:name w:val="4.1_Texto Acordo*"/>
    <w:rsid w:val="000F2BC1"/>
    <w:pPr>
      <w:spacing w:after="120" w:line="240" w:lineRule="auto"/>
      <w:ind w:firstLine="1134"/>
      <w:jc w:val="both"/>
    </w:pPr>
    <w:rPr>
      <w:rFonts w:ascii="Arial" w:hAnsi="Arial" w:cs="Arial"/>
      <w:color w:val="000000"/>
      <w:sz w:val="20"/>
      <w:szCs w:val="20"/>
      <w:lang w:eastAsia="pt-BR"/>
    </w:rPr>
  </w:style>
  <w:style w:type="paragraph" w:customStyle="1" w:styleId="61Subtitulo">
    <w:name w:val="6.1_Subtitulo*"/>
    <w:rsid w:val="005560B4"/>
    <w:pPr>
      <w:spacing w:before="60" w:after="60" w:line="240" w:lineRule="auto"/>
      <w:jc w:val="center"/>
    </w:pPr>
    <w:rPr>
      <w:rFonts w:ascii="Arial" w:hAnsi="Arial" w:cs="Arial"/>
      <w:b/>
      <w:sz w:val="20"/>
      <w:szCs w:val="20"/>
      <w:lang w:eastAsia="pt-BR"/>
    </w:rPr>
  </w:style>
  <w:style w:type="paragraph" w:customStyle="1" w:styleId="RedaoAnt">
    <w:name w:val="Redação Ant*"/>
    <w:autoRedefine/>
    <w:rsid w:val="00654D91"/>
    <w:pPr>
      <w:spacing w:after="60" w:line="240" w:lineRule="auto"/>
      <w:ind w:left="2268" w:firstLine="680"/>
      <w:jc w:val="both"/>
    </w:pPr>
    <w:rPr>
      <w:rFonts w:ascii="Arial" w:hAnsi="Arial" w:cs="Times New Roman"/>
      <w:color w:val="008000"/>
      <w:sz w:val="20"/>
      <w:szCs w:val="20"/>
      <w:lang w:eastAsia="pt-BR"/>
    </w:rPr>
  </w:style>
  <w:style w:type="paragraph" w:customStyle="1" w:styleId="RemissoAnt">
    <w:name w:val="Remissão Ant*"/>
    <w:autoRedefine/>
    <w:rsid w:val="00654D91"/>
    <w:pPr>
      <w:spacing w:before="60" w:after="60" w:line="240" w:lineRule="auto"/>
      <w:ind w:left="2268"/>
      <w:jc w:val="both"/>
    </w:pPr>
    <w:rPr>
      <w:rFonts w:ascii="Arial" w:hAnsi="Arial" w:cs="Times New Roman"/>
      <w:color w:val="008000"/>
      <w:sz w:val="20"/>
      <w:szCs w:val="20"/>
      <w:lang w:eastAsia="pt-BR"/>
    </w:rPr>
  </w:style>
  <w:style w:type="paragraph" w:customStyle="1" w:styleId="a5-1textoacordo">
    <w:name w:val="a5-1textoacordo"/>
    <w:basedOn w:val="Normal"/>
    <w:rsid w:val="00C23757"/>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character" w:customStyle="1" w:styleId="apple-converted-space">
    <w:name w:val="apple-converted-space"/>
    <w:basedOn w:val="Fontepargpadro"/>
    <w:rsid w:val="00C23757"/>
    <w:rPr>
      <w:rFonts w:cs="Times New Roman"/>
    </w:rPr>
  </w:style>
  <w:style w:type="character" w:customStyle="1" w:styleId="spelle">
    <w:name w:val="spelle"/>
    <w:basedOn w:val="Fontepargpadro"/>
    <w:rsid w:val="00332DDD"/>
    <w:rPr>
      <w:rFonts w:cs="Times New Roman"/>
    </w:rPr>
  </w:style>
  <w:style w:type="paragraph" w:customStyle="1" w:styleId="novaredao0">
    <w:name w:val="novaredao"/>
    <w:basedOn w:val="Normal"/>
    <w:rsid w:val="004936D5"/>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paragraph" w:customStyle="1" w:styleId="textoacordo1">
    <w:name w:val="textoacordo"/>
    <w:basedOn w:val="Normal"/>
    <w:rsid w:val="00D0552A"/>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paragraph" w:customStyle="1" w:styleId="41textoacordo0">
    <w:name w:val="41textoacordo0"/>
    <w:basedOn w:val="Normal"/>
    <w:rsid w:val="004E16B4"/>
    <w:pPr>
      <w:suppressAutoHyphens w:val="0"/>
      <w:autoSpaceDE/>
      <w:spacing w:before="100" w:beforeAutospacing="1" w:after="100" w:afterAutospacing="1"/>
      <w:ind w:firstLine="0"/>
      <w:jc w:val="left"/>
    </w:pPr>
    <w:rPr>
      <w:rFonts w:ascii="Times New Roman" w:hAnsi="Times New Roman" w:cs="Times New Roman"/>
      <w:sz w:val="24"/>
      <w:szCs w:val="24"/>
      <w:lang w:eastAsia="pt-BR"/>
    </w:rPr>
  </w:style>
  <w:style w:type="character" w:styleId="Refdecomentrio">
    <w:name w:val="annotation reference"/>
    <w:basedOn w:val="Fontepargpadro"/>
    <w:uiPriority w:val="99"/>
    <w:semiHidden/>
    <w:unhideWhenUsed/>
    <w:rsid w:val="004E32D9"/>
    <w:rPr>
      <w:rFonts w:cs="Times New Roman"/>
      <w:sz w:val="16"/>
      <w:szCs w:val="16"/>
    </w:rPr>
  </w:style>
  <w:style w:type="paragraph" w:styleId="Textodecomentrio">
    <w:name w:val="annotation text"/>
    <w:basedOn w:val="Normal"/>
    <w:link w:val="TextodecomentrioChar"/>
    <w:uiPriority w:val="99"/>
    <w:semiHidden/>
    <w:unhideWhenUsed/>
    <w:rsid w:val="004E32D9"/>
    <w:rPr>
      <w:sz w:val="20"/>
      <w:szCs w:val="20"/>
    </w:rPr>
  </w:style>
  <w:style w:type="character" w:customStyle="1" w:styleId="TextodecomentrioChar">
    <w:name w:val="Texto de comentário Char"/>
    <w:basedOn w:val="Fontepargpadro"/>
    <w:link w:val="Textodecomentrio"/>
    <w:uiPriority w:val="99"/>
    <w:semiHidden/>
    <w:locked/>
    <w:rsid w:val="004E32D9"/>
    <w:rPr>
      <w:rFonts w:ascii="Arial" w:hAnsi="Arial" w:cs="Arial"/>
      <w:sz w:val="20"/>
      <w:szCs w:val="20"/>
      <w:lang w:val="x-none" w:eastAsia="ar-SA" w:bidi="ar-SA"/>
    </w:rPr>
  </w:style>
  <w:style w:type="paragraph" w:styleId="Assuntodocomentrio">
    <w:name w:val="annotation subject"/>
    <w:basedOn w:val="Textodecomentrio"/>
    <w:next w:val="Textodecomentrio"/>
    <w:link w:val="AssuntodocomentrioChar"/>
    <w:uiPriority w:val="99"/>
    <w:semiHidden/>
    <w:unhideWhenUsed/>
    <w:rsid w:val="004E32D9"/>
    <w:rPr>
      <w:b/>
      <w:bCs/>
    </w:rPr>
  </w:style>
  <w:style w:type="character" w:customStyle="1" w:styleId="AssuntodocomentrioChar">
    <w:name w:val="Assunto do comentário Char"/>
    <w:basedOn w:val="TextodecomentrioChar"/>
    <w:link w:val="Assuntodocomentrio"/>
    <w:uiPriority w:val="99"/>
    <w:semiHidden/>
    <w:locked/>
    <w:rsid w:val="004E32D9"/>
    <w:rPr>
      <w:rFonts w:ascii="Arial" w:hAnsi="Arial" w:cs="Arial"/>
      <w:b/>
      <w:bCs/>
      <w:sz w:val="20"/>
      <w:szCs w:val="20"/>
      <w:lang w:val="x-none" w:eastAsia="ar-SA" w:bidi="ar-SA"/>
    </w:rPr>
  </w:style>
  <w:style w:type="paragraph" w:styleId="Reviso">
    <w:name w:val="Revision"/>
    <w:hidden/>
    <w:uiPriority w:val="99"/>
    <w:semiHidden/>
    <w:rsid w:val="00DB7067"/>
    <w:pPr>
      <w:spacing w:after="0" w:line="240" w:lineRule="auto"/>
    </w:pPr>
    <w:rPr>
      <w:rFonts w:ascii="Arial" w:hAnsi="Arial" w:cs="Arial"/>
      <w:sz w:val="18"/>
      <w:szCs w:val="18"/>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549559">
      <w:marLeft w:val="0"/>
      <w:marRight w:val="0"/>
      <w:marTop w:val="0"/>
      <w:marBottom w:val="0"/>
      <w:divBdr>
        <w:top w:val="none" w:sz="0" w:space="0" w:color="auto"/>
        <w:left w:val="none" w:sz="0" w:space="0" w:color="auto"/>
        <w:bottom w:val="none" w:sz="0" w:space="0" w:color="auto"/>
        <w:right w:val="none" w:sz="0" w:space="0" w:color="auto"/>
      </w:divBdr>
      <w:divsChild>
        <w:div w:id="930549556">
          <w:marLeft w:val="0"/>
          <w:marRight w:val="0"/>
          <w:marTop w:val="0"/>
          <w:marBottom w:val="0"/>
          <w:divBdr>
            <w:top w:val="none" w:sz="0" w:space="0" w:color="auto"/>
            <w:left w:val="none" w:sz="0" w:space="0" w:color="auto"/>
            <w:bottom w:val="none" w:sz="0" w:space="0" w:color="auto"/>
            <w:right w:val="none" w:sz="0" w:space="0" w:color="auto"/>
          </w:divBdr>
        </w:div>
        <w:div w:id="930549558">
          <w:marLeft w:val="0"/>
          <w:marRight w:val="0"/>
          <w:marTop w:val="0"/>
          <w:marBottom w:val="0"/>
          <w:divBdr>
            <w:top w:val="none" w:sz="0" w:space="0" w:color="auto"/>
            <w:left w:val="none" w:sz="0" w:space="0" w:color="auto"/>
            <w:bottom w:val="none" w:sz="0" w:space="0" w:color="auto"/>
            <w:right w:val="none" w:sz="0" w:space="0" w:color="auto"/>
          </w:divBdr>
        </w:div>
        <w:div w:id="930549564">
          <w:marLeft w:val="0"/>
          <w:marRight w:val="0"/>
          <w:marTop w:val="0"/>
          <w:marBottom w:val="0"/>
          <w:divBdr>
            <w:top w:val="none" w:sz="0" w:space="0" w:color="auto"/>
            <w:left w:val="none" w:sz="0" w:space="0" w:color="auto"/>
            <w:bottom w:val="none" w:sz="0" w:space="0" w:color="auto"/>
            <w:right w:val="none" w:sz="0" w:space="0" w:color="auto"/>
          </w:divBdr>
        </w:div>
      </w:divsChild>
    </w:div>
    <w:div w:id="930549562">
      <w:marLeft w:val="0"/>
      <w:marRight w:val="0"/>
      <w:marTop w:val="0"/>
      <w:marBottom w:val="0"/>
      <w:divBdr>
        <w:top w:val="none" w:sz="0" w:space="0" w:color="auto"/>
        <w:left w:val="none" w:sz="0" w:space="0" w:color="auto"/>
        <w:bottom w:val="none" w:sz="0" w:space="0" w:color="auto"/>
        <w:right w:val="none" w:sz="0" w:space="0" w:color="auto"/>
      </w:divBdr>
    </w:div>
    <w:div w:id="930549563">
      <w:marLeft w:val="0"/>
      <w:marRight w:val="0"/>
      <w:marTop w:val="0"/>
      <w:marBottom w:val="0"/>
      <w:divBdr>
        <w:top w:val="none" w:sz="0" w:space="0" w:color="auto"/>
        <w:left w:val="none" w:sz="0" w:space="0" w:color="auto"/>
        <w:bottom w:val="none" w:sz="0" w:space="0" w:color="auto"/>
        <w:right w:val="none" w:sz="0" w:space="0" w:color="auto"/>
      </w:divBdr>
    </w:div>
    <w:div w:id="930549565">
      <w:marLeft w:val="0"/>
      <w:marRight w:val="0"/>
      <w:marTop w:val="0"/>
      <w:marBottom w:val="0"/>
      <w:divBdr>
        <w:top w:val="none" w:sz="0" w:space="0" w:color="auto"/>
        <w:left w:val="none" w:sz="0" w:space="0" w:color="auto"/>
        <w:bottom w:val="none" w:sz="0" w:space="0" w:color="auto"/>
        <w:right w:val="none" w:sz="0" w:space="0" w:color="auto"/>
      </w:divBdr>
      <w:divsChild>
        <w:div w:id="930549560">
          <w:marLeft w:val="0"/>
          <w:marRight w:val="0"/>
          <w:marTop w:val="0"/>
          <w:marBottom w:val="0"/>
          <w:divBdr>
            <w:top w:val="none" w:sz="0" w:space="0" w:color="auto"/>
            <w:left w:val="none" w:sz="0" w:space="0" w:color="auto"/>
            <w:bottom w:val="none" w:sz="0" w:space="0" w:color="auto"/>
            <w:right w:val="none" w:sz="0" w:space="0" w:color="auto"/>
          </w:divBdr>
        </w:div>
        <w:div w:id="930549569">
          <w:marLeft w:val="0"/>
          <w:marRight w:val="0"/>
          <w:marTop w:val="0"/>
          <w:marBottom w:val="0"/>
          <w:divBdr>
            <w:top w:val="none" w:sz="0" w:space="0" w:color="auto"/>
            <w:left w:val="none" w:sz="0" w:space="0" w:color="auto"/>
            <w:bottom w:val="none" w:sz="0" w:space="0" w:color="auto"/>
            <w:right w:val="none" w:sz="0" w:space="0" w:color="auto"/>
          </w:divBdr>
        </w:div>
      </w:divsChild>
    </w:div>
    <w:div w:id="930549566">
      <w:marLeft w:val="0"/>
      <w:marRight w:val="0"/>
      <w:marTop w:val="0"/>
      <w:marBottom w:val="0"/>
      <w:divBdr>
        <w:top w:val="none" w:sz="0" w:space="0" w:color="auto"/>
        <w:left w:val="none" w:sz="0" w:space="0" w:color="auto"/>
        <w:bottom w:val="none" w:sz="0" w:space="0" w:color="auto"/>
        <w:right w:val="none" w:sz="0" w:space="0" w:color="auto"/>
      </w:divBdr>
    </w:div>
    <w:div w:id="930549567">
      <w:marLeft w:val="0"/>
      <w:marRight w:val="0"/>
      <w:marTop w:val="0"/>
      <w:marBottom w:val="0"/>
      <w:divBdr>
        <w:top w:val="none" w:sz="0" w:space="0" w:color="auto"/>
        <w:left w:val="none" w:sz="0" w:space="0" w:color="auto"/>
        <w:bottom w:val="none" w:sz="0" w:space="0" w:color="auto"/>
        <w:right w:val="none" w:sz="0" w:space="0" w:color="auto"/>
      </w:divBdr>
      <w:divsChild>
        <w:div w:id="930549557">
          <w:marLeft w:val="0"/>
          <w:marRight w:val="0"/>
          <w:marTop w:val="0"/>
          <w:marBottom w:val="0"/>
          <w:divBdr>
            <w:top w:val="none" w:sz="0" w:space="0" w:color="auto"/>
            <w:left w:val="none" w:sz="0" w:space="0" w:color="auto"/>
            <w:bottom w:val="none" w:sz="0" w:space="0" w:color="auto"/>
            <w:right w:val="none" w:sz="0" w:space="0" w:color="auto"/>
          </w:divBdr>
        </w:div>
        <w:div w:id="930549561">
          <w:marLeft w:val="0"/>
          <w:marRight w:val="0"/>
          <w:marTop w:val="0"/>
          <w:marBottom w:val="0"/>
          <w:divBdr>
            <w:top w:val="none" w:sz="0" w:space="0" w:color="auto"/>
            <w:left w:val="none" w:sz="0" w:space="0" w:color="auto"/>
            <w:bottom w:val="none" w:sz="0" w:space="0" w:color="auto"/>
            <w:right w:val="none" w:sz="0" w:space="0" w:color="auto"/>
          </w:divBdr>
        </w:div>
      </w:divsChild>
    </w:div>
    <w:div w:id="93054956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fin.ro.gov.b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2F5AB-9600-4E36-97EA-7F45F44E9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15059</Words>
  <Characters>81323</Characters>
  <Application>Microsoft Office Word</Application>
  <DocSecurity>0</DocSecurity>
  <Lines>677</Lines>
  <Paragraphs>192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96190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300023968</dc:creator>
  <cp:keywords/>
  <dc:description/>
  <cp:lastModifiedBy>Sefin Getri</cp:lastModifiedBy>
  <cp:revision>2</cp:revision>
  <dcterms:created xsi:type="dcterms:W3CDTF">2021-05-12T16:11:00Z</dcterms:created>
  <dcterms:modified xsi:type="dcterms:W3CDTF">2021-05-12T16:11:00Z</dcterms:modified>
</cp:coreProperties>
</file>