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5A3152" w14:textId="247BD41E" w:rsidR="00CD6557" w:rsidRDefault="00CD6557" w:rsidP="00CD6557">
      <w:pPr>
        <w:rPr>
          <w:rFonts w:cstheme="minorHAnsi"/>
          <w:color w:val="FF0000"/>
          <w:sz w:val="20"/>
          <w:szCs w:val="20"/>
        </w:rPr>
      </w:pPr>
      <w:r w:rsidRPr="00DE64F1">
        <w:rPr>
          <w:rFonts w:cstheme="minorHAnsi"/>
          <w:color w:val="FF0000"/>
          <w:sz w:val="20"/>
          <w:szCs w:val="20"/>
        </w:rPr>
        <w:t>* Este texto não substitui o publicado no DO-e-ALE/RO.</w:t>
      </w:r>
    </w:p>
    <w:p w14:paraId="3D275428" w14:textId="77777777" w:rsidR="00EC3423" w:rsidRPr="002D068C" w:rsidRDefault="00EC3423" w:rsidP="00EC3423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E512CE">
        <w:rPr>
          <w:rFonts w:eastAsia="Times New Roman" w:cstheme="minorHAnsi"/>
          <w:color w:val="000000"/>
          <w:sz w:val="20"/>
          <w:szCs w:val="20"/>
          <w:lang w:eastAsia="pt-BR"/>
        </w:rPr>
        <w:t>DO-e-ALE/RO</w:t>
      </w:r>
      <w:r w:rsidRPr="002D068C">
        <w:rPr>
          <w:rFonts w:eastAsia="Times New Roman" w:cstheme="minorHAnsi"/>
          <w:color w:val="000000"/>
          <w:sz w:val="20"/>
          <w:szCs w:val="20"/>
          <w:lang w:eastAsia="pt-BR"/>
        </w:rPr>
        <w:t xml:space="preserve"> nº 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008</w:t>
      </w:r>
      <w:r w:rsidRPr="002D068C">
        <w:rPr>
          <w:rFonts w:eastAsia="Times New Roman" w:cstheme="minorHAnsi"/>
          <w:color w:val="000000"/>
          <w:sz w:val="20"/>
          <w:szCs w:val="20"/>
          <w:lang w:eastAsia="pt-BR"/>
        </w:rPr>
        <w:br/>
        <w:t>Publicação: 1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8</w:t>
      </w:r>
      <w:r w:rsidRPr="002D068C">
        <w:rPr>
          <w:rFonts w:eastAsia="Times New Roman" w:cstheme="minorHAnsi"/>
          <w:color w:val="000000"/>
          <w:sz w:val="20"/>
          <w:szCs w:val="20"/>
          <w:lang w:eastAsia="pt-BR"/>
        </w:rPr>
        <w:t>/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0</w:t>
      </w:r>
      <w:r w:rsidRPr="002D068C">
        <w:rPr>
          <w:rFonts w:eastAsia="Times New Roman" w:cstheme="minorHAnsi"/>
          <w:color w:val="000000"/>
          <w:sz w:val="20"/>
          <w:szCs w:val="20"/>
          <w:lang w:eastAsia="pt-BR"/>
        </w:rPr>
        <w:t>1/202</w:t>
      </w:r>
      <w:r>
        <w:rPr>
          <w:rFonts w:eastAsia="Times New Roman" w:cstheme="minorHAnsi"/>
          <w:color w:val="000000"/>
          <w:sz w:val="20"/>
          <w:szCs w:val="20"/>
          <w:lang w:eastAsia="pt-BR"/>
        </w:rPr>
        <w:t>2</w:t>
      </w:r>
    </w:p>
    <w:p w14:paraId="3D8547FC" w14:textId="77777777" w:rsidR="00EC3423" w:rsidRPr="00DE64F1" w:rsidRDefault="00EC3423" w:rsidP="00CD6557">
      <w:pPr>
        <w:rPr>
          <w:rFonts w:cstheme="minorHAnsi"/>
          <w:color w:val="FF0000"/>
          <w:sz w:val="20"/>
          <w:szCs w:val="20"/>
        </w:rPr>
      </w:pPr>
    </w:p>
    <w:p w14:paraId="61645D3F" w14:textId="77777777" w:rsidR="00CD6557" w:rsidRDefault="00CD6557" w:rsidP="00CD6557">
      <w:pPr>
        <w:jc w:val="center"/>
        <w:rPr>
          <w:rFonts w:cstheme="minorHAnsi"/>
          <w:sz w:val="24"/>
          <w:szCs w:val="24"/>
        </w:rPr>
      </w:pPr>
    </w:p>
    <w:p w14:paraId="5EC12AEE" w14:textId="4F2BE105" w:rsidR="00CD6557" w:rsidRDefault="00CD6557" w:rsidP="00CD6557">
      <w:pPr>
        <w:jc w:val="center"/>
        <w:rPr>
          <w:rFonts w:cstheme="minorHAnsi"/>
          <w:sz w:val="24"/>
          <w:szCs w:val="24"/>
        </w:rPr>
      </w:pPr>
      <w:r>
        <w:rPr>
          <w:noProof/>
        </w:rPr>
        <w:drawing>
          <wp:inline distT="0" distB="0" distL="0" distR="0" wp14:anchorId="42E1EA13" wp14:editId="5B37A03D">
            <wp:extent cx="932180" cy="718185"/>
            <wp:effectExtent l="0" t="0" r="0" b="5715"/>
            <wp:docPr id="1" name="Imagem 1" descr="Uma imagem contendo Logotip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 descr="Uma imagem contendo Logotipo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2180" cy="718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9A2BA1" w14:textId="3BFC727E" w:rsidR="00747027" w:rsidRDefault="00747027" w:rsidP="00CD6557">
      <w:pPr>
        <w:jc w:val="center"/>
        <w:rPr>
          <w:rFonts w:cstheme="minorHAnsi"/>
          <w:sz w:val="24"/>
          <w:szCs w:val="24"/>
        </w:rPr>
      </w:pPr>
      <w:r w:rsidRPr="00747027">
        <w:rPr>
          <w:rFonts w:cstheme="minorHAnsi"/>
          <w:sz w:val="24"/>
          <w:szCs w:val="24"/>
        </w:rPr>
        <w:t>LEI Nº 5.313, DE 18 DE JANEIRO DE 2022.</w:t>
      </w:r>
    </w:p>
    <w:p w14:paraId="39887BAF" w14:textId="77777777" w:rsidR="00CD6557" w:rsidRDefault="00CD6557" w:rsidP="00CD6557">
      <w:pPr>
        <w:jc w:val="center"/>
        <w:rPr>
          <w:rFonts w:cstheme="minorHAnsi"/>
          <w:sz w:val="24"/>
          <w:szCs w:val="24"/>
        </w:rPr>
      </w:pPr>
    </w:p>
    <w:p w14:paraId="3878CD5F" w14:textId="43FDAEB5" w:rsidR="00747027" w:rsidRDefault="00747027" w:rsidP="00CD6557">
      <w:pPr>
        <w:ind w:left="3402"/>
        <w:jc w:val="both"/>
        <w:rPr>
          <w:rFonts w:cstheme="minorHAnsi"/>
          <w:sz w:val="24"/>
          <w:szCs w:val="24"/>
        </w:rPr>
      </w:pPr>
      <w:r w:rsidRPr="00747027">
        <w:rPr>
          <w:rFonts w:cstheme="minorHAnsi"/>
          <w:sz w:val="24"/>
          <w:szCs w:val="24"/>
        </w:rPr>
        <w:t xml:space="preserve">Altera, acrescenta e revoga dispositivos da Lei nº 4.953, de 19 de janeiro de 2021. </w:t>
      </w:r>
    </w:p>
    <w:p w14:paraId="76243030" w14:textId="77777777" w:rsidR="00CD6557" w:rsidRDefault="00CD6557" w:rsidP="00CD6557">
      <w:pPr>
        <w:ind w:left="3402"/>
        <w:jc w:val="both"/>
        <w:rPr>
          <w:rFonts w:cstheme="minorHAnsi"/>
          <w:sz w:val="24"/>
          <w:szCs w:val="24"/>
        </w:rPr>
      </w:pPr>
    </w:p>
    <w:p w14:paraId="700B9C86" w14:textId="77777777" w:rsidR="00747027" w:rsidRPr="00CD6557" w:rsidRDefault="00747027" w:rsidP="00747027">
      <w:pPr>
        <w:jc w:val="both"/>
        <w:rPr>
          <w:rFonts w:cstheme="minorHAnsi"/>
          <w:b/>
          <w:bCs/>
          <w:sz w:val="24"/>
          <w:szCs w:val="24"/>
        </w:rPr>
      </w:pPr>
      <w:r w:rsidRPr="00CD6557">
        <w:rPr>
          <w:rFonts w:cstheme="minorHAnsi"/>
          <w:b/>
          <w:bCs/>
          <w:sz w:val="24"/>
          <w:szCs w:val="24"/>
        </w:rPr>
        <w:t xml:space="preserve">O PRESIDENTE DA ASSEMBLEIA LEGISLATIVA DO ESTADO DE RONDÔNIA: </w:t>
      </w:r>
    </w:p>
    <w:p w14:paraId="2FC7932E" w14:textId="77777777" w:rsidR="00221AC5" w:rsidRDefault="00747027" w:rsidP="00747027">
      <w:pPr>
        <w:jc w:val="both"/>
        <w:rPr>
          <w:rFonts w:cstheme="minorHAnsi"/>
          <w:sz w:val="24"/>
          <w:szCs w:val="24"/>
        </w:rPr>
      </w:pPr>
      <w:r w:rsidRPr="00747027">
        <w:rPr>
          <w:rFonts w:cstheme="minorHAnsi"/>
          <w:sz w:val="24"/>
          <w:szCs w:val="24"/>
        </w:rPr>
        <w:t xml:space="preserve">Faço saber que a Assembleia Legislativa do Estado de Rondônia decretou, e eu, nos termos do § 7º do artigo 42 da Constituição Estadual, promulgo a seguinte Lei: </w:t>
      </w:r>
    </w:p>
    <w:p w14:paraId="63321824" w14:textId="77777777" w:rsidR="00221AC5" w:rsidRDefault="00747027" w:rsidP="00CD6557">
      <w:pPr>
        <w:ind w:firstLine="708"/>
        <w:jc w:val="both"/>
        <w:rPr>
          <w:rFonts w:cstheme="minorHAnsi"/>
          <w:sz w:val="24"/>
          <w:szCs w:val="24"/>
        </w:rPr>
      </w:pPr>
      <w:r w:rsidRPr="00747027">
        <w:rPr>
          <w:rFonts w:cstheme="minorHAnsi"/>
          <w:sz w:val="24"/>
          <w:szCs w:val="24"/>
        </w:rPr>
        <w:t xml:space="preserve">Art. 1º O caput e os §§ 2º e 4º do art. 3º; os incisos do I ao IV, os incisos do I ao III do § 1º e os §§ 2º e 3º todos do art. 5º e o caput do art. 9º da Lei nº 4.953, de 19 de janeiro de 2021, que “Institui o Programa de Recuperação de Créditos de ICMS da Fazenda Pública Estadual - REFAZ ICMS, e dá outras providências”, passam a vigorar com as seguintes alterações: </w:t>
      </w:r>
    </w:p>
    <w:p w14:paraId="5CF9458D" w14:textId="77777777" w:rsidR="00994256" w:rsidRDefault="00747027" w:rsidP="00CD6557">
      <w:pPr>
        <w:ind w:firstLine="708"/>
        <w:jc w:val="both"/>
        <w:rPr>
          <w:rFonts w:cstheme="minorHAnsi"/>
          <w:sz w:val="24"/>
          <w:szCs w:val="24"/>
        </w:rPr>
      </w:pPr>
      <w:r w:rsidRPr="00747027">
        <w:rPr>
          <w:rFonts w:cstheme="minorHAnsi"/>
          <w:sz w:val="24"/>
          <w:szCs w:val="24"/>
        </w:rPr>
        <w:t xml:space="preserve">“Art. 3º Para usufruir dos benefícios do Programa, o sujeito passivo deve formalizar sua adesão, que se efetivará com o pagamento de parcela única ou da primeira parcela, em até 30 de junho de 2022, observado o disposto no § 3º. </w:t>
      </w:r>
    </w:p>
    <w:p w14:paraId="43BD3910" w14:textId="1272E649" w:rsidR="00AD28B9" w:rsidRPr="00747027" w:rsidRDefault="00747027" w:rsidP="00CD6557">
      <w:pPr>
        <w:ind w:firstLine="708"/>
        <w:jc w:val="both"/>
        <w:rPr>
          <w:rFonts w:cstheme="minorHAnsi"/>
          <w:sz w:val="24"/>
          <w:szCs w:val="24"/>
        </w:rPr>
      </w:pPr>
      <w:r w:rsidRPr="00747027">
        <w:rPr>
          <w:rFonts w:cstheme="minorHAnsi"/>
          <w:sz w:val="24"/>
          <w:szCs w:val="24"/>
        </w:rPr>
        <w:t>.................................................................................</w:t>
      </w:r>
    </w:p>
    <w:p w14:paraId="6E4A8D6F" w14:textId="77777777" w:rsidR="00221AC5" w:rsidRDefault="00747027" w:rsidP="00CD6557">
      <w:pPr>
        <w:ind w:firstLine="708"/>
        <w:jc w:val="both"/>
        <w:rPr>
          <w:rFonts w:cstheme="minorHAnsi"/>
          <w:sz w:val="24"/>
          <w:szCs w:val="24"/>
        </w:rPr>
      </w:pPr>
      <w:r w:rsidRPr="00747027">
        <w:rPr>
          <w:rFonts w:cstheme="minorHAnsi"/>
          <w:sz w:val="24"/>
          <w:szCs w:val="24"/>
        </w:rPr>
        <w:t xml:space="preserve">§ 2º A parcela do crédito tributário referente ao imposto deverá ser recolhida por meio de DARE, conforme a modalidade do benefício escolhido entre os incisos do art. 5º, pago antecipadamente a parcela referente à multa pecuniária, a qual somente será disponibilizada para pagamento na mesma modalidade escolhida ao pagamento do imposto. </w:t>
      </w:r>
    </w:p>
    <w:p w14:paraId="2EF4AE6A" w14:textId="77777777" w:rsidR="00221AC5" w:rsidRDefault="00747027" w:rsidP="00994256">
      <w:pPr>
        <w:ind w:firstLine="708"/>
        <w:jc w:val="both"/>
        <w:rPr>
          <w:rFonts w:cstheme="minorHAnsi"/>
          <w:sz w:val="24"/>
          <w:szCs w:val="24"/>
        </w:rPr>
      </w:pPr>
      <w:r w:rsidRPr="00747027">
        <w:rPr>
          <w:rFonts w:cstheme="minorHAnsi"/>
          <w:sz w:val="24"/>
          <w:szCs w:val="24"/>
        </w:rPr>
        <w:t xml:space="preserve">............................................................................ </w:t>
      </w:r>
    </w:p>
    <w:p w14:paraId="0AF149EF" w14:textId="77777777" w:rsidR="00221AC5" w:rsidRDefault="00747027" w:rsidP="00CD6557">
      <w:pPr>
        <w:ind w:firstLine="708"/>
        <w:jc w:val="both"/>
        <w:rPr>
          <w:rFonts w:cstheme="minorHAnsi"/>
          <w:sz w:val="24"/>
          <w:szCs w:val="24"/>
        </w:rPr>
      </w:pPr>
      <w:r w:rsidRPr="00747027">
        <w:rPr>
          <w:rFonts w:cstheme="minorHAnsi"/>
          <w:sz w:val="24"/>
          <w:szCs w:val="24"/>
        </w:rPr>
        <w:t xml:space="preserve">§ 4º A adesão ao Programa de Recuperação de Créditos de ICMS da Fazenda Pública Estadual - REFAZ ICMS ficará limitada a débitos consolidados de até R$ 30.000.000,00 (trinta milhões de reais), permitida a unificação de Certidão de Dívida Ativa – </w:t>
      </w:r>
      <w:proofErr w:type="spellStart"/>
      <w:r w:rsidRPr="00747027">
        <w:rPr>
          <w:rFonts w:cstheme="minorHAnsi"/>
          <w:sz w:val="24"/>
          <w:szCs w:val="24"/>
        </w:rPr>
        <w:t>CDAs</w:t>
      </w:r>
      <w:proofErr w:type="spellEnd"/>
      <w:r w:rsidRPr="00747027">
        <w:rPr>
          <w:rFonts w:cstheme="minorHAnsi"/>
          <w:sz w:val="24"/>
          <w:szCs w:val="24"/>
        </w:rPr>
        <w:t xml:space="preserve">, por CNPJ ou Inscrição Estadual. </w:t>
      </w:r>
    </w:p>
    <w:p w14:paraId="5FDE69B2" w14:textId="77777777" w:rsidR="00221AC5" w:rsidRDefault="00747027" w:rsidP="00994256">
      <w:pPr>
        <w:ind w:firstLine="708"/>
        <w:jc w:val="both"/>
        <w:rPr>
          <w:rFonts w:cstheme="minorHAnsi"/>
          <w:sz w:val="24"/>
          <w:szCs w:val="24"/>
        </w:rPr>
      </w:pPr>
      <w:r w:rsidRPr="00747027">
        <w:rPr>
          <w:rFonts w:cstheme="minorHAnsi"/>
          <w:sz w:val="24"/>
          <w:szCs w:val="24"/>
        </w:rPr>
        <w:t xml:space="preserve">............................................................................. </w:t>
      </w:r>
    </w:p>
    <w:p w14:paraId="2970A3EA" w14:textId="77777777" w:rsidR="00221AC5" w:rsidRDefault="00747027" w:rsidP="00CD6557">
      <w:pPr>
        <w:ind w:firstLine="708"/>
        <w:jc w:val="both"/>
        <w:rPr>
          <w:rFonts w:cstheme="minorHAnsi"/>
          <w:sz w:val="24"/>
          <w:szCs w:val="24"/>
        </w:rPr>
      </w:pPr>
      <w:r w:rsidRPr="00747027">
        <w:rPr>
          <w:rFonts w:cstheme="minorHAnsi"/>
          <w:sz w:val="24"/>
          <w:szCs w:val="24"/>
        </w:rPr>
        <w:t xml:space="preserve">Art. 5º ........................................................... </w:t>
      </w:r>
    </w:p>
    <w:p w14:paraId="61B49194" w14:textId="77777777" w:rsidR="00221AC5" w:rsidRDefault="00747027" w:rsidP="00CD6557">
      <w:pPr>
        <w:ind w:firstLine="708"/>
        <w:jc w:val="both"/>
        <w:rPr>
          <w:rFonts w:cstheme="minorHAnsi"/>
          <w:sz w:val="24"/>
          <w:szCs w:val="24"/>
        </w:rPr>
      </w:pPr>
      <w:r w:rsidRPr="00747027">
        <w:rPr>
          <w:rFonts w:cstheme="minorHAnsi"/>
          <w:sz w:val="24"/>
          <w:szCs w:val="24"/>
        </w:rPr>
        <w:t>I - em parcela única, com redução de até 95% (noventa e cinco por cento) das multas punitivas e moratórias e dos juros de mora;</w:t>
      </w:r>
    </w:p>
    <w:p w14:paraId="61E50B82" w14:textId="77777777" w:rsidR="00221AC5" w:rsidRDefault="00747027" w:rsidP="00CD6557">
      <w:pPr>
        <w:ind w:firstLine="708"/>
        <w:jc w:val="both"/>
        <w:rPr>
          <w:rFonts w:cstheme="minorHAnsi"/>
          <w:sz w:val="24"/>
          <w:szCs w:val="24"/>
        </w:rPr>
      </w:pPr>
      <w:r w:rsidRPr="00747027">
        <w:rPr>
          <w:rFonts w:cstheme="minorHAnsi"/>
          <w:sz w:val="24"/>
          <w:szCs w:val="24"/>
        </w:rPr>
        <w:lastRenderedPageBreak/>
        <w:t xml:space="preserve"> II - em até 12 (doze) parcelas mensais e sucessivas, com redução de até 85% (oitenta e cinco por cento) das multas punitivas e moratórias e dos juros de mora; </w:t>
      </w:r>
    </w:p>
    <w:p w14:paraId="716033CE" w14:textId="77777777" w:rsidR="00221AC5" w:rsidRDefault="00747027" w:rsidP="00CD6557">
      <w:pPr>
        <w:ind w:firstLine="708"/>
        <w:jc w:val="both"/>
        <w:rPr>
          <w:rFonts w:cstheme="minorHAnsi"/>
          <w:sz w:val="24"/>
          <w:szCs w:val="24"/>
        </w:rPr>
      </w:pPr>
      <w:r w:rsidRPr="00747027">
        <w:rPr>
          <w:rFonts w:cstheme="minorHAnsi"/>
          <w:sz w:val="24"/>
          <w:szCs w:val="24"/>
        </w:rPr>
        <w:t xml:space="preserve">III - em até 24 (vinte e quatro) parcelas mensais e sucessivas, com redução de até 80% (oitenta por cento) das multas punitivas e moratórias e dos juros de mora; </w:t>
      </w:r>
    </w:p>
    <w:p w14:paraId="12D1B032" w14:textId="77777777" w:rsidR="00221AC5" w:rsidRDefault="00747027" w:rsidP="00CD6557">
      <w:pPr>
        <w:ind w:firstLine="708"/>
        <w:jc w:val="both"/>
        <w:rPr>
          <w:rFonts w:cstheme="minorHAnsi"/>
          <w:sz w:val="24"/>
          <w:szCs w:val="24"/>
        </w:rPr>
      </w:pPr>
      <w:r w:rsidRPr="00747027">
        <w:rPr>
          <w:rFonts w:cstheme="minorHAnsi"/>
          <w:sz w:val="24"/>
          <w:szCs w:val="24"/>
        </w:rPr>
        <w:t xml:space="preserve">IV - em até 36 (trinta e seis) parcelas mensais e sucessivas, com redução de até 75% (setenta e cinco por cento) das multas punitivas e moratórias e dos juros de mora; </w:t>
      </w:r>
    </w:p>
    <w:p w14:paraId="571AB953" w14:textId="77777777" w:rsidR="00221AC5" w:rsidRDefault="00747027" w:rsidP="00994256">
      <w:pPr>
        <w:ind w:firstLine="708"/>
        <w:jc w:val="both"/>
        <w:rPr>
          <w:rFonts w:cstheme="minorHAnsi"/>
          <w:sz w:val="24"/>
          <w:szCs w:val="24"/>
        </w:rPr>
      </w:pPr>
      <w:r w:rsidRPr="00747027">
        <w:rPr>
          <w:rFonts w:cstheme="minorHAnsi"/>
          <w:sz w:val="24"/>
          <w:szCs w:val="24"/>
        </w:rPr>
        <w:t xml:space="preserve">............................................................................. </w:t>
      </w:r>
    </w:p>
    <w:p w14:paraId="1183278E" w14:textId="77777777" w:rsidR="00034E03" w:rsidRDefault="00747027" w:rsidP="00CD6557">
      <w:pPr>
        <w:ind w:firstLine="708"/>
        <w:jc w:val="both"/>
        <w:rPr>
          <w:rFonts w:cstheme="minorHAnsi"/>
          <w:sz w:val="24"/>
          <w:szCs w:val="24"/>
        </w:rPr>
      </w:pPr>
      <w:r w:rsidRPr="00747027">
        <w:rPr>
          <w:rFonts w:cstheme="minorHAnsi"/>
          <w:sz w:val="24"/>
          <w:szCs w:val="24"/>
        </w:rPr>
        <w:t xml:space="preserve">§ 1º ............................................................... </w:t>
      </w:r>
    </w:p>
    <w:p w14:paraId="31CF3E8F" w14:textId="77777777" w:rsidR="00034E03" w:rsidRDefault="00747027" w:rsidP="00CD6557">
      <w:pPr>
        <w:ind w:firstLine="708"/>
        <w:jc w:val="both"/>
        <w:rPr>
          <w:rFonts w:cstheme="minorHAnsi"/>
          <w:sz w:val="24"/>
          <w:szCs w:val="24"/>
        </w:rPr>
      </w:pPr>
      <w:r w:rsidRPr="00747027">
        <w:rPr>
          <w:rFonts w:cstheme="minorHAnsi"/>
          <w:sz w:val="24"/>
          <w:szCs w:val="24"/>
        </w:rPr>
        <w:t xml:space="preserve">I - R$ 600,00 (seiscentos reais), para os contribuintes enquadrados no regime normal de tributação; </w:t>
      </w:r>
    </w:p>
    <w:p w14:paraId="511EAC99" w14:textId="77777777" w:rsidR="00034E03" w:rsidRDefault="00747027" w:rsidP="00CD6557">
      <w:pPr>
        <w:ind w:firstLine="708"/>
        <w:jc w:val="both"/>
        <w:rPr>
          <w:rFonts w:cstheme="minorHAnsi"/>
          <w:sz w:val="24"/>
          <w:szCs w:val="24"/>
        </w:rPr>
      </w:pPr>
      <w:r w:rsidRPr="00747027">
        <w:rPr>
          <w:rFonts w:cstheme="minorHAnsi"/>
          <w:sz w:val="24"/>
          <w:szCs w:val="24"/>
        </w:rPr>
        <w:t>II - R$ 400,00 (quatrocentos reais), para os</w:t>
      </w:r>
      <w:r w:rsidR="00034E03">
        <w:rPr>
          <w:rFonts w:cstheme="minorHAnsi"/>
          <w:sz w:val="24"/>
          <w:szCs w:val="24"/>
        </w:rPr>
        <w:t xml:space="preserve"> </w:t>
      </w:r>
      <w:r w:rsidRPr="00747027">
        <w:rPr>
          <w:rFonts w:cstheme="minorHAnsi"/>
          <w:sz w:val="24"/>
          <w:szCs w:val="24"/>
        </w:rPr>
        <w:t xml:space="preserve">contribuintes optantes pelo Regime Especial Unificado de Arrecadação de Tributos e Contribuições devidos pelas Microempresas e Empresas de Pequeno Porte - Simples Nacional; e </w:t>
      </w:r>
    </w:p>
    <w:p w14:paraId="740471E2" w14:textId="77777777" w:rsidR="00034E03" w:rsidRDefault="00747027" w:rsidP="00CD6557">
      <w:pPr>
        <w:ind w:firstLine="708"/>
        <w:jc w:val="both"/>
        <w:rPr>
          <w:rFonts w:cstheme="minorHAnsi"/>
          <w:sz w:val="24"/>
          <w:szCs w:val="24"/>
        </w:rPr>
      </w:pPr>
      <w:r w:rsidRPr="00747027">
        <w:rPr>
          <w:rFonts w:cstheme="minorHAnsi"/>
          <w:sz w:val="24"/>
          <w:szCs w:val="24"/>
        </w:rPr>
        <w:t xml:space="preserve">III - R$ 200,00 (duzentos reais), para o Microempreendedor Individual - MEI, Produtor Rural e Pessoas Físicas </w:t>
      </w:r>
    </w:p>
    <w:p w14:paraId="1A930866" w14:textId="77777777" w:rsidR="00034E03" w:rsidRDefault="00747027" w:rsidP="00CD6557">
      <w:pPr>
        <w:ind w:firstLine="708"/>
        <w:jc w:val="both"/>
        <w:rPr>
          <w:rFonts w:cstheme="minorHAnsi"/>
          <w:sz w:val="24"/>
          <w:szCs w:val="24"/>
        </w:rPr>
      </w:pPr>
      <w:r w:rsidRPr="00747027">
        <w:rPr>
          <w:rFonts w:cstheme="minorHAnsi"/>
          <w:sz w:val="24"/>
          <w:szCs w:val="24"/>
        </w:rPr>
        <w:t xml:space="preserve">§ 2º Os regimes de pagamentos mencionados serão considerados no momento da adesão ao Programa de Recuperação de Créditos de ICMS da Fazenda Pública Estadual - REFAZ ICMS. </w:t>
      </w:r>
    </w:p>
    <w:p w14:paraId="02CCF061" w14:textId="77777777" w:rsidR="00034E03" w:rsidRDefault="00747027" w:rsidP="00CD6557">
      <w:pPr>
        <w:ind w:firstLine="708"/>
        <w:jc w:val="both"/>
        <w:rPr>
          <w:rFonts w:cstheme="minorHAnsi"/>
          <w:sz w:val="24"/>
          <w:szCs w:val="24"/>
        </w:rPr>
      </w:pPr>
      <w:r w:rsidRPr="00747027">
        <w:rPr>
          <w:rFonts w:cstheme="minorHAnsi"/>
          <w:sz w:val="24"/>
          <w:szCs w:val="24"/>
        </w:rPr>
        <w:t xml:space="preserve">§ 3º Para Pessoa Jurídica não inscrita no Estado de Rondônia aplicar-se-ão os percentuais constantes nos incisos do art. 5º. </w:t>
      </w:r>
    </w:p>
    <w:p w14:paraId="0C757808" w14:textId="77777777" w:rsidR="00034E03" w:rsidRDefault="00747027" w:rsidP="00994256">
      <w:pPr>
        <w:ind w:firstLine="708"/>
        <w:jc w:val="both"/>
        <w:rPr>
          <w:rFonts w:cstheme="minorHAnsi"/>
          <w:sz w:val="24"/>
          <w:szCs w:val="24"/>
        </w:rPr>
      </w:pPr>
      <w:r w:rsidRPr="00747027">
        <w:rPr>
          <w:rFonts w:cstheme="minorHAnsi"/>
          <w:sz w:val="24"/>
          <w:szCs w:val="24"/>
        </w:rPr>
        <w:t xml:space="preserve">............................................................................ </w:t>
      </w:r>
    </w:p>
    <w:p w14:paraId="0B6F10A7" w14:textId="77777777" w:rsidR="00034E03" w:rsidRDefault="00747027" w:rsidP="00CD6557">
      <w:pPr>
        <w:ind w:firstLine="708"/>
        <w:jc w:val="both"/>
        <w:rPr>
          <w:rFonts w:cstheme="minorHAnsi"/>
          <w:sz w:val="24"/>
          <w:szCs w:val="24"/>
        </w:rPr>
      </w:pPr>
      <w:r w:rsidRPr="00747027">
        <w:rPr>
          <w:rFonts w:cstheme="minorHAnsi"/>
          <w:sz w:val="24"/>
          <w:szCs w:val="24"/>
        </w:rPr>
        <w:t xml:space="preserve">Art. 9º Tratando-se de parcelamento ou reparcelamento em curso ou já rescindido efetuado com os benefícios decorrentes dos programas de parcelamento previstos nas Leis nº 2.840, de 3 de setembro de 2012, nº 3.835, de 27 de junho de 2016, nº 4.214, de 18 de dezembro de 2017 e nº 4.703, de 12 de dezembro de 2019, somente será permitida a adesão ao REFAZ ICMS para pagamento parcelado, nos termos do artigo 5º, desde que a primeira parcela seja de no mínimo 5% (cinco por cento) do valor do saldo devedor.”. </w:t>
      </w:r>
    </w:p>
    <w:p w14:paraId="7A639F3D" w14:textId="77777777" w:rsidR="00034E03" w:rsidRDefault="00747027" w:rsidP="00994256">
      <w:pPr>
        <w:ind w:firstLine="708"/>
        <w:jc w:val="both"/>
        <w:rPr>
          <w:rFonts w:cstheme="minorHAnsi"/>
          <w:sz w:val="24"/>
          <w:szCs w:val="24"/>
        </w:rPr>
      </w:pPr>
      <w:r w:rsidRPr="00747027">
        <w:rPr>
          <w:rFonts w:cstheme="minorHAnsi"/>
          <w:sz w:val="24"/>
          <w:szCs w:val="24"/>
        </w:rPr>
        <w:t xml:space="preserve">....................................................................” (NR) </w:t>
      </w:r>
    </w:p>
    <w:p w14:paraId="01A58620" w14:textId="77777777" w:rsidR="00034E03" w:rsidRDefault="00747027" w:rsidP="00CD6557">
      <w:pPr>
        <w:ind w:firstLine="708"/>
        <w:jc w:val="both"/>
        <w:rPr>
          <w:rFonts w:cstheme="minorHAnsi"/>
          <w:sz w:val="24"/>
          <w:szCs w:val="24"/>
        </w:rPr>
      </w:pPr>
      <w:r w:rsidRPr="00747027">
        <w:rPr>
          <w:rFonts w:cstheme="minorHAnsi"/>
          <w:sz w:val="24"/>
          <w:szCs w:val="24"/>
        </w:rPr>
        <w:t xml:space="preserve">Art. 2º Acresce os incisos V ao VII ao art. 5º da Lei nº 4.953, de 2021, com a seguinte redação: </w:t>
      </w:r>
    </w:p>
    <w:p w14:paraId="0094C25C" w14:textId="77777777" w:rsidR="00034E03" w:rsidRDefault="00747027" w:rsidP="00994256">
      <w:pPr>
        <w:ind w:left="708"/>
        <w:rPr>
          <w:rFonts w:cstheme="minorHAnsi"/>
          <w:sz w:val="24"/>
          <w:szCs w:val="24"/>
        </w:rPr>
      </w:pPr>
      <w:r w:rsidRPr="00747027">
        <w:rPr>
          <w:rFonts w:cstheme="minorHAnsi"/>
          <w:sz w:val="24"/>
          <w:szCs w:val="24"/>
        </w:rPr>
        <w:t xml:space="preserve">“Art. 5º ................................................................. ............................................................................ </w:t>
      </w:r>
    </w:p>
    <w:p w14:paraId="64FB0CBB" w14:textId="77777777" w:rsidR="00034E03" w:rsidRDefault="00747027" w:rsidP="00CD6557">
      <w:pPr>
        <w:ind w:firstLine="708"/>
        <w:jc w:val="both"/>
        <w:rPr>
          <w:rFonts w:cstheme="minorHAnsi"/>
          <w:sz w:val="24"/>
          <w:szCs w:val="24"/>
        </w:rPr>
      </w:pPr>
      <w:r w:rsidRPr="00747027">
        <w:rPr>
          <w:rFonts w:cstheme="minorHAnsi"/>
          <w:sz w:val="24"/>
          <w:szCs w:val="24"/>
        </w:rPr>
        <w:t xml:space="preserve">V - em até 60 (sessenta) parcelas mensais e sucessivas, com redução de até 70% (setenta por cento) das multas punitivas e moratórias e dos juros de mora; </w:t>
      </w:r>
    </w:p>
    <w:p w14:paraId="219CAF81" w14:textId="77777777" w:rsidR="00034E03" w:rsidRDefault="00747027" w:rsidP="00CD6557">
      <w:pPr>
        <w:ind w:firstLine="708"/>
        <w:jc w:val="both"/>
        <w:rPr>
          <w:rFonts w:cstheme="minorHAnsi"/>
          <w:sz w:val="24"/>
          <w:szCs w:val="24"/>
        </w:rPr>
      </w:pPr>
      <w:r w:rsidRPr="00747027">
        <w:rPr>
          <w:rFonts w:cstheme="minorHAnsi"/>
          <w:sz w:val="24"/>
          <w:szCs w:val="24"/>
        </w:rPr>
        <w:t xml:space="preserve">VI - em até 120 (cento e vinte) parcelas mensais e sucessivas, com redução de até 65% (sessenta e cinco por cento) das multas punitivas e moratórias e dos juros de mora; </w:t>
      </w:r>
    </w:p>
    <w:p w14:paraId="5DD99417" w14:textId="77777777" w:rsidR="00034E03" w:rsidRDefault="00747027" w:rsidP="00CD6557">
      <w:pPr>
        <w:ind w:firstLine="708"/>
        <w:jc w:val="both"/>
        <w:rPr>
          <w:rFonts w:cstheme="minorHAnsi"/>
          <w:sz w:val="24"/>
          <w:szCs w:val="24"/>
        </w:rPr>
      </w:pPr>
      <w:r w:rsidRPr="00747027">
        <w:rPr>
          <w:rFonts w:cstheme="minorHAnsi"/>
          <w:sz w:val="24"/>
          <w:szCs w:val="24"/>
        </w:rPr>
        <w:t xml:space="preserve">VII - em até 180 (cento e oitenta) parcelas mensais e sucessivas, com redução de até 60% (sessenta por cento) das multas punitivas e moratórias e dos juros de mora, para as empresas em </w:t>
      </w:r>
      <w:r w:rsidRPr="00747027">
        <w:rPr>
          <w:rFonts w:cstheme="minorHAnsi"/>
          <w:sz w:val="24"/>
          <w:szCs w:val="24"/>
        </w:rPr>
        <w:lastRenderedPageBreak/>
        <w:t xml:space="preserve">processo de recuperação judicial, inclusive para o contribuinte que tenha sido declarada judicialmente a sua falência, nos termos do Convênio ICMS 59, de 22 de junho de 2012. </w:t>
      </w:r>
    </w:p>
    <w:p w14:paraId="19418143" w14:textId="77777777" w:rsidR="00034E03" w:rsidRDefault="00747027" w:rsidP="00994256">
      <w:pPr>
        <w:ind w:firstLine="708"/>
        <w:jc w:val="both"/>
        <w:rPr>
          <w:rFonts w:cstheme="minorHAnsi"/>
          <w:sz w:val="24"/>
          <w:szCs w:val="24"/>
        </w:rPr>
      </w:pPr>
      <w:r w:rsidRPr="00747027">
        <w:rPr>
          <w:rFonts w:cstheme="minorHAnsi"/>
          <w:sz w:val="24"/>
          <w:szCs w:val="24"/>
        </w:rPr>
        <w:t xml:space="preserve">...................................................................” (NR) </w:t>
      </w:r>
    </w:p>
    <w:p w14:paraId="12F2AA27" w14:textId="7F130F5E" w:rsidR="00747027" w:rsidRPr="00747027" w:rsidRDefault="00747027" w:rsidP="00CD6557">
      <w:pPr>
        <w:ind w:firstLine="708"/>
        <w:jc w:val="both"/>
        <w:rPr>
          <w:rFonts w:cstheme="minorHAnsi"/>
          <w:sz w:val="24"/>
          <w:szCs w:val="24"/>
        </w:rPr>
      </w:pPr>
      <w:r w:rsidRPr="00747027">
        <w:rPr>
          <w:rFonts w:cstheme="minorHAnsi"/>
          <w:sz w:val="24"/>
          <w:szCs w:val="24"/>
        </w:rPr>
        <w:t>Art. 3º Fica acrescentado o art. 1º-A e seu respectivo parágrafo único à Lei nº 4.953, de 2021, que passa a vigorar com a seguinte redação:</w:t>
      </w:r>
    </w:p>
    <w:p w14:paraId="43250A38" w14:textId="77777777" w:rsidR="00034E03" w:rsidRDefault="00747027" w:rsidP="00CD6557">
      <w:pPr>
        <w:ind w:firstLine="708"/>
        <w:jc w:val="both"/>
        <w:rPr>
          <w:rFonts w:cstheme="minorHAnsi"/>
          <w:sz w:val="24"/>
          <w:szCs w:val="24"/>
        </w:rPr>
      </w:pPr>
      <w:r w:rsidRPr="00747027">
        <w:rPr>
          <w:rFonts w:cstheme="minorHAnsi"/>
          <w:sz w:val="24"/>
          <w:szCs w:val="24"/>
        </w:rPr>
        <w:t xml:space="preserve">“Art. 1º-A Os mesmos critérios e condições de incentivo aos contribuintes, pessoa física ou jurídica, constantes na presente Lei, aplicam-se aos devedores de outras dívidas, além do ICMS, tributárias ou não tributárias de qualquer origem, judicializados ou não, mesmo com o trânsito em julgado, e inscritos ou não em dívida ativa. </w:t>
      </w:r>
    </w:p>
    <w:p w14:paraId="1CCA26FE" w14:textId="77777777" w:rsidR="00034E03" w:rsidRDefault="00747027" w:rsidP="00CD6557">
      <w:pPr>
        <w:ind w:firstLine="708"/>
        <w:jc w:val="both"/>
        <w:rPr>
          <w:rFonts w:cstheme="minorHAnsi"/>
          <w:sz w:val="24"/>
          <w:szCs w:val="24"/>
        </w:rPr>
      </w:pPr>
      <w:r w:rsidRPr="00747027">
        <w:rPr>
          <w:rFonts w:cstheme="minorHAnsi"/>
          <w:sz w:val="24"/>
          <w:szCs w:val="24"/>
        </w:rPr>
        <w:t xml:space="preserve">Parágrafo único. As dívidas não tributárias dispostas no caput deste artigo, decorrentes de penalidade punitiva mediante auto de infração ou multas e infrações de qualquer espécie, ou de ressarcimento ao erário, lançadas por qualquer meio, poderão ser pagas, exclusivamente, em parcela única, com redução de 70% (setenta por cento), observando-se o limite previsto no § 4º do artigo 3º desta Lei” (NR) </w:t>
      </w:r>
    </w:p>
    <w:p w14:paraId="3A51ED67" w14:textId="77777777" w:rsidR="00034E03" w:rsidRDefault="00747027" w:rsidP="00CD6557">
      <w:pPr>
        <w:ind w:firstLine="708"/>
        <w:jc w:val="both"/>
        <w:rPr>
          <w:rFonts w:cstheme="minorHAnsi"/>
          <w:sz w:val="24"/>
          <w:szCs w:val="24"/>
        </w:rPr>
      </w:pPr>
      <w:r w:rsidRPr="00747027">
        <w:rPr>
          <w:rFonts w:cstheme="minorHAnsi"/>
          <w:sz w:val="24"/>
          <w:szCs w:val="24"/>
        </w:rPr>
        <w:t xml:space="preserve">Art. 4º Ficam revogadas as alíneas “a” a “g” dos incisos I, II e III do art. 5º da Lei nº 4.953, de 2021. </w:t>
      </w:r>
    </w:p>
    <w:p w14:paraId="3FBBD871" w14:textId="77777777" w:rsidR="00034E03" w:rsidRDefault="00747027" w:rsidP="00CD6557">
      <w:pPr>
        <w:ind w:firstLine="708"/>
        <w:jc w:val="both"/>
        <w:rPr>
          <w:rFonts w:cstheme="minorHAnsi"/>
          <w:sz w:val="24"/>
          <w:szCs w:val="24"/>
        </w:rPr>
      </w:pPr>
      <w:r w:rsidRPr="00747027">
        <w:rPr>
          <w:rFonts w:cstheme="minorHAnsi"/>
          <w:sz w:val="24"/>
          <w:szCs w:val="24"/>
        </w:rPr>
        <w:t xml:space="preserve">Art. 5º Esta Lei entra em vigor na data de sua publicação. </w:t>
      </w:r>
    </w:p>
    <w:p w14:paraId="435A28D8" w14:textId="77777777" w:rsidR="00034E03" w:rsidRDefault="00747027" w:rsidP="00CD6557">
      <w:pPr>
        <w:ind w:firstLine="708"/>
        <w:jc w:val="both"/>
        <w:rPr>
          <w:rFonts w:cstheme="minorHAnsi"/>
          <w:sz w:val="24"/>
          <w:szCs w:val="24"/>
        </w:rPr>
      </w:pPr>
      <w:r w:rsidRPr="00747027">
        <w:rPr>
          <w:rFonts w:cstheme="minorHAnsi"/>
          <w:sz w:val="24"/>
          <w:szCs w:val="24"/>
        </w:rPr>
        <w:t xml:space="preserve">ASSEMBLEIA LEGISLATIVA, 18 de janeiro de 2022. </w:t>
      </w:r>
    </w:p>
    <w:p w14:paraId="78333EDF" w14:textId="6559AADB" w:rsidR="00034E03" w:rsidRDefault="00747027" w:rsidP="00CD6557">
      <w:pPr>
        <w:jc w:val="center"/>
        <w:rPr>
          <w:rFonts w:cstheme="minorHAnsi"/>
          <w:sz w:val="24"/>
          <w:szCs w:val="24"/>
        </w:rPr>
      </w:pPr>
      <w:r w:rsidRPr="00747027">
        <w:rPr>
          <w:rFonts w:cstheme="minorHAnsi"/>
          <w:sz w:val="24"/>
          <w:szCs w:val="24"/>
        </w:rPr>
        <w:t>Deputado ALEX REDANO</w:t>
      </w:r>
    </w:p>
    <w:p w14:paraId="64310FE9" w14:textId="74DDB344" w:rsidR="00747027" w:rsidRPr="00747027" w:rsidRDefault="00747027" w:rsidP="00CD6557">
      <w:pPr>
        <w:jc w:val="center"/>
        <w:rPr>
          <w:rFonts w:cstheme="minorHAnsi"/>
          <w:sz w:val="24"/>
          <w:szCs w:val="24"/>
        </w:rPr>
      </w:pPr>
      <w:r w:rsidRPr="00747027">
        <w:rPr>
          <w:rFonts w:cstheme="minorHAnsi"/>
          <w:sz w:val="24"/>
          <w:szCs w:val="24"/>
        </w:rPr>
        <w:t>Presidente – ALE/RO</w:t>
      </w:r>
    </w:p>
    <w:sectPr w:rsidR="00747027" w:rsidRPr="00747027" w:rsidSect="00CD655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7027"/>
    <w:rsid w:val="00034E03"/>
    <w:rsid w:val="00221AC5"/>
    <w:rsid w:val="00546153"/>
    <w:rsid w:val="00747027"/>
    <w:rsid w:val="00994256"/>
    <w:rsid w:val="00AD28B9"/>
    <w:rsid w:val="00CD6557"/>
    <w:rsid w:val="00EC34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96467C"/>
  <w15:chartTrackingRefBased/>
  <w15:docId w15:val="{C08AE571-B917-4BB1-A8A9-5ED979BCF2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</Pages>
  <Words>983</Words>
  <Characters>5309</Characters>
  <Application>Microsoft Office Word</Application>
  <DocSecurity>0</DocSecurity>
  <Lines>44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LEI Nº 5.313, DE 18 DE JANEIRO DE 2022.</dc:title>
  <dc:subject>Altera, acrescenta e revoga dispositivos da Lei nº 4.953, de 19 de janeiro de 2021.</dc:subject>
  <dc:creator>Analua Gat-Ti Sebirop Rodrigues Gavião</dc:creator>
  <cp:keywords/>
  <dc:description/>
  <cp:lastModifiedBy>Analua Gat-Ti Sebirop Rodrigues Gavião</cp:lastModifiedBy>
  <cp:revision>2</cp:revision>
  <dcterms:created xsi:type="dcterms:W3CDTF">2022-01-19T15:21:00Z</dcterms:created>
  <dcterms:modified xsi:type="dcterms:W3CDTF">2022-01-19T16:52:00Z</dcterms:modified>
</cp:coreProperties>
</file>