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6A90E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6F3104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125415D8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ACBC138" w14:textId="0DB377E6" w:rsid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167</w:t>
      </w: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31/08/2022</w:t>
      </w: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31/08/2022</w:t>
      </w:r>
    </w:p>
    <w:p w14:paraId="390B6D39" w14:textId="77777777" w:rsidR="00EA0A12" w:rsidRPr="006F3104" w:rsidRDefault="00EA0A12" w:rsidP="006F3104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5C03D97" w14:textId="6557DFD0" w:rsidR="006F3104" w:rsidRPr="006F3104" w:rsidRDefault="00EA0A12" w:rsidP="006F31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A0A12">
        <w:rPr>
          <w:noProof/>
          <w:sz w:val="24"/>
          <w:szCs w:val="24"/>
        </w:rPr>
        <w:drawing>
          <wp:inline distT="0" distB="0" distL="0" distR="0" wp14:anchorId="054EDA26" wp14:editId="2CCB48C5">
            <wp:extent cx="1095375" cy="838297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819" cy="839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77ED5" w14:textId="77777777" w:rsidR="006F3104" w:rsidRPr="006F3104" w:rsidRDefault="006F3104" w:rsidP="006F31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6F3104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99974F7" w14:textId="4E114AA1" w:rsidR="006F3104" w:rsidRDefault="006F3104" w:rsidP="006F3104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br/>
        <w:t xml:space="preserve">Secretaria de Estado de Finanças 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27CB4935" w14:textId="77777777" w:rsidR="006F3104" w:rsidRPr="006F3104" w:rsidRDefault="006F3104" w:rsidP="006F3104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2425A50" w14:textId="77777777" w:rsidR="006F3104" w:rsidRPr="006F3104" w:rsidRDefault="006F3104" w:rsidP="006F3104">
      <w:pPr>
        <w:shd w:val="clear" w:color="auto" w:fill="E6E6E6"/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RESOLUÇÃO CONJUNTA N. 004/2022/CRE/SEFIN</w:t>
      </w:r>
    </w:p>
    <w:p w14:paraId="768FA778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18A2E7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Porto Velho, 31 de agosto de 2022</w:t>
      </w:r>
    </w:p>
    <w:p w14:paraId="4C2E3895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3D7C9B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5E20A91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Estabelece definitivamente os Índices de Participação dos Municípios na arrecadação do ICMS para o exercício de 2023.</w:t>
      </w:r>
    </w:p>
    <w:p w14:paraId="2BBC48B9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3EB832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2D51F3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A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SECRETÁRIA DE ESTADO DE FINANÇAS ADJUNTA SUBSTITUTA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e o 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7BAD8D72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C185B21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as disposições da Lei Complementar Federal n. 63, de 10 de janeiro de 1990, da Lei Complementar Estadual n. 115, de 14 de junho de 1994 e o Decreto Estadual n. 11.908, de 12 de Dezembro de 2005; e</w:t>
      </w:r>
    </w:p>
    <w:p w14:paraId="5D6CDF9F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CBC069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a apreciação dos recursos administrativos de revisão interpostos contra a Resolução Conjunta n. 003/2022/CRE/SEFIN, de 30 de junho de 2022, publicada no DOE n. 122 de 30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de junho de 2022, bem como o resultado de seus julgamentos, conforme demonstrados no anexo II desta Resolução Conjunta:</w:t>
      </w:r>
    </w:p>
    <w:p w14:paraId="07A15A55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132EB8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F41963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R E S O L V E M</w:t>
      </w:r>
    </w:p>
    <w:p w14:paraId="757EF548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294B0FC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Ficam estabelecidos, definitivamente, os índices percentuais indicados no Anexo I desta Resolução Conjunta para o rateio de 25% (vinte e cinco por cento) do Imposto sobre Operações Relativas à Circulação de Mercadorias e sobre Prestação de Serviços de Transportes Interestaduais e Intermunicipais e de Comunicação – ICMS a serem entregues aos municípios rondonienses no exercício financeiro de 2023.</w:t>
      </w:r>
    </w:p>
    <w:p w14:paraId="3D5687B1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A06A77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2136EB" w14:textId="77777777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LETÍCIA LARA SANTOS</w:t>
      </w:r>
    </w:p>
    <w:p w14:paraId="5944871F" w14:textId="1D577C61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Secretária de Estado de Finanças Adjunta Substituta</w:t>
      </w:r>
    </w:p>
    <w:p w14:paraId="140C142E" w14:textId="77777777" w:rsidR="009B2776" w:rsidRDefault="009B2776" w:rsidP="009B2776">
      <w:pPr>
        <w:spacing w:after="0" w:line="240" w:lineRule="auto"/>
        <w:ind w:left="60" w:right="6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7054F456" w14:textId="77777777" w:rsidR="009B2776" w:rsidRDefault="009B2776" w:rsidP="009B2776">
      <w:pPr>
        <w:spacing w:after="0" w:line="240" w:lineRule="auto"/>
        <w:ind w:left="60" w:right="6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4903B70B" w14:textId="2E6EEBB3" w:rsidR="009B2776" w:rsidRPr="006F3104" w:rsidRDefault="009B2776" w:rsidP="009B2776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2E91F897" w14:textId="77777777" w:rsidR="009B2776" w:rsidRPr="006F3104" w:rsidRDefault="009B2776" w:rsidP="009B2776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2C0EA262" w14:textId="77777777" w:rsidR="0009189B" w:rsidRDefault="0009189B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  <w:sectPr w:rsidR="0009189B" w:rsidSect="009B2776">
          <w:pgSz w:w="11906" w:h="16838"/>
          <w:pgMar w:top="567" w:right="567" w:bottom="567" w:left="567" w:header="708" w:footer="708" w:gutter="0"/>
          <w:cols w:space="708"/>
          <w:docGrid w:linePitch="360"/>
        </w:sectPr>
      </w:pPr>
    </w:p>
    <w:p w14:paraId="719EDEEB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76DADBC6" w14:textId="77777777" w:rsidR="006F3104" w:rsidRPr="006F3104" w:rsidRDefault="006F3104" w:rsidP="006F3104">
      <w:pPr>
        <w:shd w:val="clear" w:color="auto" w:fill="E6E6E6"/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RESOLUÇÃO CONJUNTA N. 004/2022/CRE/SEFIN - ANEXO I</w:t>
      </w:r>
    </w:p>
    <w:p w14:paraId="452E2541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57FEDD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275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0"/>
        <w:gridCol w:w="1833"/>
        <w:gridCol w:w="986"/>
        <w:gridCol w:w="1833"/>
        <w:gridCol w:w="986"/>
        <w:gridCol w:w="986"/>
        <w:gridCol w:w="874"/>
        <w:gridCol w:w="874"/>
        <w:gridCol w:w="940"/>
        <w:gridCol w:w="940"/>
        <w:gridCol w:w="940"/>
        <w:gridCol w:w="1062"/>
      </w:tblGrid>
      <w:tr w:rsidR="006F3104" w:rsidRPr="006F3104" w14:paraId="52797441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92C5E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MUNICÍPIO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7E1F2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VAF 2020</w:t>
            </w:r>
          </w:p>
          <w:p w14:paraId="4DF3EBE9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(R$)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E322C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VAF 2020</w:t>
            </w:r>
          </w:p>
          <w:p w14:paraId="32C7845F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E07CE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VAF 2021</w:t>
            </w:r>
          </w:p>
          <w:p w14:paraId="1FEE34C4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(R$)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B0F42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VAF 2021 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51876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VAF 75% 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85DA0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POPUL</w:t>
            </w:r>
          </w:p>
          <w:p w14:paraId="6C2CBF94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E85BB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TERRIT 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D1F3E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</w:t>
            </w:r>
          </w:p>
          <w:p w14:paraId="23444BDE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F3BEC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UC</w:t>
            </w:r>
          </w:p>
          <w:p w14:paraId="5F4A9005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3EE00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14/52</w:t>
            </w:r>
          </w:p>
          <w:p w14:paraId="424E5C34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(%)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0770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IPM 2023</w:t>
            </w:r>
          </w:p>
          <w:p w14:paraId="0E0E37A5" w14:textId="77777777" w:rsidR="006F3104" w:rsidRPr="006F3104" w:rsidRDefault="006F3104" w:rsidP="006F3104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(%)</w:t>
            </w:r>
          </w:p>
        </w:tc>
      </w:tr>
      <w:tr w:rsidR="006F3104" w:rsidRPr="006F3104" w14:paraId="2FEC1153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CE1D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ALTA FLORESTA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E29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667.541.526,62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A5DB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1,45948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A875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904.220.329,37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77F4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1,59823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AC31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1,14664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B7D0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88BC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0,01486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70C0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0,13860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59EB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0,15537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5DBF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39F1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1,73110</w:t>
            </w:r>
          </w:p>
        </w:tc>
      </w:tr>
      <w:tr w:rsidR="006F3104" w:rsidRPr="006F3104" w14:paraId="7580242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1655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ALTO ALEGRE DOS PARECIS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85E7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324.519.270,08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CE21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0,70951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B0EB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399.111.026,76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01AF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0,70544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F83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0,53061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AE29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E86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0,00832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711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0,06624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5BE8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0,09452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A259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0094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0,97269</w:t>
            </w:r>
          </w:p>
        </w:tc>
      </w:tr>
      <w:tr w:rsidR="006F3104" w:rsidRPr="006F3104" w14:paraId="28A5A16F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8040C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ALTO PARAISO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0216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554.322.817,16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DDB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1,21195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57B9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722.979.897,58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269E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1,27789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4AE6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0,93369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3CBB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9D4B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0,00558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325A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0,10883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12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55C2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C78D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1,32365</w:t>
            </w:r>
          </w:p>
        </w:tc>
      </w:tr>
      <w:tr w:rsidR="006F3104" w:rsidRPr="006F3104" w14:paraId="5D1FCD69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EEF6B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ALVORADA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3E2B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345.126.189,99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E6B1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0,75457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E2F0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453.758.433,59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0420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0,80203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17F2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0,58372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6C93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20D9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0,00637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0F03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0,07060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C3FF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0,06054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E428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B8C3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0,99440</w:t>
            </w:r>
          </w:p>
        </w:tc>
      </w:tr>
      <w:tr w:rsidR="006F3104" w:rsidRPr="006F3104" w14:paraId="0C37D9C7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81966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ARIQUEMES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3393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2.070.609.725,22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DB8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4,52709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DF2B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2.560.592.980,64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4DEB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4,52592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384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3,39488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9945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0,03157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C106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0,00931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D96C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0,21411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F4BC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0,00010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BF80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7D8E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3,91920</w:t>
            </w:r>
          </w:p>
        </w:tc>
      </w:tr>
      <w:tr w:rsidR="006F3104" w:rsidRPr="006F3104" w14:paraId="533B7B49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A56F2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BURITIS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6FD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995.184.356,19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D2A1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2,17583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5EF1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1.117.228.230,46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2DBB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1,97473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3CD8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1,55646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089F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0,01166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A6F7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0,00687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44B0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0,14805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E467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0,00865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530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7B01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2,00091</w:t>
            </w:r>
          </w:p>
        </w:tc>
      </w:tr>
      <w:tr w:rsidR="006F3104" w:rsidRPr="006F3104" w14:paraId="6FFE8607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56EF2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CABIXI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E021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378.250.855,47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2434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0,82699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CEE3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416.798.338,64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B8D8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0,73670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0A7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0,58638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7BF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EA1D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0,00276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3E9F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0,07099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2E7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71B0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534F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0,93081</w:t>
            </w:r>
          </w:p>
        </w:tc>
      </w:tr>
      <w:tr w:rsidR="006F3104" w:rsidRPr="006F3104" w14:paraId="1C05A579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8BC9F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CACAULANDIA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8DFD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276.610.372,05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F871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0,60477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EEE6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377.758.027,89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CA5E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0,66770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845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0,47717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0A2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CA35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0,00413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3A6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0,06691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26C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0,00165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E815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555B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0,82088</w:t>
            </w:r>
          </w:p>
        </w:tc>
      </w:tr>
      <w:tr w:rsidR="006F3104" w:rsidRPr="006F3104" w14:paraId="0E6A5F0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9C696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CACOAL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421B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1.842.118.061,85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F20C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4,02752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74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2.251.578.169,40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7A70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3,97973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B39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3,00272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6196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0,02455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90F6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0,00798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1E3B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0,15122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923D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0,05205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1CD5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E9C2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3,50774</w:t>
            </w:r>
          </w:p>
        </w:tc>
      </w:tr>
      <w:tr w:rsidR="006F3104" w:rsidRPr="006F3104" w14:paraId="1C50DC1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BC8D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CAMPO NOVO DE RONDONIA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39B6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502.707.227,77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E392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1,09910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277F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666.962.714,90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1E5F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1,17888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F683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0,85424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E67D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1823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0,00724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E125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0,11251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14AB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0,04443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C75D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2BD9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1,29174</w:t>
            </w:r>
          </w:p>
        </w:tc>
      </w:tr>
      <w:tr w:rsidR="006F3104" w:rsidRPr="006F3104" w14:paraId="6BA928F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8571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CANDEIAS DO JAMARI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0F28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530.008.513,65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6011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1,15879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4783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821.604.357,63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3C97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1,45221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5AA8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0,97912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B1E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0,00797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BAB6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0,01439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B3AD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0,06457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D8C0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0,06309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178F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9FA0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1,39838</w:t>
            </w:r>
          </w:p>
        </w:tc>
      </w:tr>
      <w:tr w:rsidR="006F3104" w:rsidRPr="006F3104" w14:paraId="14BBEF50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590CD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CASTANHEIRAS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0F91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144.561.733,08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0C16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0,31606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90C7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189.501.018,88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F64E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0,33495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DE20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0,24413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6168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0,00083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AA13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0,00188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79DF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0,03192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3BE2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3E66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B6C7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0,54799</w:t>
            </w:r>
          </w:p>
        </w:tc>
      </w:tr>
      <w:tr w:rsidR="006F3104" w:rsidRPr="006F3104" w14:paraId="04AA364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95C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CEREJEIRAS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5976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633.684.338,57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D39A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1,38546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9BE9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837.627.757,37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0A70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1,48053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4960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1,07475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C664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BB20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0,00585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A0F1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0,09524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1969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0,05936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ACFE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7DCB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1,50900</w:t>
            </w:r>
          </w:p>
        </w:tc>
      </w:tr>
      <w:tr w:rsidR="006F3104" w:rsidRPr="006F3104" w14:paraId="5941B8BA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0789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CHUPINGUAIA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F00E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1.101.353.260,80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3C6F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2,40795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59C9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1.293.498.875,07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48E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2,28630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7377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1,76034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75B2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16E6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0,01078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4D03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0,21984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4984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0,06210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3EFB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0BB6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2,32563</w:t>
            </w:r>
          </w:p>
        </w:tc>
      </w:tr>
      <w:tr w:rsidR="006F3104" w:rsidRPr="006F3104" w14:paraId="377E5A3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8A9C3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COLORADO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570C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584.221.333,82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4AB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1,27731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EEC8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706.431.602,84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5AF5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1,24864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49FC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0,94723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7DB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A0A0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0,00305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F8BC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0,10829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1437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98F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A6E8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1,33212</w:t>
            </w:r>
          </w:p>
        </w:tc>
      </w:tr>
      <w:tr w:rsidR="006F3104" w:rsidRPr="006F3104" w14:paraId="4C356C9D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742CD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CORUMBIARA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A780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923.578.219,26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AAD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2,01927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9AF6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981.258.868,84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A721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1,73440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7790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1,40763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BD77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4DD3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0,00644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79F0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0,17338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BFEB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0,01439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6CC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EA1E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1,87307</w:t>
            </w:r>
          </w:p>
        </w:tc>
      </w:tr>
      <w:tr w:rsidR="006F3104" w:rsidRPr="006F3104" w14:paraId="65DF7E6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49322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COSTA MARQUES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D5F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369.593.719,82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352F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0,80806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2919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482.379.441,45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9239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0,85262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7B68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0,62276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2C60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45B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0,01049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1BB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0,08138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BD7F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0,10378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9E3B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0F4E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1,09310</w:t>
            </w:r>
          </w:p>
        </w:tc>
      </w:tr>
      <w:tr w:rsidR="006F3104" w:rsidRPr="006F3104" w14:paraId="1B19F60E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142BC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CUJUBIM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9EFC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460.955.520,44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16C9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1,00781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F533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590.877.586,88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748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1,04439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19D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0,76958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CCF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0,00771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B9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0,00813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25E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0,07203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E02B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0,03706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AE5A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8C99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1,16373</w:t>
            </w:r>
          </w:p>
        </w:tc>
      </w:tr>
      <w:tr w:rsidR="006F3104" w:rsidRPr="006F3104" w14:paraId="2040DDB9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12EE8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lastRenderedPageBreak/>
              <w:t>ESPIGAO D'OESTE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1607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698.342.406,63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F459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1,52682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DBC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895.391.365,81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C9C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1,58263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304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1,16604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58D0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0,00938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E92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0,00950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DC80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0,09230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E767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0,07459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2FA7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E5A7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1,62104</w:t>
            </w:r>
          </w:p>
        </w:tc>
      </w:tr>
      <w:tr w:rsidR="006F3104" w:rsidRPr="006F3104" w14:paraId="28C72EE7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6C3EB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GOVERNADOR JORGE TEIXEIRA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6F3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311.757.555,78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EFD8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0,68161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0068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478.377.716,23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7E3A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0,84555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6543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0,57268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A93A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06D2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0,01066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3D1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0,08413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BB58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0,17994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FDB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66D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1,11867</w:t>
            </w:r>
          </w:p>
        </w:tc>
      </w:tr>
      <w:tr w:rsidR="006F3104" w:rsidRPr="006F3104" w14:paraId="38D51D6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F18A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GUAJARA-MIRIM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0A19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420.891.004,83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50F0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0,92022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E573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557.851.452,87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7A0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0,98602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A15F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0,71484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A74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0,01333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9500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0,05227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F2F8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0,02283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EF68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1,20676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3900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8215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2,27926</w:t>
            </w:r>
          </w:p>
        </w:tc>
      </w:tr>
      <w:tr w:rsidR="006F3104" w:rsidRPr="006F3104" w14:paraId="7D2F3ED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5640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ITAPUA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B9DE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201.698.032,11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4E78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0,44098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30C9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285.730.010,74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7FCC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0,50504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9A0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0,35476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80D7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A28E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0,00858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3F5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0,02638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73F9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0,12071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EBDE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6FB3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0,78274</w:t>
            </w:r>
          </w:p>
        </w:tc>
      </w:tr>
      <w:tr w:rsidR="006F3104" w:rsidRPr="006F3104" w14:paraId="4C5B3731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ADF94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JARU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FF50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1.121.176.122,29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7D33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2,45129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F2F0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1.291.711.795,48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D4E3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2,28314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F09F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1,77541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E557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0,01462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0D50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0,00619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A170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0,13197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185E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0,00842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B21D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E526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2,20584</w:t>
            </w:r>
          </w:p>
        </w:tc>
      </w:tr>
      <w:tr w:rsidR="006F3104" w:rsidRPr="006F3104" w14:paraId="5D25912E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1387A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JI-PARANA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08CD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2.796.711.593,60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7085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6,11460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8BAD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2.960.812.738,50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4A8E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5,23332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0040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4,25547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83CA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0,03722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2CC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0,01450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EEB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0,12167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D1DC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0,20927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B854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4BA8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4,90736</w:t>
            </w:r>
          </w:p>
        </w:tc>
      </w:tr>
      <w:tr w:rsidR="006F3104" w:rsidRPr="006F3104" w14:paraId="63EA483F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F896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MACHADINHO D'OESTE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5DE6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739.138.645,07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2B81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1,61602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C2E2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1.018.574.221,06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28C8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1,80036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6813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1,28114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726B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0,01185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431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0,01789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4E68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0,12992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D360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0,14367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0B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3AB9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1,85371</w:t>
            </w:r>
          </w:p>
        </w:tc>
      </w:tr>
      <w:tr w:rsidR="006F3104" w:rsidRPr="006F3104" w14:paraId="5CA4E25A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27FEA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MINISTRO ANDREAZZA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2047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207.493.396,79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2BFA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0,45365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FECE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278.467.336,35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0DF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0,49220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AC2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0,35469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D779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1DF2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0,00168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9D7D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0,04250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95D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8183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595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0,67079</w:t>
            </w:r>
          </w:p>
        </w:tc>
      </w:tr>
      <w:tr w:rsidR="006F3104" w:rsidRPr="006F3104" w14:paraId="2B82BF73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C787B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MIRANTE DA SERRA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6D2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217.319.199,03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5E2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0,47514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BA85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270.733.748,95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668A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0,47853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98DF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0,35762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C2C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4478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0,00251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8984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0,03615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5AE6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0,02208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0BFD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CA9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0,69062</w:t>
            </w:r>
          </w:p>
        </w:tc>
      </w:tr>
      <w:tr w:rsidR="006F3104" w:rsidRPr="006F3104" w14:paraId="218C7935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756AC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MONTE NEGRO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4F1A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424.654.254,60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7867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0,92844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E1AD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624.505.591,94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83F8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1,10383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A42A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0,76210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C29B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D63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0,00406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E4D6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0,08835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B36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0,00546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53DD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2F7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1,13380</w:t>
            </w:r>
          </w:p>
        </w:tc>
      </w:tr>
      <w:tr w:rsidR="006F3104" w:rsidRPr="006F3104" w14:paraId="7B89B917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2AC1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NOVA BRASILANDIA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0ACE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461.256.921,21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6A6E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1,00847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E15E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702.230.494,91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C2AC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1,24121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1A33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0,84363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EE15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FCE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0,00358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E277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0,07924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E1D7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D080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A4F1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1,20151</w:t>
            </w:r>
          </w:p>
        </w:tc>
      </w:tr>
      <w:tr w:rsidR="006F3104" w:rsidRPr="006F3104" w14:paraId="72B0A215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E91FA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NOVA MAMORE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30FF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916.484.711,32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76E9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2,00376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48C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1.260.413.257,54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6136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2,22782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3BAB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1,58684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F36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0,00914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090A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0,02118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9B3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0,21614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ED45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0,25920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7F1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9CC5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2,36173</w:t>
            </w:r>
          </w:p>
        </w:tc>
      </w:tr>
      <w:tr w:rsidR="006F3104" w:rsidRPr="006F3104" w14:paraId="27BE0762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6EB3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NOVA UNIAO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AE39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183.572.699,02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AEC4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0,40135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5AE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266.228.051,97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8EE0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0,47057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FAA2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0,32697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E80F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565E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0,00170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4472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0,04626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9BDD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5B14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FFE5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0,64609</w:t>
            </w:r>
          </w:p>
        </w:tc>
      </w:tr>
      <w:tr w:rsidR="006F3104" w:rsidRPr="006F3104" w14:paraId="05D373B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E0D06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NOVO HORIZONTE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6718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272.402.068,93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E136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0,59557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BE5B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343.280.103,69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92C6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0,60676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9FDE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0,45087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D87F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6DA4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0,00177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1199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0,05893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F34A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EE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0387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0,78312</w:t>
            </w:r>
          </w:p>
        </w:tc>
      </w:tr>
      <w:tr w:rsidR="006F3104" w:rsidRPr="006F3104" w14:paraId="3357B0B7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B13B1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OURO PRETO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F297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711.216.149,66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6B4F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1,55497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92F9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883.498.907,16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36EC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1,56161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8CE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1,16872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6228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7801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0,00414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AC80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0,10218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899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0,00012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04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442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1,55446</w:t>
            </w:r>
          </w:p>
        </w:tc>
      </w:tr>
      <w:tr w:rsidR="006F3104" w:rsidRPr="006F3104" w14:paraId="1E3A96D6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31FD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PARECIS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9604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231.321.134,69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EA60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0,50575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55E5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317.850.743,29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242F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0,56181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F0F1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0,40034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1A7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194F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0,00536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C8CE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0,04768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5D36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0,00894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08D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BBB3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0,73335</w:t>
            </w:r>
          </w:p>
        </w:tc>
      </w:tr>
      <w:tr w:rsidR="006F3104" w:rsidRPr="006F3104" w14:paraId="65C7E95F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93F7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PIMENTA BUENO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4D37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1.481.411.866,42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1FD4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3,23889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FA18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1.495.377.082,72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5A71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2,64312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8FE4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2,20575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F64C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0,01054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DEB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0,01312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33C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0,12358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030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0,00343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2AD8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7342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2,62565</w:t>
            </w:r>
          </w:p>
        </w:tc>
      </w:tr>
      <w:tr w:rsidR="006F3104" w:rsidRPr="006F3104" w14:paraId="1A4A26CC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0C65E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PIMENTEIRAS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6CA5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441.896.175,98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DE6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0,96614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F422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495.053.063,04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A246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0,87502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3EA9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0,69044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CAB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0,00060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09D7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0,01265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7C4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0,08417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A98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0,10587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2AC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666F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1,16296</w:t>
            </w:r>
          </w:p>
        </w:tc>
      </w:tr>
      <w:tr w:rsidR="006F3104" w:rsidRPr="006F3104" w14:paraId="6B63CF0B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F11A3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PORTO VELHO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768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13.023.986.231,63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3EA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28,47505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A84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16.280.360.585,75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EC69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28,77599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4734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21,46914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84D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0,14032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82B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0,07169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4F0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0,35658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B30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0,70641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58B1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511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23,01337</w:t>
            </w:r>
          </w:p>
        </w:tc>
      </w:tr>
      <w:tr w:rsidR="006F3104" w:rsidRPr="006F3104" w14:paraId="6400C49C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AD7D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lastRenderedPageBreak/>
              <w:t>PRESIDENTE MÉDICI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8D9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632.147.684,42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02AD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1,38210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7F7B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861.307.132,64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6BBC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1,52238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EF07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1,08918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C45B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B960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0,00370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7AA3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0,13088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DCB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639E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BE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1,49815</w:t>
            </w:r>
          </w:p>
        </w:tc>
      </w:tr>
      <w:tr w:rsidR="006F3104" w:rsidRPr="006F3104" w14:paraId="1EB05A2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3708A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PRIMAVERA DE RONDONIA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105C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113.149.027,66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733C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0,24738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A31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131.878.402,89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EF39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0,23310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486C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0,18018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2873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0,00077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9E8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0,00127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9096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0,02287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B835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AC4A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F90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0,47432</w:t>
            </w:r>
          </w:p>
        </w:tc>
      </w:tr>
      <w:tr w:rsidR="006F3104" w:rsidRPr="006F3104" w14:paraId="5BD30175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ED89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RIO CRESPO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703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358.634.685,00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DC5F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0,78410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1962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453.461.047,43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A8A8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0,80151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0F2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0,59460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645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2309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0,00361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94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0,07843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395D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8130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EB6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0,94697</w:t>
            </w:r>
          </w:p>
        </w:tc>
      </w:tr>
      <w:tr w:rsidR="006F3104" w:rsidRPr="006F3104" w14:paraId="148D926C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BD3F3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ROLIM DE MOURA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EE1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1.226.570.698,45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D80E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2,68172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6E01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1.170.657.993,64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F480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2,06917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A98B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1,78158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2A26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0,01583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A95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0,00307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99F0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0,06850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F9A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1A1E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E29F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2,13822</w:t>
            </w:r>
          </w:p>
        </w:tc>
      </w:tr>
      <w:tr w:rsidR="006F3104" w:rsidRPr="006F3104" w14:paraId="465948F1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705F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SANTA LUZIA DO 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C883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283.851.384,39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22AE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0,62060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9F7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452.941.656,64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44CA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0,80059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CD4F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0,53295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2FA1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0656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0,00252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FB4C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0,06897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6342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B35B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8E29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0,87535</w:t>
            </w:r>
          </w:p>
        </w:tc>
      </w:tr>
      <w:tr w:rsidR="006F3104" w:rsidRPr="006F3104" w14:paraId="03455BB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02515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SAO FELIPE D'OESTE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B872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132.868.323,61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D761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0,29050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7C7F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231.419.217,93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F1B6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0,40904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A517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0,26233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464C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9F2C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0,00114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31AF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0,03123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DBC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A835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CACF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0,56533</w:t>
            </w:r>
          </w:p>
        </w:tc>
      </w:tr>
      <w:tr w:rsidR="006F3104" w:rsidRPr="006F3104" w14:paraId="61FFFF6A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BAA30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SAO FRANCISCO DO GUAPORE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CA3D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733.003.889,94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66CF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1,60261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FDF6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900.599.337,61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9724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1,59183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269D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1,19792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E2C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0,00599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EEB0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0,02305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BD24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0,14988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D9F2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0,39063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F034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D23B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2,03670</w:t>
            </w:r>
          </w:p>
        </w:tc>
      </w:tr>
      <w:tr w:rsidR="006F3104" w:rsidRPr="006F3104" w14:paraId="64514230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680D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SAO MIGUEL DO GUAPORE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9913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618.239.537,42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403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1,35169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5AAF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675.085.214,96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D034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1,19323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4699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0,95435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32CF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175B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0,01569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DFA3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0,09234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42EA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0,26941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E720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8E9E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1,60760</w:t>
            </w:r>
          </w:p>
        </w:tc>
      </w:tr>
      <w:tr w:rsidR="006F3104" w:rsidRPr="006F3104" w14:paraId="694DD3DE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5298B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SERINGUEIRAS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87D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426.502.262,31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44FB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0,93249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2703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541.086.985,22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3D2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0,95639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0E45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0,70833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4D73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12B4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0,00794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5210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0,06846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0B6C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0,09335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1A53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51E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1,15066</w:t>
            </w:r>
          </w:p>
        </w:tc>
      </w:tr>
      <w:tr w:rsidR="006F3104" w:rsidRPr="006F3104" w14:paraId="4653E35B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5CF2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TEIXEIROPOLIS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8ED6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134.808.533,02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40E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0,29474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F293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192.023.756,30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C5B5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0,33941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94CA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0,23780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EB56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116E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0,00097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7FBC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0,03344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2B7B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D63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F0E4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0,54263</w:t>
            </w:r>
          </w:p>
        </w:tc>
      </w:tr>
      <w:tr w:rsidR="006F3104" w:rsidRPr="006F3104" w14:paraId="54D7EF44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5F5EC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THEOBROMA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82CBC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291.826.422,82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9058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0,63804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5249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440.740.923,90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8AE8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0,77902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B974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0,53140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767C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4B66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0,00462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64BF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0,07527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DCFB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6C97E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CC61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0,88345</w:t>
            </w:r>
          </w:p>
        </w:tc>
      </w:tr>
      <w:tr w:rsidR="006F3104" w:rsidRPr="006F3104" w14:paraId="12D5B395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2E32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URUPA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185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268.164.139,54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A23E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0,58630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F866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388.727.566,58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39CB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0,68709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10CD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0,47752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7BDC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82B0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0,00175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753C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0,06181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5E7E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DCD3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6004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0,81345</w:t>
            </w:r>
          </w:p>
        </w:tc>
      </w:tr>
      <w:tr w:rsidR="006F3104" w:rsidRPr="006F3104" w14:paraId="72F18FE0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72469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VALE DO ANARI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9C5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212.797.453,54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6D1C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0,46525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9C7A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292.075.753,51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C689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0,51625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65C47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0,36806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ED255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0,00328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7C5B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0,00659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A017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0,04330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6D3D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0,07990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B013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A170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0,77037</w:t>
            </w:r>
          </w:p>
        </w:tc>
      </w:tr>
      <w:tr w:rsidR="006F3104" w:rsidRPr="006F3104" w14:paraId="7A525608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970A6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VALE DO PARAISO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355E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196.418.410,14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3C20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0,42944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7867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276.950.003,66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D9F9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0,48952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FB44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0,34461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3D48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0,00184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CCC2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0,00203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EC3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0,04812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2604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4786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B135A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0,66583</w:t>
            </w:r>
          </w:p>
        </w:tc>
      </w:tr>
      <w:tr w:rsidR="006F3104" w:rsidRPr="006F3104" w14:paraId="45C2CF6E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7827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VILHENA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D44C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2.541.576.873,87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3C97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5,55679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42E1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3.086.621.568,34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4F7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5,45569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9A48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4,12968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8A56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0,02969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E57A1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lang w:eastAsia="pt-BR"/>
              </w:rPr>
              <w:t>0,02460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494F4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0,14081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329D6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0,35476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8BE60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0,26923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C353B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4,94877</w:t>
            </w:r>
          </w:p>
        </w:tc>
      </w:tr>
      <w:tr w:rsidR="006F3104" w:rsidRPr="006F3104" w14:paraId="47CBB3D9" w14:textId="77777777" w:rsidTr="00E4717D">
        <w:trPr>
          <w:jc w:val="center"/>
        </w:trPr>
        <w:tc>
          <w:tcPr>
            <w:tcW w:w="35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C953D" w14:textId="77777777" w:rsidR="006F3104" w:rsidRPr="006F3104" w:rsidRDefault="006F3104" w:rsidP="006F3104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TOTAIS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61C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45.738.236.537,56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F8AD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100</w:t>
            </w:r>
          </w:p>
        </w:tc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1143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56.576.192.487,44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6207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8491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8418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7D4E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0,5</w:t>
            </w:r>
          </w:p>
        </w:tc>
        <w:tc>
          <w:tcPr>
            <w:tcW w:w="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F8679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6A0A8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188F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14</w:t>
            </w:r>
          </w:p>
        </w:tc>
        <w:tc>
          <w:tcPr>
            <w:tcW w:w="9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10362" w14:textId="77777777" w:rsidR="006F3104" w:rsidRPr="006F3104" w:rsidRDefault="006F3104" w:rsidP="006F3104">
            <w:pPr>
              <w:spacing w:after="0" w:line="240" w:lineRule="auto"/>
              <w:ind w:left="60" w:right="60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100</w:t>
            </w:r>
          </w:p>
        </w:tc>
      </w:tr>
    </w:tbl>
    <w:p w14:paraId="6CBF5F60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AFF194" w14:textId="77777777" w:rsidR="004458A7" w:rsidRDefault="004458A7" w:rsidP="00EA0A12">
      <w:pPr>
        <w:spacing w:after="0" w:line="240" w:lineRule="auto"/>
        <w:ind w:left="60" w:right="6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04BAD406" w14:textId="2BF35927" w:rsidR="006F3104" w:rsidRPr="006F3104" w:rsidRDefault="006F3104" w:rsidP="00EA0A1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LETÍCIA LARA SANTOS</w:t>
      </w:r>
    </w:p>
    <w:p w14:paraId="0E649E42" w14:textId="77777777" w:rsidR="006F3104" w:rsidRPr="006F3104" w:rsidRDefault="006F3104" w:rsidP="00EA0A1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Secretária de Estado de Finanças Adjunta Substituta</w:t>
      </w:r>
    </w:p>
    <w:p w14:paraId="451806AB" w14:textId="7008944B" w:rsidR="006F3104" w:rsidRPr="006F3104" w:rsidRDefault="006F3104" w:rsidP="00EA0A1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5C4ACE8" w14:textId="77777777" w:rsidR="006F3104" w:rsidRPr="006F3104" w:rsidRDefault="006F3104" w:rsidP="00EA0A1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27AB60CA" w14:textId="3B598ED6" w:rsidR="006F3104" w:rsidRDefault="006F3104" w:rsidP="00E4717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 </w:t>
      </w:r>
    </w:p>
    <w:p w14:paraId="75C98E64" w14:textId="50688CAF" w:rsidR="004458A7" w:rsidRDefault="004458A7" w:rsidP="00E4717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DD05255" w14:textId="77777777" w:rsidR="004458A7" w:rsidRPr="006F3104" w:rsidRDefault="004458A7" w:rsidP="00E4717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4ACEEE2" w14:textId="77777777" w:rsidR="006F3104" w:rsidRPr="006F3104" w:rsidRDefault="006F3104" w:rsidP="00EA0A12">
      <w:pPr>
        <w:shd w:val="clear" w:color="auto" w:fill="E6E6E6"/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lastRenderedPageBreak/>
        <w:t>RESOLUÇÃO CONJUNTA N. 004/2022/CRE/SEFIN - ANEXO II</w:t>
      </w:r>
    </w:p>
    <w:p w14:paraId="29555B93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A6D976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Extrato dos resultados dos julgamentos dos recursos administrativos de impugnação dos índices percentuais para o rateio de 25% (vinte e cinco por cento) do Imposto sobre Operações Relativas à Circulação de Mercadorias e sobre Prestação de Serviços de Transporte Interestadual e Intermunicipal e de Comunicação – ICMS a serem entregues aos municípios rondonienses no exercício financeiro de 2023, estabelecidos através da Resolução Conjunta n. 003/2022/CRE/SEFIN, de 30 de junho de 2022, publicada no DOE n. 122 de 30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de junho de 2022, nos termos do artigo 20 do Decreto n. 11.908 de 12/12/2005:</w:t>
      </w:r>
    </w:p>
    <w:p w14:paraId="7DF17382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2750" w:type="dxa"/>
        <w:jc w:val="center"/>
        <w:tblBorders>
          <w:top w:val="outset" w:sz="6" w:space="0" w:color="646464"/>
          <w:left w:val="outset" w:sz="6" w:space="0" w:color="646464"/>
          <w:bottom w:val="outset" w:sz="6" w:space="0" w:color="646464"/>
          <w:right w:val="outset" w:sz="6" w:space="0" w:color="646464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50"/>
      </w:tblGrid>
      <w:tr w:rsidR="006F3104" w:rsidRPr="006F3104" w14:paraId="379B1F3F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2E934C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0030.075424/2022-94</w:t>
            </w:r>
          </w:p>
        </w:tc>
      </w:tr>
      <w:tr w:rsidR="006F3104" w:rsidRPr="006F3104" w14:paraId="19AF944C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A830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URUPÁ</w:t>
            </w:r>
          </w:p>
          <w:p w14:paraId="0F50DCB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2C30FF8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6EC8833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1D5F8BC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7582629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260CA95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4EC89BC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010E390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3E7C0B1B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FD8E2A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0030.075458/2022-89</w:t>
            </w:r>
          </w:p>
        </w:tc>
      </w:tr>
      <w:tr w:rsidR="006F3104" w:rsidRPr="006F3104" w14:paraId="3A1916C5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2D25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PORTO VELHO</w:t>
            </w:r>
          </w:p>
          <w:p w14:paraId="480D258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3B65B3E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47B2F15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36E27E3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exposto e por tudo o mais que dos autos consta, conheço do recurso apresentado para DECLARAR PROCEDENTE a presente impugnação nos seguintes termos:</w:t>
            </w:r>
          </w:p>
          <w:p w14:paraId="2A0FC58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1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 Julgar PROCEDENTE o pedido para excluir, na sua totalidade, as notas fiscais de produtor apresentadas no item 1 da impugnação apresentada, em razão de duplicidade constatada com notas fiscais de entrada.</w:t>
            </w:r>
          </w:p>
        </w:tc>
      </w:tr>
      <w:tr w:rsidR="006F3104" w:rsidRPr="006F3104" w14:paraId="4FB39A27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F8B57C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0030.075510/2022-05</w:t>
            </w:r>
          </w:p>
        </w:tc>
      </w:tr>
      <w:tr w:rsidR="006F3104" w:rsidRPr="006F3104" w14:paraId="11F9C511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DA5C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TEIXEIRÓPOLIS</w:t>
            </w:r>
          </w:p>
          <w:p w14:paraId="4A3EAF4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61D7B9D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 </w:t>
            </w:r>
          </w:p>
          <w:p w14:paraId="2C00848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2AE8333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900889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1485B02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67C375B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508824D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31292D41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09CDC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0030.075514/2022-85</w:t>
            </w:r>
          </w:p>
        </w:tc>
      </w:tr>
      <w:tr w:rsidR="006F3104" w:rsidRPr="006F3104" w14:paraId="41925E6E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9F32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ITAPUÃ DO OESTE</w:t>
            </w:r>
          </w:p>
          <w:p w14:paraId="5FB1DF2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5CAE00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300D52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21FE92B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3E4E290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5788C92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3599042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4A412E1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7EFC5F89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3D8AA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0030.075534/2022-56</w:t>
            </w:r>
          </w:p>
        </w:tc>
      </w:tr>
      <w:tr w:rsidR="006F3104" w:rsidRPr="006F3104" w14:paraId="12194978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A002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CACOAL</w:t>
            </w:r>
          </w:p>
          <w:p w14:paraId="5615D6D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1EDF4EF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7E6472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58449E0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Ante o exposto e por tudo o mais que dos autos consta, conheço do recurso apresentado para DECLARAR PARCIALMENTE PROCEDENTE a presente impugnação nos seguintes termos:</w:t>
            </w:r>
          </w:p>
          <w:p w14:paraId="5B702E5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79AF973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6049660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7ADD2D2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5E6F3FDC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F244B7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0030.075562/2022-73</w:t>
            </w:r>
          </w:p>
        </w:tc>
      </w:tr>
      <w:tr w:rsidR="006F3104" w:rsidRPr="006F3104" w14:paraId="68B69DBC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1C70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ARIQUEMES</w:t>
            </w:r>
          </w:p>
          <w:p w14:paraId="126DCEF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19A95E7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1994CA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411D70B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179E71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5CA3F3B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18C9857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0611820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400456E6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0CE28E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0030.075632/2022-93</w:t>
            </w:r>
          </w:p>
        </w:tc>
      </w:tr>
      <w:tr w:rsidR="006F3104" w:rsidRPr="006F3104" w14:paraId="112BEBC1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690B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MINISTRO ANDREAZZA</w:t>
            </w:r>
          </w:p>
          <w:p w14:paraId="226BA50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16A7263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5719FB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130963F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6A4C140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Item a.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03A9B30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b.–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2045677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c. 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219FE16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d.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0D961E3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e.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5311942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f.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 análise das informações prestadas pelo contribuinte, EFD_2021, subitem IV.2, está em conformidade com os valores apurados no índice provisório, não foi fornecido dados que pudessem contestar este valor, somente valores totais;</w:t>
            </w:r>
          </w:p>
          <w:p w14:paraId="646E294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g.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7133A6E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Item h.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659782C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0081CF0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0EEF661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k.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65D7D171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D000BF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0030.075637/2022-16</w:t>
            </w:r>
          </w:p>
        </w:tc>
      </w:tr>
      <w:tr w:rsidR="006F3104" w:rsidRPr="006F3104" w14:paraId="045D8EB9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AC1F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PIMENTA BUENO</w:t>
            </w:r>
          </w:p>
          <w:p w14:paraId="1D3F88A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296B494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3E759B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2D68FC4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FA1DD0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6FA8E46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3D4E35B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7C700E5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d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71E2FD6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2C20B53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f.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7DD57DA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0242A57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51D1D35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79A6858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68E6D3BA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438FA4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0030.075639/2022-13</w:t>
            </w:r>
          </w:p>
        </w:tc>
      </w:tr>
      <w:tr w:rsidR="006F3104" w:rsidRPr="006F3104" w14:paraId="0D7EB01D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5878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ALTO ALEGRE DOS PARECIS</w:t>
            </w:r>
          </w:p>
          <w:p w14:paraId="3E3CEA4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1F5AF3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0950AF8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77696A0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215BF6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1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375B932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2, 3 e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Improcedentes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informações das áreas de conservação, visando o cálculo dos índices de participação dos municípios no produto da arrecadação do ICMS, é de total responsabilidade da Sedam, não é mister da Secretaria de Finanças.</w:t>
            </w:r>
          </w:p>
          <w:p w14:paraId="4F2816E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todas as alterações ou retificações serão recepcionadas e serão incorporadas no índice definitivo do IPM;</w:t>
            </w:r>
          </w:p>
          <w:p w14:paraId="500290E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6.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procedente, as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questões procedentes serão deferidas, as improcedentes indeferidas.</w:t>
            </w:r>
          </w:p>
        </w:tc>
      </w:tr>
      <w:tr w:rsidR="006F3104" w:rsidRPr="006F3104" w14:paraId="68BF4D23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036FE1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0030.075641/2022-84</w:t>
            </w:r>
          </w:p>
        </w:tc>
      </w:tr>
      <w:tr w:rsidR="006F3104" w:rsidRPr="006F3104" w14:paraId="5AA0553D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F372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JI-PARANÁ</w:t>
            </w:r>
          </w:p>
          <w:p w14:paraId="12F4455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014D07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98EC92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75C818D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186EB09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6978CC9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2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5A4DD13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outras não tinha relação com o SIEN- Rateio e ainda algumas com suas inscrições, baixadas ou canceladas.</w:t>
            </w:r>
          </w:p>
          <w:p w14:paraId="765FF75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2944BEF2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3F2EB9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0030.075642/2022-29</w:t>
            </w:r>
          </w:p>
        </w:tc>
      </w:tr>
      <w:tr w:rsidR="006F3104" w:rsidRPr="006F3104" w14:paraId="6AFB043E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E218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CORUMBIARA</w:t>
            </w:r>
          </w:p>
          <w:p w14:paraId="2F3838A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1AE2B3B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0614504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5458E93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71F6F37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29E7D17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3D5B679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76A30AB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d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67DFD58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11100A1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f.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2F5FF0F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0EAC210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7C7CCA1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5A618A1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0DFA1ABD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ADEBCB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0030.075651/2022-10</w:t>
            </w:r>
          </w:p>
        </w:tc>
      </w:tr>
      <w:tr w:rsidR="006F3104" w:rsidRPr="006F3104" w14:paraId="50B24CEB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073D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INTERESSADO : PREFEITURA DO MUNICÍPIO DE ROLIM DE MOURA</w:t>
            </w:r>
          </w:p>
          <w:p w14:paraId="13C9CFC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034239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B4610B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39FC843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769FBB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27EB6AD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0D6F54A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030FAFF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d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0BDE3EA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6816F8D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f.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5455555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68B6F3B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4DAFC36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6AE790F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525E28F1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3DBBE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0030.075653/2022-17</w:t>
            </w:r>
          </w:p>
        </w:tc>
      </w:tr>
      <w:tr w:rsidR="006F3104" w:rsidRPr="006F3104" w14:paraId="60ECAC7F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57CD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CUJUBIM</w:t>
            </w:r>
          </w:p>
          <w:p w14:paraId="47A3356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5B44561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67A83D1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3C3DBD0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2788BB0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437C22C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b.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0C4F3CA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56D7B9E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d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2D0297F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578CFDE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f.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56F4731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7AEFDE5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5F32B20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36E3EC4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5B608174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2A2674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0030.075690/2022-17</w:t>
            </w:r>
          </w:p>
        </w:tc>
      </w:tr>
      <w:tr w:rsidR="006F3104" w:rsidRPr="006F3104" w14:paraId="46B0872F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332C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SANTA LUZIA DO OESTE</w:t>
            </w:r>
          </w:p>
          <w:p w14:paraId="32CEFA5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967C35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CBD964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003A178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4FA6513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quanto a tempestividade do recurso e da análise dos questionamentos apresentados e, quando procedentes, alterados para o cálculo do índice definitivo.</w:t>
            </w:r>
          </w:p>
          <w:p w14:paraId="3A859DE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33071AE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32A0F3E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d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63B9BDC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67B28BD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f.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47AB2C9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0CDB72C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59CE294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i.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5512A0D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7189C10F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D3EE95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0030.075699/2022-28</w:t>
            </w:r>
          </w:p>
        </w:tc>
      </w:tr>
      <w:tr w:rsidR="006F3104" w:rsidRPr="006F3104" w14:paraId="3441AFCB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0475F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DE VALE DO PARAISO</w:t>
            </w:r>
          </w:p>
          <w:p w14:paraId="077EE92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2AC2FDE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593F32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67E48772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452CFD8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2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6A07DB9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 não tinha relação com o SIEN- Rateio e ainda algumas com suas inscrições, baixadas ou canceladas.</w:t>
            </w:r>
          </w:p>
          <w:p w14:paraId="4A803A1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7A88DF10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701C90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0030.075702/2022-11</w:t>
            </w:r>
          </w:p>
        </w:tc>
      </w:tr>
      <w:tr w:rsidR="006F3104" w:rsidRPr="006F3104" w14:paraId="5241CDA6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24F6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GUAJARÁ-MIRIM</w:t>
            </w:r>
          </w:p>
          <w:p w14:paraId="580C7C6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720E5E5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C468D1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299FA8D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6D1DE346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1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2EA4EF1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2. – 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todos dados retificadores serão recebidos e computados até o dia 26 de agosto;</w:t>
            </w:r>
          </w:p>
          <w:p w14:paraId="0875062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3 e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Improcedentes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informações das áreas de conservação, visando o cálculo dos índices de participação dos municípios no produto da arrecadação do ICMS, é de total responsabilidade da Sedam, não é mister da Secretaria de Finanças.</w:t>
            </w:r>
          </w:p>
          <w:p w14:paraId="0C7A7E0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5.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procedente, as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questões procedentes serão deferidas, as improcedentes indeferidas.</w:t>
            </w:r>
          </w:p>
        </w:tc>
      </w:tr>
      <w:tr w:rsidR="006F3104" w:rsidRPr="006F3104" w14:paraId="30E6E746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17B43DA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0030.075706/2022-91</w:t>
            </w:r>
          </w:p>
        </w:tc>
      </w:tr>
      <w:tr w:rsidR="006F3104" w:rsidRPr="006F3104" w14:paraId="1DEA8CA8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3438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MUNICIPAL OURO PRETO DO OESTE</w:t>
            </w:r>
          </w:p>
          <w:p w14:paraId="2083008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5CB88E3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F33C26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6FB5794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1FFB6C4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Itens 1 e 4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cálculo das empresas faltantes, retificações e alterações será computado, conforme na Lei complementar 63/90 e Decreto 11908/200, no cálculo do Índice do IPM definitivo</w:t>
            </w:r>
          </w:p>
          <w:p w14:paraId="0B7653B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2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após conferencia várias Notas Fiscais de Produtores Rurais contestadas foram mantidas, outras excluídas, conforme relação no anexo I</w:t>
            </w:r>
          </w:p>
          <w:p w14:paraId="557543A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3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empresas do SIEN Rateio que não entregaram declaração foram intimadas, outras não tinha relação com o SIEN- Rateio e ainda algumas com suas inscrições, baixadas ou canceladas.</w:t>
            </w:r>
          </w:p>
          <w:p w14:paraId="0EB0564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Finalmente o item 5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 Improcedente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a nossa atividade vinculada a lei, não podemos deferir todo o processo sem antes analisar deferir os que levam razão ao impugnante e indeferir os que não cabem razão ou contrários a legislação vigente.</w:t>
            </w:r>
          </w:p>
        </w:tc>
      </w:tr>
      <w:tr w:rsidR="006F3104" w:rsidRPr="006F3104" w14:paraId="31111FA0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A22B89C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 SEI: 0030.075729/2022-04</w:t>
            </w:r>
          </w:p>
        </w:tc>
      </w:tr>
      <w:tr w:rsidR="006F3104" w:rsidRPr="006F3104" w14:paraId="39CBC2D9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706A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SÃO MIGUEL DO GUAPORÉ</w:t>
            </w:r>
          </w:p>
          <w:p w14:paraId="37C62F9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491CC3A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6F8A5A3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29B408E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7AC6A224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 - 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como no texto do início da impugnação alega que: “nos termos do artigo 3º, §§ 6º e 7º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prazo para interposição de recurso administrativo é de 30(trinta) dias corridos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contados da publicação da Resolução que estabelece os índices percentuais”,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neste caso no dia 30 de julho de 2022 e a postagem deste recurso foi em 03 de agosto de 2022.</w:t>
            </w:r>
          </w:p>
          <w:p w14:paraId="3147349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13B8715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25E03E0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d.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26B8EB0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1F1CA2B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tem f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289B0B0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g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5F03603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1F8DFE50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2561F39E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  <w:tr w:rsidR="006F3104" w:rsidRPr="006F3104" w14:paraId="44D0A463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FEDF7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PROCESSO SEI: 0030.075840/2022-92</w:t>
            </w:r>
          </w:p>
        </w:tc>
      </w:tr>
      <w:tr w:rsidR="006F3104" w:rsidRPr="006F3104" w14:paraId="63DBD0C8" w14:textId="77777777" w:rsidTr="0009189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F4BF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INTERESSADO : PREFEITURA DO MUNICÍPIO DE COSTA MARQUES</w:t>
            </w:r>
          </w:p>
          <w:p w14:paraId="7E525968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ASSUNTO : RECURSO IPM 2023</w:t>
            </w:r>
          </w:p>
          <w:p w14:paraId="383CF5B3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5AAA4E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CONCLUSÃO</w:t>
            </w:r>
          </w:p>
          <w:p w14:paraId="4E83FED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Ante o exposto e por tudo o mais que dos autos consta, conheço do recurso apresentado para DECLARAR PARCIALMENTE PROCEDENTE a presente impugnação nos seguintes termos:</w:t>
            </w:r>
          </w:p>
          <w:p w14:paraId="38D4534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a.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tendo em vista como no texto do início da impugnação alega que: “nos termos do artigo 3º, §§ 6º e 7º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prazo para interposição de recurso administrativo é de 30(trinta) dias corridos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contados da publicação da Resolução que estabelece os índices percentuais”,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neste caso no dia 30 de julho de 2022 e a postagem deste recurso foi em 03 de agosto de 2022.</w:t>
            </w:r>
          </w:p>
          <w:p w14:paraId="448C789B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b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itens IV e seus subitens foram conferidas, de acordo com a nota explicativa, e excluídas somente aquelas que não puderam ser comprovadas ou de produtos não primários</w:t>
            </w:r>
          </w:p>
          <w:p w14:paraId="5BFB9EA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c.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Parcialmente 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tendo em vista que as notas relacionadas no item V e seus subitens foram conferidas, de acordo com a nota explicativa, e excluídas somente aquelas que não puderam ser comprovadas ou de produtos não primários</w:t>
            </w:r>
          </w:p>
          <w:p w14:paraId="5F0296C1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d.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Parcialmente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as notas relacionadas nos subitens da planilha V foram conferidas, de acordo com a nota explicativa, e excluídas somente aquelas que não puderam ser comprovadas ou de produtos não primários</w:t>
            </w:r>
          </w:p>
          <w:p w14:paraId="015E506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e.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os arquivos PGDAS_base2021 foram revisados e as duplicidades foram eliminadas</w:t>
            </w:r>
          </w:p>
          <w:p w14:paraId="1A3EE3D9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tem f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 código de operação Fiscal 5.949 não se refere a “venda” e sim remessa de um produto para posterior retorno, contagem, pesagem e outras verificações com posterior emissão de nota de entrada, conforme preceitua a instrução normativa 034/2020/GAB/CRE, além do mais não foi postado nenhum caso concreto do fato;</w:t>
            </w:r>
          </w:p>
          <w:p w14:paraId="79B7B54D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Item g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–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tendo em vista que a memória de cálculo do SIEN-Rateio é exatamente o que consta no somatório do EFD_2021, controle contábil do contribuinte não cabendo a esse departamento questionar as declarações, caso a Prefeitura tenha alguma dúvida com relação a alguma distribuição deverá questionar ao setor de fiscalização;</w:t>
            </w:r>
          </w:p>
          <w:p w14:paraId="17B33C8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h. - 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todas as alterações ou retificações serão recepcionadas e serão incorporadas no índice definitivo do IPM;</w:t>
            </w:r>
          </w:p>
          <w:p w14:paraId="5225D857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i 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 </w:t>
            </w: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Improcedente,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o envio de provas complementares em vista do tempo exíguo para a análise das impugnações e o prazo legal para a publicação do Índice Definitivo do IPM em 31 de agosto de 2022;</w:t>
            </w:r>
          </w:p>
          <w:p w14:paraId="10E95E85" w14:textId="77777777" w:rsidR="006F3104" w:rsidRPr="006F3104" w:rsidRDefault="006F3104" w:rsidP="006F3104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3104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 j. - Parcialmente procedente</w:t>
            </w:r>
            <w:r w:rsidRPr="006F3104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as questões procedentes serão deferidas, as improcedentes indeferidas, quanto ao direito do contraditório, em uma segunda instância, não é previsto na lei complementar 63/90, indeferido por ausência de previsão legal.</w:t>
            </w:r>
          </w:p>
        </w:tc>
      </w:tr>
    </w:tbl>
    <w:p w14:paraId="02E578E7" w14:textId="77777777" w:rsidR="006F3104" w:rsidRPr="006F3104" w:rsidRDefault="006F3104" w:rsidP="006F3104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166A23B7" w14:textId="6DA7DF14" w:rsidR="006F3104" w:rsidRPr="006F3104" w:rsidRDefault="006F3104" w:rsidP="005025EF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ORDEM DE INTIMAÇÃO</w:t>
      </w:r>
    </w:p>
    <w:p w14:paraId="00E8D503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408A09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Ficam os municípios do Estado de Rondônia intimados das decisões proferidas nos recursos de impugnação apresentados em face aos Índices de Participação dos Municípios provisórios, para o exercício de 2023, estabelecidos através da Resolução Conjunta n. 003/2023/CRE/SEFIN, de 30 de junho de 2023, publicada no DOE n. 122 de 30</w:t>
      </w: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de junho de 2022, conforme o ANEXO II desta resolução, nos termos do artigo 21 do Decreto n. 11908, de 12/12/2005.</w:t>
      </w:r>
    </w:p>
    <w:p w14:paraId="69FC7314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D7BCBB" w14:textId="77777777" w:rsidR="006F3104" w:rsidRPr="006F3104" w:rsidRDefault="006F3104" w:rsidP="006F310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700C14" w14:textId="77777777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LETÍCIA LARA SANTOS</w:t>
      </w:r>
    </w:p>
    <w:p w14:paraId="6C8C334E" w14:textId="77777777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Secretária de Estado de Finanças Adjunta Substituta</w:t>
      </w:r>
    </w:p>
    <w:p w14:paraId="59992195" w14:textId="59DA0DFD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2AA40D8" w14:textId="77777777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8869801" w14:textId="77777777" w:rsidR="006F3104" w:rsidRPr="006F3104" w:rsidRDefault="006F3104" w:rsidP="006F310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3104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1E8229AB" w14:textId="77777777" w:rsidR="006F3104" w:rsidRPr="006F3104" w:rsidRDefault="006F3104" w:rsidP="006F3104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pict w14:anchorId="5A79E3D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14279"/>
      </w:tblGrid>
      <w:tr w:rsidR="006F3104" w:rsidRPr="006F3104" w14:paraId="6DA82D47" w14:textId="77777777" w:rsidTr="006F310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854DA8" w14:textId="65DF620D" w:rsidR="006F3104" w:rsidRPr="006F3104" w:rsidRDefault="006F3104" w:rsidP="006F3104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1263A33" wp14:editId="15CC9E3E">
                  <wp:extent cx="847725" cy="571500"/>
                  <wp:effectExtent l="0" t="0" r="9525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F00D2EA" w14:textId="77777777" w:rsidR="006F3104" w:rsidRPr="006F3104" w:rsidRDefault="006F3104" w:rsidP="006F31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, em 30/08/2022, às 14:44, conforme horário oficial de Brasília, com fundamento no artigo 18 caput e seus §§ 1º e 2º, do </w:t>
            </w:r>
            <w:hyperlink r:id="rId6" w:tgtFrame="_blank" w:tooltip="Acesse o Decreto" w:history="1">
              <w:r w:rsidRPr="006F3104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7DDFE91" w14:textId="77777777" w:rsidR="006F3104" w:rsidRPr="006F3104" w:rsidRDefault="006F3104" w:rsidP="006F3104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pict w14:anchorId="02936583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14279"/>
      </w:tblGrid>
      <w:tr w:rsidR="006F3104" w:rsidRPr="006F3104" w14:paraId="0A99F8D8" w14:textId="77777777" w:rsidTr="006F310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7BF198" w14:textId="7D1FE977" w:rsidR="006F3104" w:rsidRPr="006F3104" w:rsidRDefault="006F3104" w:rsidP="006F3104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BAA01CB" wp14:editId="44654BF6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FF023CC" w14:textId="77777777" w:rsidR="006F3104" w:rsidRPr="006F3104" w:rsidRDefault="006F3104" w:rsidP="006F31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Leticia Lara Santos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 Adjunto(a)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, em 31/08/2022, às 10:35, conforme horário oficial de Brasília, com fundamento no artigo 18 caput e seus §§ 1º e 2º, do </w:t>
            </w:r>
            <w:hyperlink r:id="rId7" w:tgtFrame="_blank" w:tooltip="Acesse o Decreto" w:history="1">
              <w:r w:rsidRPr="006F3104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FEC1EA1" w14:textId="77777777" w:rsidR="006F3104" w:rsidRPr="006F3104" w:rsidRDefault="006F3104" w:rsidP="006F3104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pict w14:anchorId="7413B338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12051"/>
      </w:tblGrid>
      <w:tr w:rsidR="006F3104" w:rsidRPr="006F3104" w14:paraId="5F01CEB5" w14:textId="77777777" w:rsidTr="006F310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5FEE1E" w14:textId="2DD5E79D" w:rsidR="006F3104" w:rsidRPr="006F3104" w:rsidRDefault="006F3104" w:rsidP="006F3104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2CF6075" wp14:editId="02B9D2BA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B3EB064" w14:textId="77777777" w:rsidR="006F3104" w:rsidRPr="006F3104" w:rsidRDefault="006F3104" w:rsidP="006F31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6F3104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0031681658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6F3104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DD7EBB2F</w:t>
            </w:r>
            <w:r w:rsidRPr="006F3104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B3A340E" w14:textId="389B8575" w:rsidR="00EB1D36" w:rsidRPr="006F3104" w:rsidRDefault="006F3104" w:rsidP="005025EF">
      <w:pPr>
        <w:spacing w:before="15" w:after="15" w:line="240" w:lineRule="auto"/>
      </w:pPr>
      <w:r w:rsidRPr="006F3104">
        <w:rPr>
          <w:rFonts w:eastAsia="Times New Roman" w:cstheme="minorHAnsi"/>
          <w:color w:val="000000"/>
          <w:sz w:val="20"/>
          <w:szCs w:val="20"/>
          <w:lang w:eastAsia="pt-BR"/>
        </w:rPr>
        <w:pict w14:anchorId="58B43EBF">
          <v:rect id="_x0000_i1031" style="width:0;height:1.5pt" o:hralign="center" o:hrstd="t" o:hr="t" fillcolor="#a0a0a0" stroked="f"/>
        </w:pict>
      </w:r>
    </w:p>
    <w:sectPr w:rsidR="00EB1D36" w:rsidRPr="006F3104" w:rsidSect="00E4717D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D36"/>
    <w:rsid w:val="0009189B"/>
    <w:rsid w:val="004458A7"/>
    <w:rsid w:val="005025EF"/>
    <w:rsid w:val="006F3104"/>
    <w:rsid w:val="009B2776"/>
    <w:rsid w:val="00E4717D"/>
    <w:rsid w:val="00EA0A12"/>
    <w:rsid w:val="00EB1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C0B73"/>
  <w15:chartTrackingRefBased/>
  <w15:docId w15:val="{FB8CDEC4-0A6B-4B56-83EC-DD0BF28EB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277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esquerdamaisculo">
    <w:name w:val="texto_alinhado_esquerda_maiscul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fundocinzamaiusculasnegrito">
    <w:name w:val="texto_fundo_cinza_maiusculas_negrit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F3104"/>
    <w:rPr>
      <w:b/>
      <w:bCs/>
    </w:rPr>
  </w:style>
  <w:style w:type="paragraph" w:customStyle="1" w:styleId="textoalinhadoesquerdaespacamentosimples">
    <w:name w:val="texto_alinhado_esquerda_espacamento_simples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10alinhadojustificado">
    <w:name w:val="tabela_texto_10_alinhado_justificad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fundocinzanegrito">
    <w:name w:val="texto_fundo_cinza_negrit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8alinhadoesquerda">
    <w:name w:val="tabela_texto_8_alinhado_esquerda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8alinhadocentralizado">
    <w:name w:val="tabela_texto_8_alinhado_centralizad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8alinhadodireita">
    <w:name w:val="tabela_texto_8_alinhado_direita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8alinhadojustificado">
    <w:name w:val="tabela_texto_8_alinhado_justificado"/>
    <w:basedOn w:val="Normal"/>
    <w:rsid w:val="006F31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F3104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6F3104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5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62415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240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6690</Words>
  <Characters>36126</Characters>
  <Application>Microsoft Office Word</Application>
  <DocSecurity>0</DocSecurity>
  <Lines>301</Lines>
  <Paragraphs>85</Paragraphs>
  <ScaleCrop>false</ScaleCrop>
  <Company/>
  <LinksUpToDate>false</LinksUpToDate>
  <CharactersWithSpaces>42731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Cavalcante Maciel</dc:creator>
  <cp:keywords/>
  <dc:description/>
  <cp:lastModifiedBy>Mariana Cavalcante Maciel</cp:lastModifiedBy>
  <cp:revision>8</cp:revision>
  <dcterms:created xsi:type="dcterms:W3CDTF">2022-09-01T13:36:00Z</dcterms:created>
  <dcterms:modified xsi:type="dcterms:W3CDTF">2022-09-01T13:49:00Z</dcterms:modified>
</cp:coreProperties>
</file>