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D68C64" w14:textId="5F91DF99" w:rsidR="00964629" w:rsidRPr="00964629" w:rsidRDefault="00964629" w:rsidP="00964629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 w:rsidRPr="00964629"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434E1466" w14:textId="77777777" w:rsidR="00964629" w:rsidRPr="00964629" w:rsidRDefault="00964629" w:rsidP="00964629">
      <w:pPr>
        <w:pStyle w:val="PargrafodaLista"/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337901E7" w14:textId="2CA4A83A" w:rsidR="00675803" w:rsidRPr="00675803" w:rsidRDefault="00675803" w:rsidP="00675803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675803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223</w:t>
      </w:r>
      <w:r w:rsidRPr="00675803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23/11/2022</w:t>
      </w:r>
      <w:r w:rsidRPr="00675803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23/11/2022</w:t>
      </w:r>
    </w:p>
    <w:p w14:paraId="444AC552" w14:textId="7947DFAF" w:rsidR="00675803" w:rsidRDefault="00675803" w:rsidP="0067580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675803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555D2386" w14:textId="79F93620" w:rsidR="00675803" w:rsidRPr="00675803" w:rsidRDefault="00130B58" w:rsidP="00130B5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9E0F7D">
        <w:rPr>
          <w:noProof/>
          <w:sz w:val="24"/>
          <w:szCs w:val="24"/>
        </w:rPr>
        <w:drawing>
          <wp:inline distT="0" distB="0" distL="0" distR="0" wp14:anchorId="689E737E" wp14:editId="21C18B02">
            <wp:extent cx="1200150" cy="918482"/>
            <wp:effectExtent l="0" t="0" r="0" b="0"/>
            <wp:docPr id="4" name="Imagem 4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 descr="Imagem digital fictícia de personagem de desenho animad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1207" cy="9192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80C2CB" w14:textId="77777777" w:rsidR="00675803" w:rsidRPr="00675803" w:rsidRDefault="00675803" w:rsidP="00675803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5803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7DBD9DB7" w14:textId="77777777" w:rsidR="00675803" w:rsidRPr="00675803" w:rsidRDefault="00675803" w:rsidP="00675803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</w:p>
    <w:p w14:paraId="6E58699E" w14:textId="77777777" w:rsidR="00675803" w:rsidRPr="00675803" w:rsidRDefault="00675803" w:rsidP="0067580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50D8C137" w14:textId="77777777" w:rsidR="00675803" w:rsidRPr="00675803" w:rsidRDefault="00675803" w:rsidP="0067580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5803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72/2022/SEFIN-GETRI</w:t>
      </w:r>
    </w:p>
    <w:p w14:paraId="26794DB3" w14:textId="77777777" w:rsidR="00675803" w:rsidRPr="00675803" w:rsidRDefault="00675803" w:rsidP="0067580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6A68307" w14:textId="77777777" w:rsidR="00675803" w:rsidRPr="00675803" w:rsidRDefault="00675803" w:rsidP="00C311B8">
      <w:pPr>
        <w:spacing w:after="0" w:line="240" w:lineRule="auto"/>
        <w:ind w:left="3402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Altera e acresce itens à Instrução Normativa Nº 017/2019/GAB/CRE que institui o Preço Médio Ponderado a Consumidor Final – PMPF no estado de Rondônia e dá outras providências.</w:t>
      </w:r>
    </w:p>
    <w:p w14:paraId="0CFD6376" w14:textId="77777777" w:rsidR="00675803" w:rsidRPr="00675803" w:rsidRDefault="00675803" w:rsidP="00C311B8">
      <w:pPr>
        <w:spacing w:after="0" w:line="240" w:lineRule="auto"/>
        <w:ind w:left="3402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FDD5704" w14:textId="77777777" w:rsidR="00675803" w:rsidRPr="00675803" w:rsidRDefault="00675803" w:rsidP="0067580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5803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1º</w:t>
      </w:r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 Os itens adiante enumerados da Tabela I do artigo 4º da </w:t>
      </w:r>
      <w:hyperlink r:id="rId6" w:tgtFrame="_blank" w:history="1">
        <w:r w:rsidRPr="00675803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nº. 017/2019/GAB/CRE</w:t>
        </w:r>
      </w:hyperlink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, de 09 de agosto de 2019, passam a vigorar com as seguintes alterações:</w:t>
      </w:r>
    </w:p>
    <w:p w14:paraId="5099E3E7" w14:textId="474C9CC5" w:rsidR="00675803" w:rsidRDefault="00675803" w:rsidP="0050419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b/>
          <w:bCs/>
          <w:color w:val="000000"/>
          <w:kern w:val="36"/>
          <w:sz w:val="24"/>
          <w:szCs w:val="24"/>
          <w:lang w:eastAsia="pt-BR"/>
        </w:rPr>
      </w:pPr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675803">
        <w:rPr>
          <w:rFonts w:eastAsia="Times New Roman" w:cstheme="minorHAnsi"/>
          <w:b/>
          <w:bCs/>
          <w:color w:val="000000"/>
          <w:kern w:val="36"/>
          <w:sz w:val="24"/>
          <w:szCs w:val="24"/>
          <w:lang w:eastAsia="pt-BR"/>
        </w:rPr>
        <w:t> </w:t>
      </w:r>
    </w:p>
    <w:p w14:paraId="61270256" w14:textId="77777777" w:rsidR="00504198" w:rsidRPr="00675803" w:rsidRDefault="00504198" w:rsidP="0050419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b/>
          <w:bCs/>
          <w:color w:val="000000"/>
          <w:kern w:val="36"/>
          <w:sz w:val="24"/>
          <w:szCs w:val="24"/>
          <w:lang w:eastAsia="pt-BR"/>
        </w:rPr>
      </w:pPr>
    </w:p>
    <w:tbl>
      <w:tblPr>
        <w:tblW w:w="11146" w:type="dxa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93"/>
        <w:gridCol w:w="1235"/>
        <w:gridCol w:w="1377"/>
        <w:gridCol w:w="697"/>
        <w:gridCol w:w="1792"/>
        <w:gridCol w:w="1305"/>
        <w:gridCol w:w="1183"/>
        <w:gridCol w:w="744"/>
        <w:gridCol w:w="1320"/>
      </w:tblGrid>
      <w:tr w:rsidR="00675803" w:rsidRPr="00675803" w14:paraId="4B9E8193" w14:textId="77777777" w:rsidTr="00914B30">
        <w:trPr>
          <w:trHeight w:val="312"/>
          <w:tblCellSpacing w:w="15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8FCFE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BASE DE CÁLCULO DO ICMS-ST PARA ÁGUA</w:t>
            </w:r>
          </w:p>
        </w:tc>
      </w:tr>
      <w:tr w:rsidR="00C311B8" w:rsidRPr="00675803" w14:paraId="14A775AC" w14:textId="77777777" w:rsidTr="00914B30">
        <w:trPr>
          <w:trHeight w:val="609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DD46C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Contribuinte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AFBEA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F2131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Embalagem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91ED5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0968A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GTIN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BF8B5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NCM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12A06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CEST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5DBBB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Valor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B6D93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Vigência</w:t>
            </w:r>
          </w:p>
        </w:tc>
      </w:tr>
      <w:tr w:rsidR="00C311B8" w:rsidRPr="00675803" w14:paraId="6341C71A" w14:textId="77777777" w:rsidTr="00914B30">
        <w:trPr>
          <w:trHeight w:val="906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A1615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Solar BR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E1239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Água s/gás </w:t>
            </w:r>
            <w:proofErr w:type="spellStart"/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BelÁgua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DF270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ABBCF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3B743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7897279300053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A4E9F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2201.10.00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70CF8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03.005.04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94C73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6C71F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  <w:tr w:rsidR="00C311B8" w:rsidRPr="00675803" w14:paraId="45EFA22E" w14:textId="77777777" w:rsidTr="00914B30">
        <w:trPr>
          <w:trHeight w:val="1219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01E4A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Solar BR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6E1A9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Água Crystal Purificada s/gás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BF612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BFD09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71CB6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7894900525014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52ECF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2201.10.00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199FC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03.005.05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D29C5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84083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  <w:tr w:rsidR="00C311B8" w:rsidRPr="00675803" w14:paraId="6B9869E2" w14:textId="77777777" w:rsidTr="00914B30">
        <w:trPr>
          <w:trHeight w:val="1219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D8838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Solar BR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F8717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Água Crystal Purificada s/gás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E406A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A1226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72E5F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7894900525038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AC1EF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2201.10.00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EDC59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03.005.05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7F2BD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7FD2D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</w:tbl>
    <w:p w14:paraId="5122E854" w14:textId="77777777" w:rsidR="00675803" w:rsidRPr="00675803" w:rsidRDefault="00675803" w:rsidP="0067580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DF2B259" w14:textId="2DE168F1" w:rsidR="00675803" w:rsidRPr="00675803" w:rsidRDefault="00675803" w:rsidP="0067580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675803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2º</w:t>
      </w:r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 Os itens adiante enumerados da Tabela IV do artigo 4º da </w:t>
      </w:r>
      <w:hyperlink r:id="rId7" w:tgtFrame="_blank" w:history="1">
        <w:r w:rsidRPr="00675803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nº. 017/2019/GAB/CRE</w:t>
        </w:r>
      </w:hyperlink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, de 09 de agosto de 2019, passam a vigorar com as seguintes alterações:</w:t>
      </w:r>
    </w:p>
    <w:p w14:paraId="72B0DD04" w14:textId="3091961A" w:rsidR="00675803" w:rsidRDefault="00675803" w:rsidP="0067580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C383CC2" w14:textId="77777777" w:rsidR="00504198" w:rsidRPr="00675803" w:rsidRDefault="00504198" w:rsidP="0067580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tbl>
      <w:tblPr>
        <w:tblW w:w="11019" w:type="dxa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227"/>
        <w:gridCol w:w="1377"/>
        <w:gridCol w:w="697"/>
        <w:gridCol w:w="1792"/>
        <w:gridCol w:w="1305"/>
        <w:gridCol w:w="1183"/>
        <w:gridCol w:w="744"/>
        <w:gridCol w:w="1320"/>
      </w:tblGrid>
      <w:tr w:rsidR="00675803" w:rsidRPr="00675803" w14:paraId="750A0D43" w14:textId="77777777" w:rsidTr="00C311B8">
        <w:trPr>
          <w:trHeight w:val="86"/>
          <w:tblCellSpacing w:w="15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BD6BF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BASE DE CÁLCULO DO ICMS-ST PARA ENERGÉTICO</w:t>
            </w:r>
          </w:p>
        </w:tc>
      </w:tr>
      <w:tr w:rsidR="00C311B8" w:rsidRPr="00675803" w14:paraId="411717C8" w14:textId="77777777" w:rsidTr="00C311B8">
        <w:trPr>
          <w:trHeight w:val="167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BC62B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Contribuinte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E18CA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9EDED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Embalagem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97032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1F280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GTIN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0E527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NCM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3DC09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CEST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D416E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Valor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3CB9D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Vigência</w:t>
            </w:r>
          </w:p>
        </w:tc>
      </w:tr>
      <w:tr w:rsidR="00C311B8" w:rsidRPr="00675803" w14:paraId="05BA50EC" w14:textId="77777777" w:rsidTr="00C311B8">
        <w:trPr>
          <w:trHeight w:val="167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83404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Engarrafamento de Bebidas MJ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0478F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Hits Power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60514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D98B9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8BD7D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7898126700002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A1470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EF715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9DE22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BA1C8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  <w:tr w:rsidR="00C311B8" w:rsidRPr="00675803" w14:paraId="74C0CDC8" w14:textId="77777777" w:rsidTr="00C311B8">
        <w:trPr>
          <w:trHeight w:val="41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F2A5A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Engarrafamento de Bebidas MJ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89683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Hits Power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2F4EF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B4A64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1C8CE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7898126630903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13E95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AB95C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5F975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FBAE0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  <w:tr w:rsidR="00C311B8" w:rsidRPr="00675803" w14:paraId="44342C4E" w14:textId="77777777" w:rsidTr="00C311B8">
        <w:trPr>
          <w:trHeight w:val="41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36A85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Solar BR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A2358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Reign</w:t>
            </w:r>
            <w:proofErr w:type="spellEnd"/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Mang-o-</w:t>
            </w:r>
            <w:proofErr w:type="spellStart"/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matic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AB533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60AEC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DA559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1220000250109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D2836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2106.90 2202.99.00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C9A81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03.013.00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FF625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2B484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  <w:tr w:rsidR="00C311B8" w:rsidRPr="00675803" w14:paraId="190A9DE3" w14:textId="77777777" w:rsidTr="00C311B8">
        <w:trPr>
          <w:trHeight w:val="41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48C06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Solar BR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C73EE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</w:r>
            <w:proofErr w:type="spellStart"/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Reign</w:t>
            </w:r>
            <w:proofErr w:type="spellEnd"/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Orange </w:t>
            </w:r>
            <w:proofErr w:type="spellStart"/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Dreansicle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862AE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E725F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67317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1220000250123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A0542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2106.90 2202.99.00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88EE5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03.013.00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E9979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265DE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  <w:tr w:rsidR="00C311B8" w:rsidRPr="00675803" w14:paraId="1375E20B" w14:textId="77777777" w:rsidTr="00C311B8">
        <w:trPr>
          <w:trHeight w:val="167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7D5B2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Solar BR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DEB67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Burn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C8AD0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6107A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2D3AB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815154021203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EF535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2202.90.00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19A90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03.013.00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37BE1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419FC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</w:tbl>
    <w:p w14:paraId="2C6D7F76" w14:textId="77777777" w:rsidR="00675803" w:rsidRPr="00675803" w:rsidRDefault="00675803" w:rsidP="0067580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FBFA5EF" w14:textId="77777777" w:rsidR="00675803" w:rsidRPr="00675803" w:rsidRDefault="00675803" w:rsidP="0067580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5803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3º</w:t>
      </w:r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 Os itens adiante enumerados da Tabela VI do artigo 4º da </w:t>
      </w:r>
      <w:hyperlink r:id="rId8" w:tgtFrame="_blank" w:history="1">
        <w:r w:rsidRPr="00675803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nº. 017/2019/GAB/CRE</w:t>
        </w:r>
      </w:hyperlink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, de 09 de agosto de 2019, passam a vigorar com as seguintes alterações:</w:t>
      </w:r>
    </w:p>
    <w:p w14:paraId="764DBA61" w14:textId="747FCC18" w:rsidR="00675803" w:rsidRDefault="00675803" w:rsidP="0067580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5C5AAF4" w14:textId="77777777" w:rsidR="00504198" w:rsidRPr="00675803" w:rsidRDefault="00504198" w:rsidP="0067580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tbl>
      <w:tblPr>
        <w:tblW w:w="11161" w:type="dxa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06"/>
        <w:gridCol w:w="1137"/>
        <w:gridCol w:w="1377"/>
        <w:gridCol w:w="697"/>
        <w:gridCol w:w="1792"/>
        <w:gridCol w:w="1405"/>
        <w:gridCol w:w="1183"/>
        <w:gridCol w:w="744"/>
        <w:gridCol w:w="1320"/>
      </w:tblGrid>
      <w:tr w:rsidR="00675803" w:rsidRPr="00675803" w14:paraId="174EBE78" w14:textId="77777777" w:rsidTr="00914B30">
        <w:trPr>
          <w:trHeight w:val="302"/>
          <w:tblCellSpacing w:w="15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4257C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BASE DE CÁLCULO DO ICMS-ST PARA REFRIGERANTE</w:t>
            </w:r>
          </w:p>
        </w:tc>
      </w:tr>
      <w:tr w:rsidR="00675803" w:rsidRPr="00675803" w14:paraId="32D48734" w14:textId="77777777" w:rsidTr="00914B30">
        <w:trPr>
          <w:trHeight w:val="589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DD2D1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Contribuinte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D71DF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63899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Embalagem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63574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D5DE3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GTIN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79086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NCM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05453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CEST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FC05C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Valor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3327B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Vigência</w:t>
            </w:r>
          </w:p>
        </w:tc>
      </w:tr>
      <w:tr w:rsidR="00675803" w:rsidRPr="00675803" w14:paraId="12B5B045" w14:textId="77777777" w:rsidTr="00914B30">
        <w:trPr>
          <w:trHeight w:val="1178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3ACBC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Solar BR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66FC8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Fanta Laranja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B0A12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E3A24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95C9B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7894900031737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284DF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2202.10.00 2202.99.00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01B54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03.011.00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547D3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14020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  <w:tr w:rsidR="00675803" w:rsidRPr="00675803" w14:paraId="7CB1E9DB" w14:textId="77777777" w:rsidTr="00914B30">
        <w:trPr>
          <w:trHeight w:val="1178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7F3B9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Solar BR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DE3F1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Coca-Cola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E3EF5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235DD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94411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7894900027006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4FF69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2202.10.00 2202.99.00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76B0A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03.010.01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216E7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58591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  <w:tr w:rsidR="00675803" w:rsidRPr="00675803" w14:paraId="6278E455" w14:textId="77777777" w:rsidTr="00914B30">
        <w:trPr>
          <w:trHeight w:val="1178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58320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Solar BR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4332C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Coca-Cola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C02F0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996DD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D88C8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7894900011708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53B19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2202.10.00 2202.99.00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8EAC6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03.010.01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38CB7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A19B4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  <w:tr w:rsidR="00675803" w:rsidRPr="00675803" w14:paraId="2ED276A9" w14:textId="77777777" w:rsidTr="00914B30">
        <w:trPr>
          <w:trHeight w:val="1178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C77D4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Solar BR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DEFE2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Coca-Cola sem açúcar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89236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DE4AD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AB07D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7894900705034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19E20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2202.10.00 2202.99.00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C0F10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03.011.00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A9FB2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D4310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  <w:tr w:rsidR="00675803" w:rsidRPr="00675803" w14:paraId="1EEDB8A5" w14:textId="77777777" w:rsidTr="00914B30">
        <w:trPr>
          <w:trHeight w:val="1178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EED90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Solar BR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C98AF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Coca-Cola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A5694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83FEA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8A6CF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7894900027181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432E2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2202.10.00 2202.99.00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0E037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03.010.01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68F33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05C9C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  <w:tr w:rsidR="00675803" w:rsidRPr="00675803" w14:paraId="5658DF9A" w14:textId="77777777" w:rsidTr="00914B30">
        <w:trPr>
          <w:trHeight w:val="1178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1620B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Solar BR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AFA25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Coca-Cola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B0F1F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FDC26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D6702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78908901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5A353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2202.10.00 2202.99.00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77AB2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03.010.01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AECCE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B9B7E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</w:tbl>
    <w:p w14:paraId="2A8704F1" w14:textId="77777777" w:rsidR="00675803" w:rsidRPr="00675803" w:rsidRDefault="00675803" w:rsidP="0067580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8D55DE8" w14:textId="77777777" w:rsidR="00675803" w:rsidRPr="00675803" w:rsidRDefault="00675803" w:rsidP="0067580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5803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lastRenderedPageBreak/>
        <w:t>Art. 4º</w:t>
      </w:r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 Acrescem os itens abaixo à Tabela IV do artigo 4º da </w:t>
      </w:r>
      <w:hyperlink r:id="rId9" w:tgtFrame="_blank" w:history="1">
        <w:r w:rsidRPr="00675803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nº. 017/2019/GAB/CRE</w:t>
        </w:r>
      </w:hyperlink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, de 09 de agosto de 2019, com as seguintes redações:</w:t>
      </w:r>
    </w:p>
    <w:p w14:paraId="4C804447" w14:textId="6B3C44C1" w:rsidR="00675803" w:rsidRDefault="00675803" w:rsidP="0067580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2269275" w14:textId="77777777" w:rsidR="00504198" w:rsidRPr="00675803" w:rsidRDefault="00504198" w:rsidP="0067580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tbl>
      <w:tblPr>
        <w:tblW w:w="11117" w:type="dxa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089"/>
        <w:gridCol w:w="1377"/>
        <w:gridCol w:w="697"/>
        <w:gridCol w:w="1792"/>
        <w:gridCol w:w="1305"/>
        <w:gridCol w:w="1183"/>
        <w:gridCol w:w="744"/>
        <w:gridCol w:w="1320"/>
      </w:tblGrid>
      <w:tr w:rsidR="00675803" w:rsidRPr="00675803" w14:paraId="7002100D" w14:textId="77777777" w:rsidTr="00914B30">
        <w:trPr>
          <w:trHeight w:val="310"/>
          <w:tblCellSpacing w:w="15" w:type="dxa"/>
          <w:jc w:val="center"/>
        </w:trPr>
        <w:tc>
          <w:tcPr>
            <w:tcW w:w="11057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83E11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BASE DE CÁLCULO DO ICMS-ST PARA ENERGÉTICO</w:t>
            </w:r>
          </w:p>
        </w:tc>
      </w:tr>
      <w:tr w:rsidR="00914B30" w:rsidRPr="00675803" w14:paraId="27124923" w14:textId="77777777" w:rsidTr="00914B30">
        <w:trPr>
          <w:trHeight w:val="606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EC8EC" w14:textId="77777777" w:rsidR="00675803" w:rsidRPr="00675803" w:rsidRDefault="00675803" w:rsidP="00914B30">
            <w:pPr>
              <w:spacing w:after="0" w:line="240" w:lineRule="auto"/>
              <w:ind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Contribuinte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EC580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B8914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Embalagem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6AC58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E6AFB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GTIN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B162B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NCM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E5A8C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CEST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4680D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Valor</w:t>
            </w:r>
          </w:p>
        </w:tc>
        <w:tc>
          <w:tcPr>
            <w:tcW w:w="14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8A798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Vigência</w:t>
            </w:r>
          </w:p>
        </w:tc>
      </w:tr>
      <w:tr w:rsidR="00914B30" w:rsidRPr="00675803" w14:paraId="3104CB3B" w14:textId="77777777" w:rsidTr="00914B30">
        <w:trPr>
          <w:trHeight w:val="916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C922B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Engarrafamento de Bebidas MJ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035EA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Hits Power-coco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137FC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DA08D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5318A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7898126700200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A5FB1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5B3C9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EFF7B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9,90</w:t>
            </w:r>
          </w:p>
        </w:tc>
        <w:tc>
          <w:tcPr>
            <w:tcW w:w="14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C0D3E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  <w:tr w:rsidR="00914B30" w:rsidRPr="00675803" w14:paraId="74C14970" w14:textId="77777777" w:rsidTr="00914B30">
        <w:trPr>
          <w:trHeight w:val="901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569C2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Engarrafamento de Bebidas MJ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6EA5B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Hits Power-açaí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96559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1DB53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7F0BE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7898126700194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B90F3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491B7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718B6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9,90</w:t>
            </w:r>
          </w:p>
        </w:tc>
        <w:tc>
          <w:tcPr>
            <w:tcW w:w="14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BC214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  <w:tr w:rsidR="00914B30" w:rsidRPr="00675803" w14:paraId="3E58EDCA" w14:textId="77777777" w:rsidTr="00914B30">
        <w:trPr>
          <w:trHeight w:val="916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B352A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Engarrafamento de Bebidas MJ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36041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Hits Power-tropical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068D7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2E808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C5246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7898126700187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D1953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17372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6C4A3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9,90</w:t>
            </w:r>
          </w:p>
        </w:tc>
        <w:tc>
          <w:tcPr>
            <w:tcW w:w="14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29488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  <w:tr w:rsidR="00914B30" w:rsidRPr="00675803" w14:paraId="5218C652" w14:textId="77777777" w:rsidTr="00914B30">
        <w:trPr>
          <w:trHeight w:val="1213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723B0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Engarrafamento de Bebidas MJ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117D0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Hits Power-melancia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B7095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B0528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1A122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7898126700217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F4168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D2B7D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A4C26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9,90</w:t>
            </w:r>
          </w:p>
        </w:tc>
        <w:tc>
          <w:tcPr>
            <w:tcW w:w="14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843AB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  <w:tr w:rsidR="00914B30" w:rsidRPr="00675803" w14:paraId="481132E2" w14:textId="77777777" w:rsidTr="00914B30">
        <w:trPr>
          <w:trHeight w:val="1213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D1168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Engarrafamento de Bebidas MJ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17F8D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Hits Power-maçã verde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7039D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26B24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4F408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7898126700224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2BA56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35094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727B6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9,90</w:t>
            </w:r>
          </w:p>
        </w:tc>
        <w:tc>
          <w:tcPr>
            <w:tcW w:w="14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B6B54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  <w:tr w:rsidR="00914B30" w:rsidRPr="00675803" w14:paraId="54E2F9B2" w14:textId="77777777" w:rsidTr="00914B30">
        <w:trPr>
          <w:trHeight w:val="916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9D8E0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Engarrafamento de Bebidas MJ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61DBDE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Hits Power-coco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CD354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404C6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7EFCD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7898126700225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77D70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41617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0597B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2,90</w:t>
            </w:r>
          </w:p>
        </w:tc>
        <w:tc>
          <w:tcPr>
            <w:tcW w:w="14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59788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  <w:tr w:rsidR="00914B30" w:rsidRPr="00675803" w14:paraId="22E1C057" w14:textId="77777777" w:rsidTr="00914B30">
        <w:trPr>
          <w:trHeight w:val="901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211D5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Engarrafamento de Bebidas MJ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2EEFF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Hits Power-açaí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78594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C498B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E3DFA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7898126700248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C698E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A15DF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5E914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2,90</w:t>
            </w:r>
          </w:p>
        </w:tc>
        <w:tc>
          <w:tcPr>
            <w:tcW w:w="14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B484E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  <w:tr w:rsidR="00914B30" w:rsidRPr="00675803" w14:paraId="4DF6CC74" w14:textId="77777777" w:rsidTr="00914B30">
        <w:trPr>
          <w:trHeight w:val="916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C8194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Engarrafamento de Bebidas MJ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3D88B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Hits Power-tropical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714CD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5E12D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C59FB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7898126700231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4DBD5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25891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C7284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2,90</w:t>
            </w:r>
          </w:p>
        </w:tc>
        <w:tc>
          <w:tcPr>
            <w:tcW w:w="14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20281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  <w:tr w:rsidR="00914B30" w:rsidRPr="00675803" w14:paraId="2AB184F6" w14:textId="77777777" w:rsidTr="00914B30">
        <w:trPr>
          <w:trHeight w:val="1213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E63D3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Engarrafamento de Bebidas MJ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84310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Hits Power-melancia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17323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AD3A5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610D1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7898126700262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024C0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EB949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6EFB3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2,90</w:t>
            </w:r>
          </w:p>
        </w:tc>
        <w:tc>
          <w:tcPr>
            <w:tcW w:w="14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6791F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  <w:tr w:rsidR="00914B30" w:rsidRPr="00675803" w14:paraId="5B65EBE2" w14:textId="77777777" w:rsidTr="00914B30">
        <w:trPr>
          <w:trHeight w:val="1213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69E04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Engarrafamento de Bebidas MJ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8F8AF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Hits Power-maçã verde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94DE2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D97C4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40AAD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7898126700279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A6BD6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br/>
              <w:t>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7B42D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80E79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2,90</w:t>
            </w:r>
          </w:p>
        </w:tc>
        <w:tc>
          <w:tcPr>
            <w:tcW w:w="14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FEF8F" w14:textId="77777777" w:rsidR="00675803" w:rsidRPr="00675803" w:rsidRDefault="00675803" w:rsidP="00675803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675803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01.12.2022</w:t>
            </w:r>
          </w:p>
        </w:tc>
      </w:tr>
    </w:tbl>
    <w:p w14:paraId="70171A03" w14:textId="77777777" w:rsidR="00675803" w:rsidRPr="00675803" w:rsidRDefault="00675803" w:rsidP="0067580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14DD362" w14:textId="1CCD4D2D" w:rsidR="00675803" w:rsidRDefault="00675803" w:rsidP="0067580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5803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5º</w:t>
      </w:r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 Esta Instrução Normativa entra em vigor na data de sua publicação, produzindo efeitos a partir de 1º de dezembro de 2022.</w:t>
      </w:r>
    </w:p>
    <w:p w14:paraId="0B167372" w14:textId="77777777" w:rsidR="00504198" w:rsidRPr="00675803" w:rsidRDefault="00504198" w:rsidP="0067580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347E17E5" w14:textId="3B83B892" w:rsidR="00675803" w:rsidRPr="00675803" w:rsidRDefault="00675803" w:rsidP="00504198">
      <w:pPr>
        <w:spacing w:before="100" w:beforeAutospacing="1" w:after="100" w:afterAutospacing="1" w:line="240" w:lineRule="auto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Porto Velho, 14   de   novembro de   2022.</w:t>
      </w:r>
    </w:p>
    <w:p w14:paraId="6A95CF0B" w14:textId="77579A74" w:rsidR="00914B30" w:rsidRPr="00675803" w:rsidRDefault="00675803" w:rsidP="00675803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</w:pPr>
      <w:r w:rsidRPr="00675803"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  <w:t> </w:t>
      </w:r>
    </w:p>
    <w:p w14:paraId="6EE49CBC" w14:textId="77777777" w:rsidR="00675803" w:rsidRPr="00675803" w:rsidRDefault="00675803" w:rsidP="0067580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5803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535DD8CC" w14:textId="77777777" w:rsidR="00675803" w:rsidRPr="00675803" w:rsidRDefault="00675803" w:rsidP="0067580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5803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Estadual</w:t>
      </w:r>
    </w:p>
    <w:p w14:paraId="5252F7BB" w14:textId="77777777" w:rsidR="00675803" w:rsidRPr="00675803" w:rsidRDefault="00504198" w:rsidP="00675803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6655D8F2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0"/>
        <w:gridCol w:w="9452"/>
      </w:tblGrid>
      <w:tr w:rsidR="00675803" w:rsidRPr="00675803" w14:paraId="5FDD3CE0" w14:textId="77777777" w:rsidTr="006758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3F690CE" w14:textId="7E342131" w:rsidR="00675803" w:rsidRPr="00675803" w:rsidRDefault="00675803" w:rsidP="00675803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675803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670BB39" wp14:editId="242D7026">
                  <wp:extent cx="847725" cy="571500"/>
                  <wp:effectExtent l="0" t="0" r="0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51E20CE" w14:textId="77777777" w:rsidR="00675803" w:rsidRPr="00675803" w:rsidRDefault="00675803" w:rsidP="00675803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675803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675803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ANTONIO CARLOS ALENCAR DO NASCIMENTO</w:t>
            </w:r>
            <w:r w:rsidRPr="00675803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675803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Coordenador(a)</w:t>
            </w:r>
            <w:r w:rsidRPr="00675803">
              <w:rPr>
                <w:rFonts w:eastAsia="Times New Roman" w:cstheme="minorHAnsi"/>
                <w:sz w:val="20"/>
                <w:szCs w:val="20"/>
                <w:lang w:eastAsia="pt-BR"/>
              </w:rPr>
              <w:t>, em 16/11/2022, às 14:56, conforme horário oficial de Brasília, com fundamento no artigo 18 caput e seus §§ 1º e 2º, do </w:t>
            </w:r>
            <w:hyperlink r:id="rId11" w:tgtFrame="_blank" w:tooltip="Acesse o Decreto" w:history="1">
              <w:r w:rsidRPr="00675803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45754680" w14:textId="77777777" w:rsidR="00675803" w:rsidRPr="00675803" w:rsidRDefault="00504198" w:rsidP="00675803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2DCB1E20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97"/>
      </w:tblGrid>
      <w:tr w:rsidR="00675803" w:rsidRPr="00675803" w14:paraId="7BBF3109" w14:textId="77777777" w:rsidTr="0067580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F1E7045" w14:textId="1328B35F" w:rsidR="00675803" w:rsidRPr="00675803" w:rsidRDefault="00675803" w:rsidP="00675803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675803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44F6FBD" wp14:editId="476BF1D1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DC5E3C2" w14:textId="77777777" w:rsidR="00675803" w:rsidRPr="00675803" w:rsidRDefault="00675803" w:rsidP="00675803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675803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3" w:tgtFrame="_blank" w:tooltip="Página de Autenticidade de Documentos" w:history="1">
              <w:r w:rsidRPr="00675803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675803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675803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0033625503</w:t>
            </w:r>
            <w:r w:rsidRPr="00675803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675803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6F52EAA2</w:t>
            </w:r>
            <w:r w:rsidRPr="00675803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70C922DF" w14:textId="77777777" w:rsidR="00675803" w:rsidRPr="00675803" w:rsidRDefault="00504198" w:rsidP="00675803">
      <w:pPr>
        <w:spacing w:before="15" w:after="15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567E95C0">
          <v:rect id="_x0000_i1027" style="width:0;height:1.5pt" o:hralign="center" o:hrstd="t" o:hr="t" fillcolor="#a0a0a0" stroked="f"/>
        </w:pict>
      </w:r>
    </w:p>
    <w:p w14:paraId="6F4BC7E9" w14:textId="77777777" w:rsidR="00675803" w:rsidRPr="00675803" w:rsidRDefault="00675803" w:rsidP="00675803">
      <w:pPr>
        <w:spacing w:before="15" w:after="15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</w:p>
    <w:p w14:paraId="0075C0F8" w14:textId="77777777" w:rsidR="008A34D5" w:rsidRDefault="008A34D5"/>
    <w:sectPr w:rsidR="008A34D5" w:rsidSect="00964629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942782"/>
    <w:multiLevelType w:val="hybridMultilevel"/>
    <w:tmpl w:val="62908DC6"/>
    <w:lvl w:ilvl="0" w:tplc="A7F87BD6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950F9E"/>
    <w:multiLevelType w:val="hybridMultilevel"/>
    <w:tmpl w:val="E3E6A4BA"/>
    <w:lvl w:ilvl="0" w:tplc="95705016">
      <w:numFmt w:val="bullet"/>
      <w:lvlText w:val=""/>
      <w:lvlJc w:val="left"/>
      <w:pPr>
        <w:ind w:left="108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643851566">
    <w:abstractNumId w:val="0"/>
  </w:num>
  <w:num w:numId="2" w16cid:durableId="15407039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6F12"/>
    <w:rsid w:val="00130B58"/>
    <w:rsid w:val="00134E2E"/>
    <w:rsid w:val="00504198"/>
    <w:rsid w:val="00675803"/>
    <w:rsid w:val="00786F12"/>
    <w:rsid w:val="008A34D5"/>
    <w:rsid w:val="00914B30"/>
    <w:rsid w:val="00964629"/>
    <w:rsid w:val="00C31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4FE758D6"/>
  <w15:chartTrackingRefBased/>
  <w15:docId w15:val="{518D48ED-5F72-4608-A100-517078FDE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67580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675803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6758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6758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675803"/>
    <w:rPr>
      <w:b/>
      <w:bCs/>
    </w:rPr>
  </w:style>
  <w:style w:type="paragraph" w:customStyle="1" w:styleId="newtabelatextoalinhadodireita">
    <w:name w:val="new_tabela_texto_alinhado_direita"/>
    <w:basedOn w:val="Normal"/>
    <w:rsid w:val="006758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recuoprimeiralinha">
    <w:name w:val="texto_justificado_recuo_primeira_linha"/>
    <w:basedOn w:val="Normal"/>
    <w:rsid w:val="006758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675803"/>
    <w:rPr>
      <w:color w:val="0000FF"/>
      <w:u w:val="single"/>
    </w:rPr>
  </w:style>
  <w:style w:type="paragraph" w:customStyle="1" w:styleId="newtabelatextocentralizado">
    <w:name w:val="new_tabela_texto_centralizado"/>
    <w:basedOn w:val="Normal"/>
    <w:rsid w:val="006758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uoprimeiralinha">
    <w:name w:val="new_texto_justificado_recuo_primeira_linha"/>
    <w:basedOn w:val="Normal"/>
    <w:rsid w:val="006758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alinhadodireita">
    <w:name w:val="texto_alinhado_direita"/>
    <w:basedOn w:val="Normal"/>
    <w:rsid w:val="006758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6758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9646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093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603958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28924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42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904" TargetMode="External"/><Relationship Id="rId13" Type="http://schemas.openxmlformats.org/officeDocument/2006/relationships/hyperlink" Target="http://sei.sistemas.ro.gov.br/sei/controlador_externo.php?acao=documento_conferir&amp;id_orgao_acesso_externo=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legislacao.sefin.ro.gov.br/textoLegislacao.jsp?texto=904" TargetMode="External"/><Relationship Id="rId12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egislacao.sefin.ro.gov.br/textoLegislacao.jsp?texto=904" TargetMode="External"/><Relationship Id="rId11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hyperlink" Target="https://legislacao.sefin.ro.gov.br/textoLegislacao.jsp?texto=904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842</Words>
  <Characters>4553</Characters>
  <Application>Microsoft Office Word</Application>
  <DocSecurity>0</DocSecurity>
  <Lines>37</Lines>
  <Paragraphs>10</Paragraphs>
  <ScaleCrop>false</ScaleCrop>
  <Company/>
  <LinksUpToDate>false</LinksUpToDate>
  <CharactersWithSpaces>5385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72/2022/SEFIN-GETRI</dc:title>
  <dc:subject>Altera e acresce itens à Instrução Normativa Nº 017/2019/GAB/CRE que institui o Preço Médio Ponderado a Consumidor Final – PMPF no estado de Rondônia e dá outras providências.</dc:subject>
  <dc:creator>Mariana Cavalcante Maciel</dc:creator>
  <cp:keywords/>
  <dc:description/>
  <cp:lastModifiedBy>Mariana Cavalcante Maciel</cp:lastModifiedBy>
  <cp:revision>7</cp:revision>
  <dcterms:created xsi:type="dcterms:W3CDTF">2022-11-24T11:57:00Z</dcterms:created>
  <dcterms:modified xsi:type="dcterms:W3CDTF">2022-11-24T13:58:00Z</dcterms:modified>
</cp:coreProperties>
</file>