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029D" w14:textId="74FF8047" w:rsidR="00280489" w:rsidRPr="00A044B0" w:rsidRDefault="00280489" w:rsidP="00280489">
      <w:pPr>
        <w:rPr>
          <w:rFonts w:eastAsia="Times New Roman" w:cs="Times New Roman"/>
          <w:color w:val="000000"/>
          <w:sz w:val="20"/>
          <w:szCs w:val="20"/>
          <w:lang w:eastAsia="pt-BR"/>
        </w:rPr>
      </w:pPr>
      <w:r w:rsidRPr="00A044B0">
        <w:rPr>
          <w:rFonts w:eastAsia="Times New Roman" w:cs="Times New Roman"/>
          <w:color w:val="000000"/>
          <w:sz w:val="20"/>
          <w:szCs w:val="20"/>
          <w:lang w:eastAsia="pt-BR"/>
        </w:rPr>
        <w:t xml:space="preserve">Diário Oficial do Estado de Rondônia nº </w:t>
      </w:r>
      <w:r w:rsidR="00BF4148">
        <w:rPr>
          <w:rFonts w:eastAsia="Times New Roman" w:cs="Times New Roman"/>
          <w:color w:val="000000"/>
          <w:sz w:val="20"/>
          <w:szCs w:val="20"/>
          <w:lang w:eastAsia="pt-BR"/>
        </w:rPr>
        <w:t>202</w:t>
      </w:r>
      <w:r w:rsidRPr="00A044B0">
        <w:rPr>
          <w:rFonts w:eastAsia="Times New Roman" w:cs="Times New Roman"/>
          <w:color w:val="000000"/>
          <w:sz w:val="20"/>
          <w:szCs w:val="20"/>
          <w:lang w:eastAsia="pt-BR"/>
        </w:rPr>
        <w:br/>
        <w:t xml:space="preserve">Disponibilização: </w:t>
      </w:r>
      <w:r w:rsidR="00BF4148">
        <w:rPr>
          <w:rFonts w:eastAsia="Times New Roman" w:cs="Times New Roman"/>
          <w:color w:val="000000"/>
          <w:sz w:val="20"/>
          <w:szCs w:val="20"/>
          <w:lang w:eastAsia="pt-BR"/>
        </w:rPr>
        <w:t>15</w:t>
      </w:r>
      <w:r w:rsidRPr="00A044B0">
        <w:rPr>
          <w:rFonts w:eastAsia="Times New Roman" w:cs="Times New Roman"/>
          <w:color w:val="000000"/>
          <w:sz w:val="20"/>
          <w:szCs w:val="20"/>
          <w:lang w:eastAsia="pt-BR"/>
        </w:rPr>
        <w:t>/</w:t>
      </w:r>
      <w:r w:rsidR="00BF4148">
        <w:rPr>
          <w:rFonts w:eastAsia="Times New Roman" w:cs="Times New Roman"/>
          <w:color w:val="000000"/>
          <w:sz w:val="20"/>
          <w:szCs w:val="20"/>
          <w:lang w:eastAsia="pt-BR"/>
        </w:rPr>
        <w:t>10</w:t>
      </w:r>
      <w:r w:rsidRPr="00A044B0">
        <w:rPr>
          <w:rFonts w:eastAsia="Times New Roman" w:cs="Times New Roman"/>
          <w:color w:val="000000"/>
          <w:sz w:val="20"/>
          <w:szCs w:val="20"/>
          <w:lang w:eastAsia="pt-BR"/>
        </w:rPr>
        <w:t>/2020</w:t>
      </w:r>
      <w:r w:rsidRPr="00A044B0">
        <w:rPr>
          <w:rFonts w:eastAsia="Times New Roman" w:cs="Times New Roman"/>
          <w:color w:val="000000"/>
          <w:sz w:val="20"/>
          <w:szCs w:val="20"/>
          <w:lang w:eastAsia="pt-BR"/>
        </w:rPr>
        <w:br/>
        <w:t xml:space="preserve">Publicação: </w:t>
      </w:r>
      <w:r w:rsidR="00BF4148">
        <w:rPr>
          <w:rFonts w:eastAsia="Times New Roman" w:cs="Times New Roman"/>
          <w:color w:val="000000"/>
          <w:sz w:val="20"/>
          <w:szCs w:val="20"/>
          <w:lang w:eastAsia="pt-BR"/>
        </w:rPr>
        <w:t>15</w:t>
      </w:r>
      <w:r w:rsidRPr="00A044B0">
        <w:rPr>
          <w:rFonts w:eastAsia="Times New Roman" w:cs="Times New Roman"/>
          <w:color w:val="000000"/>
          <w:sz w:val="20"/>
          <w:szCs w:val="20"/>
          <w:lang w:eastAsia="pt-BR"/>
        </w:rPr>
        <w:t>/</w:t>
      </w:r>
      <w:r w:rsidR="00BF4148">
        <w:rPr>
          <w:rFonts w:eastAsia="Times New Roman" w:cs="Times New Roman"/>
          <w:color w:val="000000"/>
          <w:sz w:val="20"/>
          <w:szCs w:val="20"/>
          <w:lang w:eastAsia="pt-BR"/>
        </w:rPr>
        <w:t>10</w:t>
      </w:r>
      <w:r w:rsidRPr="00A044B0">
        <w:rPr>
          <w:rFonts w:eastAsia="Times New Roman" w:cs="Times New Roman"/>
          <w:color w:val="000000"/>
          <w:sz w:val="20"/>
          <w:szCs w:val="20"/>
          <w:lang w:eastAsia="pt-BR"/>
        </w:rPr>
        <w:t>/2020</w:t>
      </w:r>
    </w:p>
    <w:p w14:paraId="6A4A0DFC" w14:textId="77777777" w:rsidR="00280489" w:rsidRDefault="00280489" w:rsidP="00280489">
      <w:pPr>
        <w:spacing w:line="150" w:lineRule="exact"/>
        <w:ind w:left="153"/>
        <w:rPr>
          <w:b/>
          <w:color w:val="202428"/>
          <w:w w:val="105"/>
          <w:sz w:val="24"/>
          <w:szCs w:val="24"/>
        </w:rPr>
      </w:pPr>
    </w:p>
    <w:p w14:paraId="7A4F84D9" w14:textId="57A8628E" w:rsidR="00280489" w:rsidRDefault="00280489" w:rsidP="00280489">
      <w:pPr>
        <w:spacing w:after="0" w:line="240" w:lineRule="auto"/>
        <w:jc w:val="center"/>
        <w:rPr>
          <w:rFonts w:eastAsia="Times New Roman" w:cstheme="minorHAnsi"/>
          <w:color w:val="000000"/>
          <w:sz w:val="24"/>
          <w:szCs w:val="24"/>
          <w:lang w:eastAsia="pt-BR"/>
        </w:rPr>
      </w:pPr>
    </w:p>
    <w:p w14:paraId="71D9C6D0" w14:textId="77777777" w:rsidR="00280489" w:rsidRDefault="00280489" w:rsidP="00280489">
      <w:pPr>
        <w:spacing w:after="0" w:line="240" w:lineRule="auto"/>
        <w:jc w:val="center"/>
        <w:rPr>
          <w:rFonts w:eastAsia="Times New Roman" w:cstheme="minorHAnsi"/>
          <w:color w:val="000000"/>
          <w:sz w:val="24"/>
          <w:szCs w:val="24"/>
          <w:lang w:eastAsia="pt-BR"/>
        </w:rPr>
      </w:pPr>
    </w:p>
    <w:p w14:paraId="0447207F" w14:textId="42C77E92" w:rsidR="00265A8C" w:rsidRPr="00280489" w:rsidRDefault="00265A8C" w:rsidP="00280489">
      <w:pPr>
        <w:spacing w:after="0" w:line="240" w:lineRule="auto"/>
        <w:jc w:val="center"/>
        <w:rPr>
          <w:rFonts w:eastAsia="Times New Roman" w:cstheme="minorHAnsi"/>
          <w:color w:val="000000"/>
          <w:sz w:val="24"/>
          <w:szCs w:val="24"/>
          <w:lang w:eastAsia="pt-BR"/>
        </w:rPr>
      </w:pPr>
      <w:r w:rsidRPr="00280489">
        <w:rPr>
          <w:rFonts w:cstheme="minorHAnsi"/>
          <w:noProof/>
          <w:sz w:val="24"/>
          <w:szCs w:val="24"/>
        </w:rPr>
        <w:drawing>
          <wp:inline distT="0" distB="0" distL="0" distR="0" wp14:anchorId="5A591983" wp14:editId="11E236B5">
            <wp:extent cx="933450" cy="7143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714375"/>
                    </a:xfrm>
                    <a:prstGeom prst="rect">
                      <a:avLst/>
                    </a:prstGeom>
                    <a:noFill/>
                    <a:ln>
                      <a:noFill/>
                    </a:ln>
                  </pic:spPr>
                </pic:pic>
              </a:graphicData>
            </a:graphic>
          </wp:inline>
        </w:drawing>
      </w:r>
    </w:p>
    <w:p w14:paraId="74B02266" w14:textId="1669C3AF" w:rsidR="00280489" w:rsidRDefault="00280489" w:rsidP="00280489">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 xml:space="preserve"> </w:t>
      </w:r>
      <w:r w:rsidR="00265A8C" w:rsidRPr="00280489">
        <w:rPr>
          <w:rFonts w:eastAsia="Times New Roman" w:cstheme="minorHAnsi"/>
          <w:color w:val="000000"/>
          <w:sz w:val="24"/>
          <w:szCs w:val="24"/>
          <w:lang w:eastAsia="pt-BR"/>
        </w:rPr>
        <w:br/>
        <w:t xml:space="preserve">Secretaria de Estado de Finanças </w:t>
      </w:r>
      <w:r>
        <w:rPr>
          <w:rFonts w:eastAsia="Times New Roman" w:cstheme="minorHAnsi"/>
          <w:color w:val="000000"/>
          <w:sz w:val="24"/>
          <w:szCs w:val="24"/>
          <w:lang w:eastAsia="pt-BR"/>
        </w:rPr>
        <w:t>–</w:t>
      </w:r>
      <w:r w:rsidR="00265A8C" w:rsidRPr="00280489">
        <w:rPr>
          <w:rFonts w:eastAsia="Times New Roman" w:cstheme="minorHAnsi"/>
          <w:color w:val="000000"/>
          <w:sz w:val="24"/>
          <w:szCs w:val="24"/>
          <w:lang w:eastAsia="pt-BR"/>
        </w:rPr>
        <w:t xml:space="preserve"> SEFIN</w:t>
      </w:r>
    </w:p>
    <w:p w14:paraId="2A86A569" w14:textId="77777777" w:rsidR="00280489" w:rsidRDefault="00280489" w:rsidP="00280489">
      <w:pPr>
        <w:spacing w:after="0" w:line="240" w:lineRule="auto"/>
        <w:jc w:val="center"/>
        <w:rPr>
          <w:rFonts w:eastAsia="Times New Roman" w:cstheme="minorHAnsi"/>
          <w:b/>
          <w:bCs/>
          <w:caps/>
          <w:color w:val="000000"/>
          <w:sz w:val="24"/>
          <w:szCs w:val="24"/>
          <w:u w:val="single"/>
          <w:lang w:eastAsia="pt-BR"/>
        </w:rPr>
      </w:pPr>
    </w:p>
    <w:p w14:paraId="06462536" w14:textId="37F16DF3" w:rsidR="00265A8C" w:rsidRPr="00280489" w:rsidRDefault="00280489" w:rsidP="00280489">
      <w:pPr>
        <w:spacing w:after="0" w:line="240" w:lineRule="auto"/>
        <w:rPr>
          <w:rFonts w:eastAsia="Times New Roman" w:cstheme="minorHAnsi"/>
          <w:color w:val="000000"/>
          <w:sz w:val="24"/>
          <w:szCs w:val="24"/>
          <w:lang w:eastAsia="pt-BR"/>
        </w:rPr>
      </w:pPr>
      <w:r w:rsidRPr="00280489">
        <w:rPr>
          <w:rFonts w:eastAsia="Times New Roman" w:cstheme="minorHAnsi"/>
          <w:b/>
          <w:bCs/>
          <w:caps/>
          <w:color w:val="000000"/>
          <w:sz w:val="24"/>
          <w:szCs w:val="24"/>
          <w:lang w:eastAsia="pt-BR"/>
        </w:rPr>
        <w:t>RESOLUÇÃO CONJUNTA N. 11/2020/CRE/SEFIN</w:t>
      </w:r>
      <w:r w:rsidR="00265A8C" w:rsidRPr="00280489">
        <w:rPr>
          <w:rFonts w:eastAsia="Times New Roman" w:cstheme="minorHAnsi"/>
          <w:color w:val="000000"/>
          <w:sz w:val="24"/>
          <w:szCs w:val="24"/>
          <w:lang w:eastAsia="pt-BR"/>
        </w:rPr>
        <w:br/>
        <w:t>Porto Velho, 30 de setembro de 2020</w:t>
      </w:r>
    </w:p>
    <w:p w14:paraId="4C0E423D"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 </w:t>
      </w:r>
    </w:p>
    <w:p w14:paraId="5A0FEBC9" w14:textId="77777777" w:rsidR="00265A8C" w:rsidRPr="00280489" w:rsidRDefault="00265A8C" w:rsidP="00280489">
      <w:pPr>
        <w:spacing w:after="0" w:line="240" w:lineRule="auto"/>
        <w:ind w:left="3402"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Estabelece definitivamente os Índices de Participação dos Municípios na arrecadação do ICMS para o exercício de 2021.</w:t>
      </w:r>
    </w:p>
    <w:p w14:paraId="2FD55EC1"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 </w:t>
      </w:r>
    </w:p>
    <w:p w14:paraId="27A0D8B3"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O </w:t>
      </w:r>
      <w:r w:rsidRPr="00280489">
        <w:rPr>
          <w:rFonts w:eastAsia="Times New Roman" w:cstheme="minorHAnsi"/>
          <w:b/>
          <w:bCs/>
          <w:color w:val="000000"/>
          <w:sz w:val="24"/>
          <w:szCs w:val="24"/>
          <w:lang w:eastAsia="pt-BR"/>
        </w:rPr>
        <w:t>SECRETÁRIO DE ESTADO DE FINANÇAS</w:t>
      </w:r>
      <w:r w:rsidRPr="00280489">
        <w:rPr>
          <w:rFonts w:eastAsia="Times New Roman" w:cstheme="minorHAnsi"/>
          <w:color w:val="000000"/>
          <w:sz w:val="24"/>
          <w:szCs w:val="24"/>
          <w:lang w:eastAsia="pt-BR"/>
        </w:rPr>
        <w:t> e o </w:t>
      </w:r>
      <w:r w:rsidRPr="00280489">
        <w:rPr>
          <w:rFonts w:eastAsia="Times New Roman" w:cstheme="minorHAnsi"/>
          <w:b/>
          <w:bCs/>
          <w:color w:val="000000"/>
          <w:sz w:val="24"/>
          <w:szCs w:val="24"/>
          <w:lang w:eastAsia="pt-BR"/>
        </w:rPr>
        <w:t>COORDENADOR-GERAL DA RECEITA ESTADUAL</w:t>
      </w:r>
      <w:r w:rsidRPr="00280489">
        <w:rPr>
          <w:rFonts w:eastAsia="Times New Roman" w:cstheme="minorHAnsi"/>
          <w:color w:val="000000"/>
          <w:sz w:val="24"/>
          <w:szCs w:val="24"/>
          <w:lang w:eastAsia="pt-BR"/>
        </w:rPr>
        <w:t>, no uso de suas atribuições legais;</w:t>
      </w:r>
    </w:p>
    <w:p w14:paraId="60A6028C"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 </w:t>
      </w:r>
    </w:p>
    <w:p w14:paraId="5BBCA58D" w14:textId="6A1A1BA0"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b/>
          <w:bCs/>
          <w:color w:val="000000"/>
          <w:sz w:val="24"/>
          <w:szCs w:val="24"/>
          <w:lang w:eastAsia="pt-BR"/>
        </w:rPr>
        <w:t>CONSIDERANDO</w:t>
      </w:r>
      <w:r w:rsidRPr="00280489">
        <w:rPr>
          <w:rFonts w:eastAsia="Times New Roman" w:cstheme="minorHAnsi"/>
          <w:color w:val="000000"/>
          <w:sz w:val="24"/>
          <w:szCs w:val="24"/>
          <w:lang w:eastAsia="pt-BR"/>
        </w:rPr>
        <w:t xml:space="preserve"> as disposições da Lei Complementar Federal n. 63, de 10 de janeiro de 1990, da Lei Complementar Estadual n. 115, de 14 de junho de 1994, do Decreto Estadual n. 11.908, de 12 de </w:t>
      </w:r>
      <w:proofErr w:type="gramStart"/>
      <w:r w:rsidRPr="00280489">
        <w:rPr>
          <w:rFonts w:eastAsia="Times New Roman" w:cstheme="minorHAnsi"/>
          <w:color w:val="000000"/>
          <w:sz w:val="24"/>
          <w:szCs w:val="24"/>
          <w:lang w:eastAsia="pt-BR"/>
        </w:rPr>
        <w:t>Dezembro</w:t>
      </w:r>
      <w:proofErr w:type="gramEnd"/>
      <w:r w:rsidR="00280489">
        <w:rPr>
          <w:rFonts w:eastAsia="Times New Roman" w:cstheme="minorHAnsi"/>
          <w:color w:val="000000"/>
          <w:sz w:val="24"/>
          <w:szCs w:val="24"/>
          <w:lang w:eastAsia="pt-BR"/>
        </w:rPr>
        <w:t xml:space="preserve"> </w:t>
      </w:r>
      <w:r w:rsidRPr="00280489">
        <w:rPr>
          <w:rFonts w:eastAsia="Times New Roman" w:cstheme="minorHAnsi"/>
          <w:color w:val="000000"/>
          <w:sz w:val="24"/>
          <w:szCs w:val="24"/>
          <w:lang w:eastAsia="pt-BR"/>
        </w:rPr>
        <w:t>de 2005, do Decreto Estadual n. 25.168, de 24 de junho de 2020; e</w:t>
      </w:r>
    </w:p>
    <w:p w14:paraId="6F27F341"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 </w:t>
      </w:r>
    </w:p>
    <w:p w14:paraId="6AABE711"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b/>
          <w:bCs/>
          <w:color w:val="000000"/>
          <w:sz w:val="24"/>
          <w:szCs w:val="24"/>
          <w:lang w:eastAsia="pt-BR"/>
        </w:rPr>
        <w:t>CONSIDERANDO</w:t>
      </w:r>
      <w:r w:rsidRPr="00280489">
        <w:rPr>
          <w:rFonts w:eastAsia="Times New Roman" w:cstheme="minorHAnsi"/>
          <w:color w:val="000000"/>
          <w:sz w:val="24"/>
          <w:szCs w:val="24"/>
          <w:lang w:eastAsia="pt-BR"/>
        </w:rPr>
        <w:t> a apreciação dos recursos administrativos de revisão interpostos contra a Resolução Conjunta n. 09/2020/CRE/SEFIN, de 30 de</w:t>
      </w:r>
      <w:r w:rsidRPr="00280489">
        <w:rPr>
          <w:rFonts w:eastAsia="Times New Roman" w:cstheme="minorHAnsi"/>
          <w:b/>
          <w:bCs/>
          <w:color w:val="000000"/>
          <w:sz w:val="24"/>
          <w:szCs w:val="24"/>
          <w:lang w:eastAsia="pt-BR"/>
        </w:rPr>
        <w:t> </w:t>
      </w:r>
      <w:r w:rsidRPr="00280489">
        <w:rPr>
          <w:rFonts w:eastAsia="Times New Roman" w:cstheme="minorHAnsi"/>
          <w:color w:val="000000"/>
          <w:sz w:val="24"/>
          <w:szCs w:val="24"/>
          <w:lang w:eastAsia="pt-BR"/>
        </w:rPr>
        <w:t>julho de 2020, publicada no DOE n. 148 de 31</w:t>
      </w:r>
      <w:r w:rsidRPr="00280489">
        <w:rPr>
          <w:rFonts w:eastAsia="Times New Roman" w:cstheme="minorHAnsi"/>
          <w:b/>
          <w:bCs/>
          <w:color w:val="000000"/>
          <w:sz w:val="24"/>
          <w:szCs w:val="24"/>
          <w:lang w:eastAsia="pt-BR"/>
        </w:rPr>
        <w:t> </w:t>
      </w:r>
      <w:r w:rsidRPr="00280489">
        <w:rPr>
          <w:rFonts w:eastAsia="Times New Roman" w:cstheme="minorHAnsi"/>
          <w:color w:val="000000"/>
          <w:sz w:val="24"/>
          <w:szCs w:val="24"/>
          <w:lang w:eastAsia="pt-BR"/>
        </w:rPr>
        <w:t>de julho de 2020, bem como o resultado de seus julgamentos, conforme demonstrados no anexo II desta Resolução Conjunta:</w:t>
      </w:r>
    </w:p>
    <w:p w14:paraId="5FCC6B17"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 </w:t>
      </w:r>
    </w:p>
    <w:p w14:paraId="40352B1F"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b/>
          <w:bCs/>
          <w:color w:val="000000"/>
          <w:sz w:val="24"/>
          <w:szCs w:val="24"/>
          <w:lang w:eastAsia="pt-BR"/>
        </w:rPr>
        <w:t>R E S O L V E M</w:t>
      </w:r>
    </w:p>
    <w:p w14:paraId="52C40EF7"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 </w:t>
      </w:r>
    </w:p>
    <w:p w14:paraId="467EF73E"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b/>
          <w:bCs/>
          <w:color w:val="000000"/>
          <w:sz w:val="24"/>
          <w:szCs w:val="24"/>
          <w:lang w:eastAsia="pt-BR"/>
        </w:rPr>
        <w:t>Art. 1º</w:t>
      </w:r>
      <w:r w:rsidRPr="00280489">
        <w:rPr>
          <w:rFonts w:eastAsia="Times New Roman" w:cstheme="minorHAnsi"/>
          <w:color w:val="000000"/>
          <w:sz w:val="24"/>
          <w:szCs w:val="24"/>
          <w:lang w:eastAsia="pt-BR"/>
        </w:rPr>
        <w:t> Ficam estabelecidos, definitivamente, os índices percentuais indicados no Anexo I desta Resolução Conjunta para o rateio de 25% (vinte e cinco por cento) do Imposto sobre Operações Relativas à Circulação de Mercadorias e sobre Prestação de Serviços de Transportes Interestaduais e Intermunicipais e de Comunicação – ICMS a serem entregues aos municípios rondonienses no exercício financeiro de 2021.</w:t>
      </w:r>
    </w:p>
    <w:p w14:paraId="0FDFD361" w14:textId="77777777" w:rsidR="00265A8C" w:rsidRPr="00280489" w:rsidRDefault="00265A8C" w:rsidP="00280489">
      <w:pPr>
        <w:spacing w:after="0" w:line="240" w:lineRule="auto"/>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 </w:t>
      </w:r>
    </w:p>
    <w:p w14:paraId="18BCD927"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b/>
          <w:bCs/>
          <w:color w:val="000000"/>
          <w:sz w:val="24"/>
          <w:szCs w:val="24"/>
          <w:lang w:eastAsia="pt-BR"/>
        </w:rPr>
        <w:t>LUÍS FERNANDO PEREIRA DA SILVA</w:t>
      </w:r>
    </w:p>
    <w:p w14:paraId="1FE36764"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Secretário de Estado de Finanças</w:t>
      </w:r>
    </w:p>
    <w:p w14:paraId="72021FF9" w14:textId="3B98C00B"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p>
    <w:p w14:paraId="56917995" w14:textId="77777777" w:rsidR="00265A8C" w:rsidRPr="00280489"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b/>
          <w:bCs/>
          <w:color w:val="000000"/>
          <w:sz w:val="24"/>
          <w:szCs w:val="24"/>
          <w:lang w:eastAsia="pt-BR"/>
        </w:rPr>
        <w:t>ANTONIO CARLOS ALENCAR DO NASCIMENTO</w:t>
      </w:r>
    </w:p>
    <w:p w14:paraId="25F23926" w14:textId="4153DCA0" w:rsidR="00265A8C" w:rsidRDefault="00265A8C" w:rsidP="00280489">
      <w:pPr>
        <w:spacing w:after="0" w:line="240" w:lineRule="auto"/>
        <w:ind w:left="60" w:right="60"/>
        <w:jc w:val="both"/>
        <w:rPr>
          <w:rFonts w:eastAsia="Times New Roman" w:cstheme="minorHAnsi"/>
          <w:color w:val="000000"/>
          <w:sz w:val="24"/>
          <w:szCs w:val="24"/>
          <w:lang w:eastAsia="pt-BR"/>
        </w:rPr>
      </w:pPr>
      <w:r w:rsidRPr="00280489">
        <w:rPr>
          <w:rFonts w:eastAsia="Times New Roman" w:cstheme="minorHAnsi"/>
          <w:color w:val="000000"/>
          <w:sz w:val="24"/>
          <w:szCs w:val="24"/>
          <w:lang w:eastAsia="pt-BR"/>
        </w:rPr>
        <w:t>Coordenador-Geral da Receita Estadual</w:t>
      </w:r>
    </w:p>
    <w:p w14:paraId="4943C775" w14:textId="4847AB78" w:rsidR="005A4243" w:rsidRDefault="005A4243" w:rsidP="00280489">
      <w:pPr>
        <w:spacing w:after="0" w:line="240" w:lineRule="auto"/>
        <w:ind w:left="60" w:right="60"/>
        <w:jc w:val="both"/>
        <w:rPr>
          <w:rFonts w:eastAsia="Times New Roman" w:cstheme="minorHAnsi"/>
          <w:color w:val="000000"/>
          <w:sz w:val="24"/>
          <w:szCs w:val="24"/>
          <w:lang w:eastAsia="pt-BR"/>
        </w:rPr>
      </w:pPr>
    </w:p>
    <w:p w14:paraId="0089FDE1" w14:textId="48DD47B3" w:rsidR="005A4243" w:rsidRDefault="005A4243" w:rsidP="00280489">
      <w:pPr>
        <w:spacing w:after="0" w:line="240" w:lineRule="auto"/>
        <w:ind w:left="60" w:right="60"/>
        <w:jc w:val="both"/>
        <w:rPr>
          <w:rFonts w:eastAsia="Times New Roman" w:cstheme="minorHAnsi"/>
          <w:color w:val="000000"/>
          <w:sz w:val="24"/>
          <w:szCs w:val="24"/>
          <w:lang w:eastAsia="pt-BR"/>
        </w:rPr>
      </w:pPr>
    </w:p>
    <w:p w14:paraId="6C148940" w14:textId="77777777" w:rsidR="005A4243" w:rsidRPr="00280489" w:rsidRDefault="005A4243" w:rsidP="00280489">
      <w:pPr>
        <w:spacing w:after="0" w:line="240" w:lineRule="auto"/>
        <w:ind w:left="60" w:right="60"/>
        <w:jc w:val="both"/>
        <w:rPr>
          <w:rFonts w:eastAsia="Times New Roman" w:cstheme="minorHAnsi"/>
          <w:color w:val="000000"/>
          <w:sz w:val="24"/>
          <w:szCs w:val="24"/>
          <w:lang w:eastAsia="pt-BR"/>
        </w:rPr>
      </w:pPr>
    </w:p>
    <w:p w14:paraId="58872F7C" w14:textId="4AB766D1" w:rsidR="00265A8C" w:rsidRDefault="00265A8C" w:rsidP="00265A8C">
      <w:pPr>
        <w:spacing w:after="0" w:line="240" w:lineRule="auto"/>
        <w:ind w:left="60" w:right="60"/>
        <w:jc w:val="both"/>
        <w:rPr>
          <w:rFonts w:ascii="Calibri" w:eastAsia="Times New Roman" w:hAnsi="Calibri" w:cs="Calibri"/>
          <w:color w:val="000000"/>
          <w:lang w:eastAsia="pt-BR"/>
        </w:rPr>
      </w:pPr>
      <w:r w:rsidRPr="00265A8C">
        <w:rPr>
          <w:rFonts w:ascii="Calibri" w:eastAsia="Times New Roman" w:hAnsi="Calibri" w:cs="Calibri"/>
          <w:color w:val="000000"/>
          <w:lang w:eastAsia="pt-BR"/>
        </w:rPr>
        <w:t> </w:t>
      </w:r>
    </w:p>
    <w:p w14:paraId="78F04992" w14:textId="35436A97" w:rsidR="00280489" w:rsidRDefault="00280489" w:rsidP="00265A8C">
      <w:pPr>
        <w:spacing w:after="0" w:line="240" w:lineRule="auto"/>
        <w:ind w:left="60" w:right="60"/>
        <w:jc w:val="both"/>
        <w:rPr>
          <w:rFonts w:ascii="Calibri" w:eastAsia="Times New Roman" w:hAnsi="Calibri" w:cs="Calibri"/>
          <w:color w:val="000000"/>
          <w:lang w:eastAsia="pt-BR"/>
        </w:rPr>
      </w:pPr>
    </w:p>
    <w:p w14:paraId="6C3E2A62" w14:textId="77777777" w:rsidR="00AF49AF" w:rsidRDefault="00AF49AF" w:rsidP="00280489">
      <w:pPr>
        <w:spacing w:after="0" w:line="240" w:lineRule="auto"/>
        <w:ind w:left="60" w:right="60"/>
        <w:jc w:val="center"/>
        <w:rPr>
          <w:rFonts w:ascii="Calibri" w:eastAsia="Times New Roman" w:hAnsi="Calibri" w:cs="Calibri"/>
          <w:b/>
          <w:bCs/>
          <w:color w:val="000000"/>
          <w:sz w:val="27"/>
          <w:szCs w:val="27"/>
          <w:lang w:eastAsia="pt-BR"/>
        </w:rPr>
        <w:sectPr w:rsidR="00AF49AF" w:rsidSect="00280489">
          <w:pgSz w:w="11906" w:h="16838"/>
          <w:pgMar w:top="1134" w:right="1134" w:bottom="1134" w:left="1134" w:header="708" w:footer="708" w:gutter="0"/>
          <w:cols w:space="708"/>
          <w:docGrid w:linePitch="360"/>
        </w:sectPr>
      </w:pPr>
    </w:p>
    <w:p w14:paraId="765CE2C4" w14:textId="7A1E01F6" w:rsidR="00280489" w:rsidRPr="00280489" w:rsidRDefault="00280489" w:rsidP="00280489">
      <w:pPr>
        <w:spacing w:after="0" w:line="240" w:lineRule="auto"/>
        <w:ind w:left="60" w:right="60"/>
        <w:jc w:val="center"/>
        <w:rPr>
          <w:rFonts w:ascii="Calibri" w:eastAsia="Times New Roman" w:hAnsi="Calibri" w:cs="Calibri"/>
          <w:color w:val="000000"/>
          <w:lang w:eastAsia="pt-BR"/>
        </w:rPr>
      </w:pPr>
      <w:r w:rsidRPr="00280489">
        <w:rPr>
          <w:rFonts w:ascii="Calibri" w:eastAsia="Times New Roman" w:hAnsi="Calibri" w:cs="Calibri"/>
          <w:b/>
          <w:bCs/>
          <w:color w:val="000000"/>
          <w:sz w:val="27"/>
          <w:szCs w:val="27"/>
          <w:lang w:eastAsia="pt-BR"/>
        </w:rPr>
        <w:lastRenderedPageBreak/>
        <w:t>RESOLUÇÃO CONJUNTA N. 11/2020/CRE/SEFIN - ANEXO I</w:t>
      </w:r>
    </w:p>
    <w:p w14:paraId="01DE6678" w14:textId="77777777" w:rsidR="00265A8C" w:rsidRPr="00265A8C" w:rsidRDefault="00265A8C" w:rsidP="00265A8C">
      <w:pPr>
        <w:spacing w:after="0" w:line="240" w:lineRule="auto"/>
        <w:rPr>
          <w:rFonts w:ascii="Calibri" w:eastAsia="Times New Roman" w:hAnsi="Calibri" w:cs="Calibri"/>
          <w:color w:val="000000"/>
          <w:sz w:val="27"/>
          <w:szCs w:val="27"/>
          <w:lang w:eastAsia="pt-BR"/>
        </w:rPr>
      </w:pPr>
      <w:r w:rsidRPr="00265A8C">
        <w:rPr>
          <w:rFonts w:ascii="Calibri" w:eastAsia="Times New Roman" w:hAnsi="Calibri" w:cs="Calibri"/>
          <w:color w:val="000000"/>
          <w:sz w:val="27"/>
          <w:szCs w:val="27"/>
          <w:lang w:eastAsia="pt-BR"/>
        </w:rPr>
        <w:t> </w:t>
      </w:r>
    </w:p>
    <w:tbl>
      <w:tblPr>
        <w:tblW w:w="1587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6"/>
        <w:gridCol w:w="1421"/>
        <w:gridCol w:w="1134"/>
        <w:gridCol w:w="1417"/>
        <w:gridCol w:w="1276"/>
        <w:gridCol w:w="1276"/>
        <w:gridCol w:w="1134"/>
        <w:gridCol w:w="1134"/>
        <w:gridCol w:w="1134"/>
        <w:gridCol w:w="1134"/>
        <w:gridCol w:w="1276"/>
        <w:gridCol w:w="1134"/>
        <w:gridCol w:w="1275"/>
      </w:tblGrid>
      <w:tr w:rsidR="00874CCA" w:rsidRPr="00C26AB0" w14:paraId="05EB8A39" w14:textId="77777777" w:rsidTr="00874CCA">
        <w:trPr>
          <w:tblCellSpacing w:w="0" w:type="dxa"/>
          <w:jc w:val="center"/>
        </w:trPr>
        <w:tc>
          <w:tcPr>
            <w:tcW w:w="1126" w:type="dxa"/>
            <w:vAlign w:val="center"/>
            <w:hideMark/>
          </w:tcPr>
          <w:p w14:paraId="4C0DA864" w14:textId="53AF109C" w:rsidR="00265A8C" w:rsidRPr="00C26AB0" w:rsidRDefault="00265A8C" w:rsidP="00C26AB0">
            <w:pPr>
              <w:spacing w:after="0" w:line="240" w:lineRule="auto"/>
              <w:ind w:left="-3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MUNICÍPIO</w:t>
            </w:r>
          </w:p>
        </w:tc>
        <w:tc>
          <w:tcPr>
            <w:tcW w:w="1421" w:type="dxa"/>
            <w:vAlign w:val="center"/>
            <w:hideMark/>
          </w:tcPr>
          <w:p w14:paraId="4301D0E8"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VAF 2018 (R$)</w:t>
            </w:r>
          </w:p>
        </w:tc>
        <w:tc>
          <w:tcPr>
            <w:tcW w:w="1134" w:type="dxa"/>
            <w:vAlign w:val="center"/>
            <w:hideMark/>
          </w:tcPr>
          <w:p w14:paraId="37B83730"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VAF 2018 (%)</w:t>
            </w:r>
          </w:p>
        </w:tc>
        <w:tc>
          <w:tcPr>
            <w:tcW w:w="1417" w:type="dxa"/>
            <w:vAlign w:val="center"/>
            <w:hideMark/>
          </w:tcPr>
          <w:p w14:paraId="3129FD49"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VAF 2019 (R$)</w:t>
            </w:r>
          </w:p>
        </w:tc>
        <w:tc>
          <w:tcPr>
            <w:tcW w:w="1276" w:type="dxa"/>
            <w:vAlign w:val="center"/>
            <w:hideMark/>
          </w:tcPr>
          <w:p w14:paraId="32E6B2FC"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VAF 2019 (%)</w:t>
            </w:r>
          </w:p>
        </w:tc>
        <w:tc>
          <w:tcPr>
            <w:tcW w:w="1276" w:type="dxa"/>
            <w:vAlign w:val="center"/>
            <w:hideMark/>
          </w:tcPr>
          <w:p w14:paraId="576D42BD"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 xml:space="preserve">MÉDIA </w:t>
            </w:r>
            <w:proofErr w:type="spellStart"/>
            <w:r w:rsidRPr="00C26AB0">
              <w:rPr>
                <w:rFonts w:eastAsia="Times New Roman" w:cstheme="minorHAnsi"/>
                <w:b/>
                <w:bCs/>
                <w:color w:val="000000"/>
                <w:sz w:val="16"/>
                <w:szCs w:val="16"/>
                <w:lang w:eastAsia="pt-BR"/>
              </w:rPr>
              <w:t>VAFs</w:t>
            </w:r>
            <w:proofErr w:type="spellEnd"/>
            <w:r w:rsidRPr="00C26AB0">
              <w:rPr>
                <w:rFonts w:eastAsia="Times New Roman" w:cstheme="minorHAnsi"/>
                <w:b/>
                <w:bCs/>
                <w:color w:val="000000"/>
                <w:sz w:val="16"/>
                <w:szCs w:val="16"/>
                <w:lang w:eastAsia="pt-BR"/>
              </w:rPr>
              <w:t xml:space="preserve"> (%)</w:t>
            </w:r>
          </w:p>
        </w:tc>
        <w:tc>
          <w:tcPr>
            <w:tcW w:w="1134" w:type="dxa"/>
            <w:vAlign w:val="center"/>
            <w:hideMark/>
          </w:tcPr>
          <w:p w14:paraId="15A63AA8"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 xml:space="preserve">75% </w:t>
            </w:r>
            <w:proofErr w:type="spellStart"/>
            <w:r w:rsidRPr="00C26AB0">
              <w:rPr>
                <w:rFonts w:eastAsia="Times New Roman" w:cstheme="minorHAnsi"/>
                <w:b/>
                <w:bCs/>
                <w:color w:val="000000"/>
                <w:sz w:val="16"/>
                <w:szCs w:val="16"/>
                <w:lang w:eastAsia="pt-BR"/>
              </w:rPr>
              <w:t>VAFs</w:t>
            </w:r>
            <w:proofErr w:type="spellEnd"/>
            <w:r w:rsidRPr="00C26AB0">
              <w:rPr>
                <w:rFonts w:eastAsia="Times New Roman" w:cstheme="minorHAnsi"/>
                <w:b/>
                <w:bCs/>
                <w:color w:val="000000"/>
                <w:sz w:val="16"/>
                <w:szCs w:val="16"/>
                <w:lang w:eastAsia="pt-BR"/>
              </w:rPr>
              <w:t xml:space="preserve"> (%)</w:t>
            </w:r>
          </w:p>
        </w:tc>
        <w:tc>
          <w:tcPr>
            <w:tcW w:w="1134" w:type="dxa"/>
            <w:vAlign w:val="center"/>
            <w:hideMark/>
          </w:tcPr>
          <w:p w14:paraId="25250B63"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POPULAÇÃO (%)</w:t>
            </w:r>
          </w:p>
        </w:tc>
        <w:tc>
          <w:tcPr>
            <w:tcW w:w="1134" w:type="dxa"/>
            <w:vAlign w:val="center"/>
            <w:hideMark/>
          </w:tcPr>
          <w:p w14:paraId="19328BF7"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TERRITÓRIO (%)</w:t>
            </w:r>
          </w:p>
        </w:tc>
        <w:tc>
          <w:tcPr>
            <w:tcW w:w="1134" w:type="dxa"/>
            <w:vAlign w:val="center"/>
            <w:hideMark/>
          </w:tcPr>
          <w:p w14:paraId="433042A5"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PRODUÇÃO (%)</w:t>
            </w:r>
          </w:p>
        </w:tc>
        <w:tc>
          <w:tcPr>
            <w:tcW w:w="1276" w:type="dxa"/>
            <w:vAlign w:val="center"/>
            <w:hideMark/>
          </w:tcPr>
          <w:p w14:paraId="2D798B76"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CONSERVAÇÃO (%)</w:t>
            </w:r>
          </w:p>
        </w:tc>
        <w:tc>
          <w:tcPr>
            <w:tcW w:w="1134" w:type="dxa"/>
            <w:vAlign w:val="center"/>
            <w:hideMark/>
          </w:tcPr>
          <w:p w14:paraId="2AE7E757"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14% / 52</w:t>
            </w:r>
          </w:p>
        </w:tc>
        <w:tc>
          <w:tcPr>
            <w:tcW w:w="1275" w:type="dxa"/>
            <w:vAlign w:val="center"/>
            <w:hideMark/>
          </w:tcPr>
          <w:p w14:paraId="1DA2B44C" w14:textId="77777777" w:rsidR="00265A8C" w:rsidRPr="00C26AB0" w:rsidRDefault="00265A8C" w:rsidP="00C26AB0">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IPM</w:t>
            </w:r>
          </w:p>
        </w:tc>
      </w:tr>
      <w:tr w:rsidR="00874CCA" w:rsidRPr="00C26AB0" w14:paraId="3242F6BC" w14:textId="77777777" w:rsidTr="00874CCA">
        <w:trPr>
          <w:tblCellSpacing w:w="0" w:type="dxa"/>
          <w:jc w:val="center"/>
        </w:trPr>
        <w:tc>
          <w:tcPr>
            <w:tcW w:w="1126" w:type="dxa"/>
            <w:vAlign w:val="center"/>
            <w:hideMark/>
          </w:tcPr>
          <w:p w14:paraId="3822728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ALTA FLORESTA DO OESTE</w:t>
            </w:r>
          </w:p>
        </w:tc>
        <w:tc>
          <w:tcPr>
            <w:tcW w:w="1421" w:type="dxa"/>
            <w:vAlign w:val="center"/>
            <w:hideMark/>
          </w:tcPr>
          <w:p w14:paraId="67A0A38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483.603.909,64</w:t>
            </w:r>
            <w:r w:rsidR="00AF49AF" w:rsidRPr="00C26AB0">
              <w:rPr>
                <w:rFonts w:eastAsia="Times New Roman" w:cstheme="minorHAnsi"/>
                <w:color w:val="000000"/>
                <w:sz w:val="16"/>
                <w:szCs w:val="16"/>
                <w:lang w:eastAsia="pt-BR"/>
              </w:rPr>
              <w:t xml:space="preserve">    </w:t>
            </w:r>
          </w:p>
          <w:p w14:paraId="1C90FD10" w14:textId="0DAE0273" w:rsidR="00AF49AF" w:rsidRPr="00C26AB0" w:rsidRDefault="00AF49AF" w:rsidP="00C26AB0">
            <w:pPr>
              <w:spacing w:after="0" w:line="240" w:lineRule="auto"/>
              <w:ind w:left="60" w:right="60"/>
              <w:jc w:val="both"/>
              <w:rPr>
                <w:rFonts w:eastAsia="Times New Roman" w:cstheme="minorHAnsi"/>
                <w:color w:val="000000"/>
                <w:sz w:val="16"/>
                <w:szCs w:val="16"/>
                <w:lang w:eastAsia="pt-BR"/>
              </w:rPr>
            </w:pPr>
          </w:p>
        </w:tc>
        <w:tc>
          <w:tcPr>
            <w:tcW w:w="1134" w:type="dxa"/>
            <w:vAlign w:val="center"/>
            <w:hideMark/>
          </w:tcPr>
          <w:p w14:paraId="01491BF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1,4562598212</w:t>
            </w:r>
          </w:p>
        </w:tc>
        <w:tc>
          <w:tcPr>
            <w:tcW w:w="1417" w:type="dxa"/>
            <w:vAlign w:val="center"/>
            <w:hideMark/>
          </w:tcPr>
          <w:p w14:paraId="6CC3963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551.756.970,40</w:t>
            </w:r>
          </w:p>
        </w:tc>
        <w:tc>
          <w:tcPr>
            <w:tcW w:w="1276" w:type="dxa"/>
            <w:vAlign w:val="center"/>
            <w:hideMark/>
          </w:tcPr>
          <w:p w14:paraId="2665DB7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1,4663065281</w:t>
            </w:r>
          </w:p>
        </w:tc>
        <w:tc>
          <w:tcPr>
            <w:tcW w:w="1276" w:type="dxa"/>
            <w:vAlign w:val="center"/>
            <w:hideMark/>
          </w:tcPr>
          <w:p w14:paraId="2CA1982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1,4612831746</w:t>
            </w:r>
          </w:p>
        </w:tc>
        <w:tc>
          <w:tcPr>
            <w:tcW w:w="1134" w:type="dxa"/>
            <w:vAlign w:val="center"/>
            <w:hideMark/>
          </w:tcPr>
          <w:p w14:paraId="4E562EC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1,0959623810</w:t>
            </w:r>
          </w:p>
        </w:tc>
        <w:tc>
          <w:tcPr>
            <w:tcW w:w="1134" w:type="dxa"/>
            <w:vAlign w:val="center"/>
            <w:hideMark/>
          </w:tcPr>
          <w:p w14:paraId="5B4CC39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0,0064552884</w:t>
            </w:r>
          </w:p>
        </w:tc>
        <w:tc>
          <w:tcPr>
            <w:tcW w:w="1134" w:type="dxa"/>
            <w:vAlign w:val="center"/>
            <w:hideMark/>
          </w:tcPr>
          <w:p w14:paraId="2AF815A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0,0148613502</w:t>
            </w:r>
          </w:p>
        </w:tc>
        <w:tc>
          <w:tcPr>
            <w:tcW w:w="1134" w:type="dxa"/>
            <w:vAlign w:val="center"/>
            <w:hideMark/>
          </w:tcPr>
          <w:p w14:paraId="0A6472E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0,1448253693</w:t>
            </w:r>
          </w:p>
        </w:tc>
        <w:tc>
          <w:tcPr>
            <w:tcW w:w="1276" w:type="dxa"/>
            <w:vAlign w:val="center"/>
            <w:hideMark/>
          </w:tcPr>
          <w:p w14:paraId="4A99C93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0,1039664411</w:t>
            </w:r>
          </w:p>
        </w:tc>
        <w:tc>
          <w:tcPr>
            <w:tcW w:w="1134" w:type="dxa"/>
            <w:vAlign w:val="center"/>
            <w:hideMark/>
          </w:tcPr>
          <w:p w14:paraId="08C8F1A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FEBC07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1,6353015993</w:t>
            </w:r>
          </w:p>
        </w:tc>
      </w:tr>
      <w:tr w:rsidR="00874CCA" w:rsidRPr="00C26AB0" w14:paraId="7D8D7CB2" w14:textId="77777777" w:rsidTr="00874CCA">
        <w:trPr>
          <w:tblCellSpacing w:w="0" w:type="dxa"/>
          <w:jc w:val="center"/>
        </w:trPr>
        <w:tc>
          <w:tcPr>
            <w:tcW w:w="1126" w:type="dxa"/>
            <w:vAlign w:val="center"/>
            <w:hideMark/>
          </w:tcPr>
          <w:p w14:paraId="4E0066E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ALTO ALEGRE DOS PARECIS</w:t>
            </w:r>
          </w:p>
        </w:tc>
        <w:tc>
          <w:tcPr>
            <w:tcW w:w="1421" w:type="dxa"/>
            <w:vAlign w:val="center"/>
            <w:hideMark/>
          </w:tcPr>
          <w:p w14:paraId="0078BF9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219.606.244,49</w:t>
            </w:r>
          </w:p>
        </w:tc>
        <w:tc>
          <w:tcPr>
            <w:tcW w:w="1134" w:type="dxa"/>
            <w:vAlign w:val="center"/>
            <w:hideMark/>
          </w:tcPr>
          <w:p w14:paraId="335B514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0,6612927314</w:t>
            </w:r>
          </w:p>
        </w:tc>
        <w:tc>
          <w:tcPr>
            <w:tcW w:w="1417" w:type="dxa"/>
            <w:vAlign w:val="center"/>
            <w:hideMark/>
          </w:tcPr>
          <w:p w14:paraId="514B1FC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241.953.763,55</w:t>
            </w:r>
          </w:p>
        </w:tc>
        <w:tc>
          <w:tcPr>
            <w:tcW w:w="1276" w:type="dxa"/>
            <w:vAlign w:val="center"/>
            <w:hideMark/>
          </w:tcPr>
          <w:p w14:paraId="4A0F506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0,6429975551</w:t>
            </w:r>
          </w:p>
        </w:tc>
        <w:tc>
          <w:tcPr>
            <w:tcW w:w="1276" w:type="dxa"/>
            <w:vAlign w:val="center"/>
            <w:hideMark/>
          </w:tcPr>
          <w:p w14:paraId="488D450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0,6521451433</w:t>
            </w:r>
          </w:p>
        </w:tc>
        <w:tc>
          <w:tcPr>
            <w:tcW w:w="1134" w:type="dxa"/>
            <w:vAlign w:val="center"/>
            <w:hideMark/>
          </w:tcPr>
          <w:p w14:paraId="6E9F13A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0,4891088575</w:t>
            </w:r>
          </w:p>
        </w:tc>
        <w:tc>
          <w:tcPr>
            <w:tcW w:w="1134" w:type="dxa"/>
            <w:vAlign w:val="center"/>
            <w:hideMark/>
          </w:tcPr>
          <w:p w14:paraId="67C2119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0,0037251896</w:t>
            </w:r>
          </w:p>
        </w:tc>
        <w:tc>
          <w:tcPr>
            <w:tcW w:w="1134" w:type="dxa"/>
            <w:vAlign w:val="center"/>
            <w:hideMark/>
          </w:tcPr>
          <w:p w14:paraId="1B2A77F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0,0083239102</w:t>
            </w:r>
          </w:p>
        </w:tc>
        <w:tc>
          <w:tcPr>
            <w:tcW w:w="1134" w:type="dxa"/>
            <w:vAlign w:val="center"/>
            <w:hideMark/>
          </w:tcPr>
          <w:p w14:paraId="474A41C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0,0719475793</w:t>
            </w:r>
          </w:p>
        </w:tc>
        <w:tc>
          <w:tcPr>
            <w:tcW w:w="1276" w:type="dxa"/>
            <w:vAlign w:val="center"/>
            <w:hideMark/>
          </w:tcPr>
          <w:p w14:paraId="06CB89A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0,0005368151</w:t>
            </w:r>
          </w:p>
        </w:tc>
        <w:tc>
          <w:tcPr>
            <w:tcW w:w="1134" w:type="dxa"/>
            <w:vAlign w:val="center"/>
            <w:hideMark/>
          </w:tcPr>
          <w:p w14:paraId="496D85C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09B19AD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0,8428731208</w:t>
            </w:r>
          </w:p>
        </w:tc>
      </w:tr>
      <w:tr w:rsidR="00874CCA" w:rsidRPr="00C26AB0" w14:paraId="2861323A" w14:textId="77777777" w:rsidTr="00874CCA">
        <w:trPr>
          <w:tblCellSpacing w:w="0" w:type="dxa"/>
          <w:jc w:val="center"/>
        </w:trPr>
        <w:tc>
          <w:tcPr>
            <w:tcW w:w="1126" w:type="dxa"/>
            <w:vAlign w:val="center"/>
            <w:hideMark/>
          </w:tcPr>
          <w:p w14:paraId="37F5B60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ALTO PARAISO</w:t>
            </w:r>
          </w:p>
        </w:tc>
        <w:tc>
          <w:tcPr>
            <w:tcW w:w="1421" w:type="dxa"/>
            <w:vAlign w:val="center"/>
            <w:hideMark/>
          </w:tcPr>
          <w:p w14:paraId="6854B34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316.165.480,37</w:t>
            </w:r>
          </w:p>
        </w:tc>
        <w:tc>
          <w:tcPr>
            <w:tcW w:w="1134" w:type="dxa"/>
            <w:vAlign w:val="center"/>
            <w:hideMark/>
          </w:tcPr>
          <w:p w14:paraId="146FC13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0,9520582376</w:t>
            </w:r>
          </w:p>
        </w:tc>
        <w:tc>
          <w:tcPr>
            <w:tcW w:w="1417" w:type="dxa"/>
            <w:vAlign w:val="center"/>
            <w:hideMark/>
          </w:tcPr>
          <w:p w14:paraId="1E53CA2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395.554.397,35</w:t>
            </w:r>
          </w:p>
        </w:tc>
        <w:tc>
          <w:tcPr>
            <w:tcW w:w="1276" w:type="dxa"/>
            <w:vAlign w:val="center"/>
            <w:hideMark/>
          </w:tcPr>
          <w:p w14:paraId="0F7DE62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1,0511946856</w:t>
            </w:r>
          </w:p>
        </w:tc>
        <w:tc>
          <w:tcPr>
            <w:tcW w:w="1276" w:type="dxa"/>
            <w:vAlign w:val="center"/>
            <w:hideMark/>
          </w:tcPr>
          <w:p w14:paraId="6BF20B7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1,0016264616</w:t>
            </w:r>
          </w:p>
        </w:tc>
        <w:tc>
          <w:tcPr>
            <w:tcW w:w="1134" w:type="dxa"/>
            <w:vAlign w:val="center"/>
            <w:hideMark/>
          </w:tcPr>
          <w:p w14:paraId="3FAE32F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0,7512198462</w:t>
            </w:r>
          </w:p>
        </w:tc>
        <w:tc>
          <w:tcPr>
            <w:tcW w:w="1134" w:type="dxa"/>
            <w:vAlign w:val="center"/>
            <w:hideMark/>
          </w:tcPr>
          <w:p w14:paraId="18E5EEB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0,0060284995</w:t>
            </w:r>
          </w:p>
        </w:tc>
        <w:tc>
          <w:tcPr>
            <w:tcW w:w="1134" w:type="dxa"/>
            <w:vAlign w:val="center"/>
            <w:hideMark/>
          </w:tcPr>
          <w:p w14:paraId="4802E8A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0,0055765553</w:t>
            </w:r>
          </w:p>
        </w:tc>
        <w:tc>
          <w:tcPr>
            <w:tcW w:w="1134" w:type="dxa"/>
            <w:vAlign w:val="center"/>
            <w:hideMark/>
          </w:tcPr>
          <w:p w14:paraId="32A3F4C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0,1063903205</w:t>
            </w:r>
          </w:p>
        </w:tc>
        <w:tc>
          <w:tcPr>
            <w:tcW w:w="1276" w:type="dxa"/>
            <w:vAlign w:val="center"/>
            <w:hideMark/>
          </w:tcPr>
          <w:p w14:paraId="56F36E2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53D4EC6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2A7D6A3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1,1384459907</w:t>
            </w:r>
          </w:p>
        </w:tc>
      </w:tr>
      <w:tr w:rsidR="00874CCA" w:rsidRPr="00C26AB0" w14:paraId="2B345616" w14:textId="77777777" w:rsidTr="00874CCA">
        <w:trPr>
          <w:tblCellSpacing w:w="0" w:type="dxa"/>
          <w:jc w:val="center"/>
        </w:trPr>
        <w:tc>
          <w:tcPr>
            <w:tcW w:w="1126" w:type="dxa"/>
            <w:vAlign w:val="center"/>
            <w:hideMark/>
          </w:tcPr>
          <w:p w14:paraId="33D097E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ALVORADA DO OESTE</w:t>
            </w:r>
          </w:p>
        </w:tc>
        <w:tc>
          <w:tcPr>
            <w:tcW w:w="1421" w:type="dxa"/>
            <w:vAlign w:val="center"/>
            <w:hideMark/>
          </w:tcPr>
          <w:p w14:paraId="6460B25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276.303.392,30</w:t>
            </w:r>
          </w:p>
        </w:tc>
        <w:tc>
          <w:tcPr>
            <w:tcW w:w="1134" w:type="dxa"/>
            <w:vAlign w:val="center"/>
            <w:hideMark/>
          </w:tcPr>
          <w:p w14:paraId="6CA7892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0,8320229027</w:t>
            </w:r>
          </w:p>
        </w:tc>
        <w:tc>
          <w:tcPr>
            <w:tcW w:w="1417" w:type="dxa"/>
            <w:vAlign w:val="center"/>
            <w:hideMark/>
          </w:tcPr>
          <w:p w14:paraId="72448DA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299.159.525,49</w:t>
            </w:r>
          </w:p>
        </w:tc>
        <w:tc>
          <w:tcPr>
            <w:tcW w:w="1276" w:type="dxa"/>
            <w:vAlign w:val="center"/>
            <w:hideMark/>
          </w:tcPr>
          <w:p w14:paraId="4AFC2C3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0,7950231510</w:t>
            </w:r>
          </w:p>
        </w:tc>
        <w:tc>
          <w:tcPr>
            <w:tcW w:w="1276" w:type="dxa"/>
            <w:vAlign w:val="center"/>
            <w:hideMark/>
          </w:tcPr>
          <w:p w14:paraId="473847D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0,8135230268</w:t>
            </w:r>
          </w:p>
        </w:tc>
        <w:tc>
          <w:tcPr>
            <w:tcW w:w="1134" w:type="dxa"/>
            <w:vAlign w:val="center"/>
            <w:hideMark/>
          </w:tcPr>
          <w:p w14:paraId="5529D0F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0,6101422701</w:t>
            </w:r>
          </w:p>
        </w:tc>
        <w:tc>
          <w:tcPr>
            <w:tcW w:w="1134" w:type="dxa"/>
            <w:vAlign w:val="center"/>
            <w:hideMark/>
          </w:tcPr>
          <w:p w14:paraId="40433C5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0,0040543544</w:t>
            </w:r>
          </w:p>
        </w:tc>
        <w:tc>
          <w:tcPr>
            <w:tcW w:w="1134" w:type="dxa"/>
            <w:vAlign w:val="center"/>
            <w:hideMark/>
          </w:tcPr>
          <w:p w14:paraId="6E6FE6C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0,0063701258</w:t>
            </w:r>
          </w:p>
        </w:tc>
        <w:tc>
          <w:tcPr>
            <w:tcW w:w="1134" w:type="dxa"/>
            <w:vAlign w:val="center"/>
            <w:hideMark/>
          </w:tcPr>
          <w:p w14:paraId="55F500B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0,0761814207</w:t>
            </w:r>
          </w:p>
        </w:tc>
        <w:tc>
          <w:tcPr>
            <w:tcW w:w="1276" w:type="dxa"/>
            <w:vAlign w:val="center"/>
            <w:hideMark/>
          </w:tcPr>
          <w:p w14:paraId="332A1F2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0,0654761226</w:t>
            </w:r>
          </w:p>
        </w:tc>
        <w:tc>
          <w:tcPr>
            <w:tcW w:w="1134" w:type="dxa"/>
            <w:vAlign w:val="center"/>
            <w:hideMark/>
          </w:tcPr>
          <w:p w14:paraId="71FA533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2B565CD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1,0314550629</w:t>
            </w:r>
          </w:p>
        </w:tc>
      </w:tr>
      <w:tr w:rsidR="00874CCA" w:rsidRPr="00C26AB0" w14:paraId="455882FE" w14:textId="77777777" w:rsidTr="00874CCA">
        <w:trPr>
          <w:tblCellSpacing w:w="0" w:type="dxa"/>
          <w:jc w:val="center"/>
        </w:trPr>
        <w:tc>
          <w:tcPr>
            <w:tcW w:w="1126" w:type="dxa"/>
            <w:vAlign w:val="center"/>
            <w:hideMark/>
          </w:tcPr>
          <w:p w14:paraId="11D7436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ARIQUEMES</w:t>
            </w:r>
          </w:p>
        </w:tc>
        <w:tc>
          <w:tcPr>
            <w:tcW w:w="1421" w:type="dxa"/>
            <w:vAlign w:val="center"/>
            <w:hideMark/>
          </w:tcPr>
          <w:p w14:paraId="0A410C0D" w14:textId="5F48366A" w:rsidR="00265A8C" w:rsidRPr="00C26AB0" w:rsidRDefault="00062F9C" w:rsidP="00062F9C">
            <w:pPr>
              <w:spacing w:after="0" w:line="240" w:lineRule="auto"/>
              <w:ind w:right="60"/>
              <w:jc w:val="both"/>
              <w:rPr>
                <w:rFonts w:eastAsia="Times New Roman" w:cstheme="minorHAnsi"/>
                <w:color w:val="000000"/>
                <w:sz w:val="16"/>
                <w:szCs w:val="16"/>
                <w:lang w:eastAsia="pt-BR"/>
              </w:rPr>
            </w:pPr>
            <w:r>
              <w:rPr>
                <w:rFonts w:eastAsia="Times New Roman" w:cstheme="minorHAnsi"/>
                <w:color w:val="000000"/>
                <w:sz w:val="16"/>
                <w:szCs w:val="16"/>
                <w:lang w:eastAsia="pt-BR"/>
              </w:rPr>
              <w:t xml:space="preserve"> </w:t>
            </w:r>
            <w:r w:rsidR="00265A8C" w:rsidRPr="00C26AB0">
              <w:rPr>
                <w:rFonts w:eastAsia="Times New Roman" w:cstheme="minorHAnsi"/>
                <w:color w:val="000000"/>
                <w:sz w:val="16"/>
                <w:szCs w:val="16"/>
                <w:lang w:eastAsia="pt-BR"/>
              </w:rPr>
              <w:t>1.373.913.922,46</w:t>
            </w:r>
          </w:p>
        </w:tc>
        <w:tc>
          <w:tcPr>
            <w:tcW w:w="1134" w:type="dxa"/>
            <w:vAlign w:val="center"/>
            <w:hideMark/>
          </w:tcPr>
          <w:p w14:paraId="7C78157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4,1372197436</w:t>
            </w:r>
          </w:p>
        </w:tc>
        <w:tc>
          <w:tcPr>
            <w:tcW w:w="1417" w:type="dxa"/>
            <w:vAlign w:val="center"/>
            <w:hideMark/>
          </w:tcPr>
          <w:p w14:paraId="25DBEEF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1.515.877.585,10</w:t>
            </w:r>
          </w:p>
        </w:tc>
        <w:tc>
          <w:tcPr>
            <w:tcW w:w="1276" w:type="dxa"/>
            <w:vAlign w:val="center"/>
            <w:hideMark/>
          </w:tcPr>
          <w:p w14:paraId="016B3BE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4,0284786927</w:t>
            </w:r>
          </w:p>
        </w:tc>
        <w:tc>
          <w:tcPr>
            <w:tcW w:w="1276" w:type="dxa"/>
            <w:vAlign w:val="center"/>
            <w:hideMark/>
          </w:tcPr>
          <w:p w14:paraId="09E5829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4,0828492182</w:t>
            </w:r>
          </w:p>
        </w:tc>
        <w:tc>
          <w:tcPr>
            <w:tcW w:w="1134" w:type="dxa"/>
            <w:vAlign w:val="center"/>
            <w:hideMark/>
          </w:tcPr>
          <w:p w14:paraId="44CF3F0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3,0621369136</w:t>
            </w:r>
          </w:p>
        </w:tc>
        <w:tc>
          <w:tcPr>
            <w:tcW w:w="1134" w:type="dxa"/>
            <w:vAlign w:val="center"/>
            <w:hideMark/>
          </w:tcPr>
          <w:p w14:paraId="5DB2F8E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0,0303459044</w:t>
            </w:r>
          </w:p>
        </w:tc>
        <w:tc>
          <w:tcPr>
            <w:tcW w:w="1134" w:type="dxa"/>
            <w:vAlign w:val="center"/>
            <w:hideMark/>
          </w:tcPr>
          <w:p w14:paraId="3602AA6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0,0093087009</w:t>
            </w:r>
          </w:p>
        </w:tc>
        <w:tc>
          <w:tcPr>
            <w:tcW w:w="1134" w:type="dxa"/>
            <w:vAlign w:val="center"/>
            <w:hideMark/>
          </w:tcPr>
          <w:p w14:paraId="1F50030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0,2077761303</w:t>
            </w:r>
          </w:p>
        </w:tc>
        <w:tc>
          <w:tcPr>
            <w:tcW w:w="1276" w:type="dxa"/>
            <w:vAlign w:val="center"/>
            <w:hideMark/>
          </w:tcPr>
          <w:p w14:paraId="5B9082D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0,0001115797</w:t>
            </w:r>
          </w:p>
        </w:tc>
        <w:tc>
          <w:tcPr>
            <w:tcW w:w="1134" w:type="dxa"/>
            <w:vAlign w:val="center"/>
            <w:hideMark/>
          </w:tcPr>
          <w:p w14:paraId="51F99DB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70248D9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3,5789099982</w:t>
            </w:r>
          </w:p>
        </w:tc>
      </w:tr>
      <w:tr w:rsidR="00874CCA" w:rsidRPr="00C26AB0" w14:paraId="73209584" w14:textId="77777777" w:rsidTr="00874CCA">
        <w:trPr>
          <w:tblCellSpacing w:w="0" w:type="dxa"/>
          <w:jc w:val="center"/>
        </w:trPr>
        <w:tc>
          <w:tcPr>
            <w:tcW w:w="1126" w:type="dxa"/>
            <w:vAlign w:val="center"/>
            <w:hideMark/>
          </w:tcPr>
          <w:p w14:paraId="6FA6197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BURITIS</w:t>
            </w:r>
          </w:p>
        </w:tc>
        <w:tc>
          <w:tcPr>
            <w:tcW w:w="1421" w:type="dxa"/>
            <w:vAlign w:val="center"/>
            <w:hideMark/>
          </w:tcPr>
          <w:p w14:paraId="522C109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611.947.160,11</w:t>
            </w:r>
          </w:p>
        </w:tc>
        <w:tc>
          <w:tcPr>
            <w:tcW w:w="1134" w:type="dxa"/>
            <w:vAlign w:val="center"/>
            <w:hideMark/>
          </w:tcPr>
          <w:p w14:paraId="7F84942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1,8427354374</w:t>
            </w:r>
          </w:p>
        </w:tc>
        <w:tc>
          <w:tcPr>
            <w:tcW w:w="1417" w:type="dxa"/>
            <w:vAlign w:val="center"/>
            <w:hideMark/>
          </w:tcPr>
          <w:p w14:paraId="1C351B6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786.298.381,45</w:t>
            </w:r>
          </w:p>
        </w:tc>
        <w:tc>
          <w:tcPr>
            <w:tcW w:w="1276" w:type="dxa"/>
            <w:vAlign w:val="center"/>
            <w:hideMark/>
          </w:tcPr>
          <w:p w14:paraId="3C67FF2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2,0896055902</w:t>
            </w:r>
          </w:p>
        </w:tc>
        <w:tc>
          <w:tcPr>
            <w:tcW w:w="1276" w:type="dxa"/>
            <w:vAlign w:val="center"/>
            <w:hideMark/>
          </w:tcPr>
          <w:p w14:paraId="7CB352E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1,9661705138</w:t>
            </w:r>
          </w:p>
        </w:tc>
        <w:tc>
          <w:tcPr>
            <w:tcW w:w="1134" w:type="dxa"/>
            <w:vAlign w:val="center"/>
            <w:hideMark/>
          </w:tcPr>
          <w:p w14:paraId="067F5CE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1,4746278853</w:t>
            </w:r>
          </w:p>
        </w:tc>
        <w:tc>
          <w:tcPr>
            <w:tcW w:w="1134" w:type="dxa"/>
            <w:vAlign w:val="center"/>
            <w:hideMark/>
          </w:tcPr>
          <w:p w14:paraId="5F1CCC2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0,0111561564</w:t>
            </w:r>
          </w:p>
        </w:tc>
        <w:tc>
          <w:tcPr>
            <w:tcW w:w="1134" w:type="dxa"/>
            <w:vAlign w:val="center"/>
            <w:hideMark/>
          </w:tcPr>
          <w:p w14:paraId="6ED209F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0,0068677175</w:t>
            </w:r>
          </w:p>
        </w:tc>
        <w:tc>
          <w:tcPr>
            <w:tcW w:w="1134" w:type="dxa"/>
            <w:vAlign w:val="center"/>
            <w:hideMark/>
          </w:tcPr>
          <w:p w14:paraId="0AD5B30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0,1776752692</w:t>
            </w:r>
          </w:p>
        </w:tc>
        <w:tc>
          <w:tcPr>
            <w:tcW w:w="1276" w:type="dxa"/>
            <w:vAlign w:val="center"/>
            <w:hideMark/>
          </w:tcPr>
          <w:p w14:paraId="4342137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0,0358523840</w:t>
            </w:r>
          </w:p>
        </w:tc>
        <w:tc>
          <w:tcPr>
            <w:tcW w:w="1134" w:type="dxa"/>
            <w:vAlign w:val="center"/>
            <w:hideMark/>
          </w:tcPr>
          <w:p w14:paraId="58F0D89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2AB1694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1,9754101816</w:t>
            </w:r>
          </w:p>
        </w:tc>
      </w:tr>
      <w:tr w:rsidR="00874CCA" w:rsidRPr="00C26AB0" w14:paraId="01642170" w14:textId="77777777" w:rsidTr="00874CCA">
        <w:trPr>
          <w:tblCellSpacing w:w="0" w:type="dxa"/>
          <w:jc w:val="center"/>
        </w:trPr>
        <w:tc>
          <w:tcPr>
            <w:tcW w:w="1126" w:type="dxa"/>
            <w:vAlign w:val="center"/>
            <w:hideMark/>
          </w:tcPr>
          <w:p w14:paraId="4414E92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CABIXI</w:t>
            </w:r>
          </w:p>
        </w:tc>
        <w:tc>
          <w:tcPr>
            <w:tcW w:w="1421" w:type="dxa"/>
            <w:vAlign w:val="center"/>
            <w:hideMark/>
          </w:tcPr>
          <w:p w14:paraId="7141754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271.570.988,33</w:t>
            </w:r>
          </w:p>
        </w:tc>
        <w:tc>
          <w:tcPr>
            <w:tcW w:w="1134" w:type="dxa"/>
            <w:vAlign w:val="center"/>
            <w:hideMark/>
          </w:tcPr>
          <w:p w14:paraId="773D052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0,8177723774</w:t>
            </w:r>
          </w:p>
        </w:tc>
        <w:tc>
          <w:tcPr>
            <w:tcW w:w="1417" w:type="dxa"/>
            <w:vAlign w:val="center"/>
            <w:hideMark/>
          </w:tcPr>
          <w:p w14:paraId="7AFB736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287.767.928,31</w:t>
            </w:r>
          </w:p>
        </w:tc>
        <w:tc>
          <w:tcPr>
            <w:tcW w:w="1276" w:type="dxa"/>
            <w:vAlign w:val="center"/>
            <w:hideMark/>
          </w:tcPr>
          <w:p w14:paraId="1B87D06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0,7647497259</w:t>
            </w:r>
          </w:p>
        </w:tc>
        <w:tc>
          <w:tcPr>
            <w:tcW w:w="1276" w:type="dxa"/>
            <w:vAlign w:val="center"/>
            <w:hideMark/>
          </w:tcPr>
          <w:p w14:paraId="4451BA2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0,7912610516</w:t>
            </w:r>
          </w:p>
        </w:tc>
        <w:tc>
          <w:tcPr>
            <w:tcW w:w="1134" w:type="dxa"/>
            <w:vAlign w:val="center"/>
            <w:hideMark/>
          </w:tcPr>
          <w:p w14:paraId="0E5E7A3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0,5934457887</w:t>
            </w:r>
          </w:p>
        </w:tc>
        <w:tc>
          <w:tcPr>
            <w:tcW w:w="1134" w:type="dxa"/>
            <w:vAlign w:val="center"/>
            <w:hideMark/>
          </w:tcPr>
          <w:p w14:paraId="5983CEA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0,0014944647</w:t>
            </w:r>
          </w:p>
        </w:tc>
        <w:tc>
          <w:tcPr>
            <w:tcW w:w="1134" w:type="dxa"/>
            <w:vAlign w:val="center"/>
            <w:hideMark/>
          </w:tcPr>
          <w:p w14:paraId="309C80E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0,0027639700</w:t>
            </w:r>
          </w:p>
        </w:tc>
        <w:tc>
          <w:tcPr>
            <w:tcW w:w="1134" w:type="dxa"/>
            <w:vAlign w:val="center"/>
            <w:hideMark/>
          </w:tcPr>
          <w:p w14:paraId="7F096D9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0,0867530387</w:t>
            </w:r>
          </w:p>
        </w:tc>
        <w:tc>
          <w:tcPr>
            <w:tcW w:w="1276" w:type="dxa"/>
            <w:vAlign w:val="center"/>
            <w:hideMark/>
          </w:tcPr>
          <w:p w14:paraId="27BE0DA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411D8FF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2628AC3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0,9536880313</w:t>
            </w:r>
          </w:p>
        </w:tc>
      </w:tr>
      <w:tr w:rsidR="00874CCA" w:rsidRPr="00C26AB0" w14:paraId="51F89565" w14:textId="77777777" w:rsidTr="00874CCA">
        <w:trPr>
          <w:tblCellSpacing w:w="0" w:type="dxa"/>
          <w:jc w:val="center"/>
        </w:trPr>
        <w:tc>
          <w:tcPr>
            <w:tcW w:w="1126" w:type="dxa"/>
            <w:vAlign w:val="center"/>
            <w:hideMark/>
          </w:tcPr>
          <w:p w14:paraId="79637C8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CACAULANDIA</w:t>
            </w:r>
          </w:p>
        </w:tc>
        <w:tc>
          <w:tcPr>
            <w:tcW w:w="1421" w:type="dxa"/>
            <w:vAlign w:val="center"/>
            <w:hideMark/>
          </w:tcPr>
          <w:p w14:paraId="78AD6C1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168.148.210,46</w:t>
            </w:r>
          </w:p>
        </w:tc>
        <w:tc>
          <w:tcPr>
            <w:tcW w:w="1134" w:type="dxa"/>
            <w:vAlign w:val="center"/>
            <w:hideMark/>
          </w:tcPr>
          <w:p w14:paraId="3019598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0,5063389233</w:t>
            </w:r>
          </w:p>
        </w:tc>
        <w:tc>
          <w:tcPr>
            <w:tcW w:w="1417" w:type="dxa"/>
            <w:vAlign w:val="center"/>
            <w:hideMark/>
          </w:tcPr>
          <w:p w14:paraId="578D0E9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212.041.432,93</w:t>
            </w:r>
          </w:p>
        </w:tc>
        <w:tc>
          <w:tcPr>
            <w:tcW w:w="1276" w:type="dxa"/>
            <w:vAlign w:val="center"/>
            <w:hideMark/>
          </w:tcPr>
          <w:p w14:paraId="5974F88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0,5635048654</w:t>
            </w:r>
          </w:p>
        </w:tc>
        <w:tc>
          <w:tcPr>
            <w:tcW w:w="1276" w:type="dxa"/>
            <w:vAlign w:val="center"/>
            <w:hideMark/>
          </w:tcPr>
          <w:p w14:paraId="776EB4F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0,5349218943</w:t>
            </w:r>
          </w:p>
        </w:tc>
        <w:tc>
          <w:tcPr>
            <w:tcW w:w="1134" w:type="dxa"/>
            <w:vAlign w:val="center"/>
            <w:hideMark/>
          </w:tcPr>
          <w:p w14:paraId="6D227AB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0,4011914207</w:t>
            </w:r>
          </w:p>
        </w:tc>
        <w:tc>
          <w:tcPr>
            <w:tcW w:w="1134" w:type="dxa"/>
            <w:vAlign w:val="center"/>
            <w:hideMark/>
          </w:tcPr>
          <w:p w14:paraId="5EC9D36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0,0017527325</w:t>
            </w:r>
          </w:p>
        </w:tc>
        <w:tc>
          <w:tcPr>
            <w:tcW w:w="1134" w:type="dxa"/>
            <w:vAlign w:val="center"/>
            <w:hideMark/>
          </w:tcPr>
          <w:p w14:paraId="7FC0276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0,0041254516</w:t>
            </w:r>
          </w:p>
        </w:tc>
        <w:tc>
          <w:tcPr>
            <w:tcW w:w="1134" w:type="dxa"/>
            <w:vAlign w:val="center"/>
            <w:hideMark/>
          </w:tcPr>
          <w:p w14:paraId="09B4867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0,0664707965</w:t>
            </w:r>
          </w:p>
        </w:tc>
        <w:tc>
          <w:tcPr>
            <w:tcW w:w="1276" w:type="dxa"/>
            <w:vAlign w:val="center"/>
            <w:hideMark/>
          </w:tcPr>
          <w:p w14:paraId="6D975A5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0,0017807815</w:t>
            </w:r>
          </w:p>
        </w:tc>
        <w:tc>
          <w:tcPr>
            <w:tcW w:w="1134" w:type="dxa"/>
            <w:vAlign w:val="center"/>
            <w:hideMark/>
          </w:tcPr>
          <w:p w14:paraId="6272D1D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69EA061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0,7445519521</w:t>
            </w:r>
          </w:p>
        </w:tc>
      </w:tr>
      <w:tr w:rsidR="00874CCA" w:rsidRPr="00C26AB0" w14:paraId="1DAE7F72" w14:textId="77777777" w:rsidTr="00874CCA">
        <w:trPr>
          <w:tblCellSpacing w:w="0" w:type="dxa"/>
          <w:jc w:val="center"/>
        </w:trPr>
        <w:tc>
          <w:tcPr>
            <w:tcW w:w="1126" w:type="dxa"/>
            <w:vAlign w:val="center"/>
            <w:hideMark/>
          </w:tcPr>
          <w:p w14:paraId="488812E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CACOAL</w:t>
            </w:r>
          </w:p>
        </w:tc>
        <w:tc>
          <w:tcPr>
            <w:tcW w:w="1421" w:type="dxa"/>
            <w:vAlign w:val="center"/>
            <w:hideMark/>
          </w:tcPr>
          <w:p w14:paraId="27498E7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1.215.865.217,25</w:t>
            </w:r>
          </w:p>
        </w:tc>
        <w:tc>
          <w:tcPr>
            <w:tcW w:w="1134" w:type="dxa"/>
            <w:vAlign w:val="center"/>
            <w:hideMark/>
          </w:tcPr>
          <w:p w14:paraId="4BEA682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3,6612931132</w:t>
            </w:r>
          </w:p>
        </w:tc>
        <w:tc>
          <w:tcPr>
            <w:tcW w:w="1417" w:type="dxa"/>
            <w:vAlign w:val="center"/>
            <w:hideMark/>
          </w:tcPr>
          <w:p w14:paraId="7AAB927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1.433.750.683,92</w:t>
            </w:r>
          </w:p>
        </w:tc>
        <w:tc>
          <w:tcPr>
            <w:tcW w:w="1276" w:type="dxa"/>
            <w:vAlign w:val="center"/>
            <w:hideMark/>
          </w:tcPr>
          <w:p w14:paraId="231EAC5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3,8102246103</w:t>
            </w:r>
          </w:p>
        </w:tc>
        <w:tc>
          <w:tcPr>
            <w:tcW w:w="1276" w:type="dxa"/>
            <w:vAlign w:val="center"/>
            <w:hideMark/>
          </w:tcPr>
          <w:p w14:paraId="6AC60F4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3,7357588617</w:t>
            </w:r>
          </w:p>
        </w:tc>
        <w:tc>
          <w:tcPr>
            <w:tcW w:w="1134" w:type="dxa"/>
            <w:vAlign w:val="center"/>
            <w:hideMark/>
          </w:tcPr>
          <w:p w14:paraId="4B44B47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2,8018191463</w:t>
            </w:r>
          </w:p>
        </w:tc>
        <w:tc>
          <w:tcPr>
            <w:tcW w:w="1134" w:type="dxa"/>
            <w:vAlign w:val="center"/>
            <w:hideMark/>
          </w:tcPr>
          <w:p w14:paraId="25CC106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0,0240146858</w:t>
            </w:r>
          </w:p>
        </w:tc>
        <w:tc>
          <w:tcPr>
            <w:tcW w:w="1134" w:type="dxa"/>
            <w:vAlign w:val="center"/>
            <w:hideMark/>
          </w:tcPr>
          <w:p w14:paraId="209CEFD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0,0079761280</w:t>
            </w:r>
          </w:p>
        </w:tc>
        <w:tc>
          <w:tcPr>
            <w:tcW w:w="1134" w:type="dxa"/>
            <w:vAlign w:val="center"/>
            <w:hideMark/>
          </w:tcPr>
          <w:p w14:paraId="3FAAEBF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0,1810859922</w:t>
            </w:r>
          </w:p>
        </w:tc>
        <w:tc>
          <w:tcPr>
            <w:tcW w:w="1276" w:type="dxa"/>
            <w:vAlign w:val="center"/>
            <w:hideMark/>
          </w:tcPr>
          <w:p w14:paraId="1B2A63A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0,0562735364</w:t>
            </w:r>
          </w:p>
        </w:tc>
        <w:tc>
          <w:tcPr>
            <w:tcW w:w="1134" w:type="dxa"/>
            <w:vAlign w:val="center"/>
            <w:hideMark/>
          </w:tcPr>
          <w:p w14:paraId="443DD51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3256C0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3,3404002580</w:t>
            </w:r>
          </w:p>
        </w:tc>
      </w:tr>
      <w:tr w:rsidR="00874CCA" w:rsidRPr="00C26AB0" w14:paraId="07FD739F" w14:textId="77777777" w:rsidTr="00874CCA">
        <w:trPr>
          <w:tblCellSpacing w:w="0" w:type="dxa"/>
          <w:jc w:val="center"/>
        </w:trPr>
        <w:tc>
          <w:tcPr>
            <w:tcW w:w="1126" w:type="dxa"/>
            <w:vAlign w:val="center"/>
            <w:hideMark/>
          </w:tcPr>
          <w:p w14:paraId="4A5BFAA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CAMPO NOVO DE RONDONIA</w:t>
            </w:r>
          </w:p>
        </w:tc>
        <w:tc>
          <w:tcPr>
            <w:tcW w:w="1421" w:type="dxa"/>
            <w:vAlign w:val="center"/>
            <w:hideMark/>
          </w:tcPr>
          <w:p w14:paraId="45ABA20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337.852.664,94</w:t>
            </w:r>
          </w:p>
        </w:tc>
        <w:tc>
          <w:tcPr>
            <w:tcW w:w="1134" w:type="dxa"/>
            <w:vAlign w:val="center"/>
            <w:hideMark/>
          </w:tcPr>
          <w:p w14:paraId="6473935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1,0173641106</w:t>
            </w:r>
          </w:p>
        </w:tc>
        <w:tc>
          <w:tcPr>
            <w:tcW w:w="1417" w:type="dxa"/>
            <w:vAlign w:val="center"/>
            <w:hideMark/>
          </w:tcPr>
          <w:p w14:paraId="40E8AF0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385.761.469,28</w:t>
            </w:r>
          </w:p>
        </w:tc>
        <w:tc>
          <w:tcPr>
            <w:tcW w:w="1276" w:type="dxa"/>
            <w:vAlign w:val="center"/>
            <w:hideMark/>
          </w:tcPr>
          <w:p w14:paraId="398E5B8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1,0251697596</w:t>
            </w:r>
          </w:p>
        </w:tc>
        <w:tc>
          <w:tcPr>
            <w:tcW w:w="1276" w:type="dxa"/>
            <w:vAlign w:val="center"/>
            <w:hideMark/>
          </w:tcPr>
          <w:p w14:paraId="255A43A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1,0212669351</w:t>
            </w:r>
          </w:p>
        </w:tc>
        <w:tc>
          <w:tcPr>
            <w:tcW w:w="1134" w:type="dxa"/>
            <w:vAlign w:val="center"/>
            <w:hideMark/>
          </w:tcPr>
          <w:p w14:paraId="12E22FF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0,7659502013</w:t>
            </w:r>
          </w:p>
        </w:tc>
        <w:tc>
          <w:tcPr>
            <w:tcW w:w="1134" w:type="dxa"/>
            <w:vAlign w:val="center"/>
            <w:hideMark/>
          </w:tcPr>
          <w:p w14:paraId="0A55F4F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0,0039778306</w:t>
            </w:r>
          </w:p>
        </w:tc>
        <w:tc>
          <w:tcPr>
            <w:tcW w:w="1134" w:type="dxa"/>
            <w:vAlign w:val="center"/>
            <w:hideMark/>
          </w:tcPr>
          <w:p w14:paraId="1EA354F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0,0072382426</w:t>
            </w:r>
          </w:p>
        </w:tc>
        <w:tc>
          <w:tcPr>
            <w:tcW w:w="1134" w:type="dxa"/>
            <w:vAlign w:val="center"/>
            <w:hideMark/>
          </w:tcPr>
          <w:p w14:paraId="7B003CA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0,1113757375</w:t>
            </w:r>
          </w:p>
        </w:tc>
        <w:tc>
          <w:tcPr>
            <w:tcW w:w="1276" w:type="dxa"/>
            <w:vAlign w:val="center"/>
            <w:hideMark/>
          </w:tcPr>
          <w:p w14:paraId="5323F59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0,0468182975</w:t>
            </w:r>
          </w:p>
        </w:tc>
        <w:tc>
          <w:tcPr>
            <w:tcW w:w="1134" w:type="dxa"/>
            <w:vAlign w:val="center"/>
            <w:hideMark/>
          </w:tcPr>
          <w:p w14:paraId="25906AF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3064041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1,2045910788</w:t>
            </w:r>
          </w:p>
        </w:tc>
      </w:tr>
      <w:tr w:rsidR="00874CCA" w:rsidRPr="00C26AB0" w14:paraId="3A2E197A" w14:textId="77777777" w:rsidTr="00874CCA">
        <w:trPr>
          <w:tblCellSpacing w:w="0" w:type="dxa"/>
          <w:jc w:val="center"/>
        </w:trPr>
        <w:tc>
          <w:tcPr>
            <w:tcW w:w="1126" w:type="dxa"/>
            <w:vAlign w:val="center"/>
            <w:hideMark/>
          </w:tcPr>
          <w:p w14:paraId="2149540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CANDEIAS DO JAMARI</w:t>
            </w:r>
          </w:p>
        </w:tc>
        <w:tc>
          <w:tcPr>
            <w:tcW w:w="1421" w:type="dxa"/>
            <w:vAlign w:val="center"/>
            <w:hideMark/>
          </w:tcPr>
          <w:p w14:paraId="1528A1E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296.808.478,64</w:t>
            </w:r>
          </w:p>
        </w:tc>
        <w:tc>
          <w:tcPr>
            <w:tcW w:w="1134" w:type="dxa"/>
            <w:vAlign w:val="center"/>
            <w:hideMark/>
          </w:tcPr>
          <w:p w14:paraId="52D6DD5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0,8937691640</w:t>
            </w:r>
          </w:p>
        </w:tc>
        <w:tc>
          <w:tcPr>
            <w:tcW w:w="1417" w:type="dxa"/>
            <w:vAlign w:val="center"/>
            <w:hideMark/>
          </w:tcPr>
          <w:p w14:paraId="17F68A6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441.496.010,31</w:t>
            </w:r>
          </w:p>
        </w:tc>
        <w:tc>
          <w:tcPr>
            <w:tcW w:w="1276" w:type="dxa"/>
            <w:vAlign w:val="center"/>
            <w:hideMark/>
          </w:tcPr>
          <w:p w14:paraId="682880E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1,1732855528</w:t>
            </w:r>
          </w:p>
        </w:tc>
        <w:tc>
          <w:tcPr>
            <w:tcW w:w="1276" w:type="dxa"/>
            <w:vAlign w:val="center"/>
            <w:hideMark/>
          </w:tcPr>
          <w:p w14:paraId="74E64F4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1,0335273584</w:t>
            </w:r>
          </w:p>
        </w:tc>
        <w:tc>
          <w:tcPr>
            <w:tcW w:w="1134" w:type="dxa"/>
            <w:vAlign w:val="center"/>
            <w:hideMark/>
          </w:tcPr>
          <w:p w14:paraId="427C081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0,7751455188</w:t>
            </w:r>
          </w:p>
        </w:tc>
        <w:tc>
          <w:tcPr>
            <w:tcW w:w="1134" w:type="dxa"/>
            <w:vAlign w:val="center"/>
            <w:hideMark/>
          </w:tcPr>
          <w:p w14:paraId="2B4F6EA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0,0075097413</w:t>
            </w:r>
          </w:p>
        </w:tc>
        <w:tc>
          <w:tcPr>
            <w:tcW w:w="1134" w:type="dxa"/>
            <w:vAlign w:val="center"/>
            <w:hideMark/>
          </w:tcPr>
          <w:p w14:paraId="21544EF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0,0143920701</w:t>
            </w:r>
          </w:p>
        </w:tc>
        <w:tc>
          <w:tcPr>
            <w:tcW w:w="1134" w:type="dxa"/>
            <w:vAlign w:val="center"/>
            <w:hideMark/>
          </w:tcPr>
          <w:p w14:paraId="3A6614D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0,0753839144</w:t>
            </w:r>
          </w:p>
        </w:tc>
        <w:tc>
          <w:tcPr>
            <w:tcW w:w="1276" w:type="dxa"/>
            <w:vAlign w:val="center"/>
            <w:hideMark/>
          </w:tcPr>
          <w:p w14:paraId="793AAEB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0,0687691340</w:t>
            </w:r>
          </w:p>
        </w:tc>
        <w:tc>
          <w:tcPr>
            <w:tcW w:w="1134" w:type="dxa"/>
            <w:vAlign w:val="center"/>
            <w:hideMark/>
          </w:tcPr>
          <w:p w14:paraId="5B4E3D5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6393DA6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1,2104311479</w:t>
            </w:r>
          </w:p>
        </w:tc>
      </w:tr>
      <w:tr w:rsidR="00874CCA" w:rsidRPr="00C26AB0" w14:paraId="4CFF3CC8" w14:textId="77777777" w:rsidTr="00874CCA">
        <w:trPr>
          <w:tblCellSpacing w:w="0" w:type="dxa"/>
          <w:jc w:val="center"/>
        </w:trPr>
        <w:tc>
          <w:tcPr>
            <w:tcW w:w="1126" w:type="dxa"/>
            <w:vAlign w:val="center"/>
            <w:hideMark/>
          </w:tcPr>
          <w:p w14:paraId="15942D6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CASTANHEIRAS</w:t>
            </w:r>
          </w:p>
        </w:tc>
        <w:tc>
          <w:tcPr>
            <w:tcW w:w="1421" w:type="dxa"/>
            <w:vAlign w:val="center"/>
            <w:hideMark/>
          </w:tcPr>
          <w:p w14:paraId="709F426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102.336.744,03</w:t>
            </w:r>
          </w:p>
        </w:tc>
        <w:tc>
          <w:tcPr>
            <w:tcW w:w="1134" w:type="dxa"/>
            <w:vAlign w:val="center"/>
            <w:hideMark/>
          </w:tcPr>
          <w:p w14:paraId="28C25B4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0,3081631178</w:t>
            </w:r>
          </w:p>
        </w:tc>
        <w:tc>
          <w:tcPr>
            <w:tcW w:w="1417" w:type="dxa"/>
            <w:vAlign w:val="center"/>
            <w:hideMark/>
          </w:tcPr>
          <w:p w14:paraId="43349D1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109.254.171,32</w:t>
            </w:r>
          </w:p>
        </w:tc>
        <w:tc>
          <w:tcPr>
            <w:tcW w:w="1276" w:type="dxa"/>
            <w:vAlign w:val="center"/>
            <w:hideMark/>
          </w:tcPr>
          <w:p w14:paraId="547C581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0,2903454115</w:t>
            </w:r>
          </w:p>
        </w:tc>
        <w:tc>
          <w:tcPr>
            <w:tcW w:w="1276" w:type="dxa"/>
            <w:vAlign w:val="center"/>
            <w:hideMark/>
          </w:tcPr>
          <w:p w14:paraId="414B920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0,2992542646</w:t>
            </w:r>
          </w:p>
        </w:tc>
        <w:tc>
          <w:tcPr>
            <w:tcW w:w="1134" w:type="dxa"/>
            <w:vAlign w:val="center"/>
            <w:hideMark/>
          </w:tcPr>
          <w:p w14:paraId="0B2D776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0,2244406985</w:t>
            </w:r>
          </w:p>
        </w:tc>
        <w:tc>
          <w:tcPr>
            <w:tcW w:w="1134" w:type="dxa"/>
            <w:vAlign w:val="center"/>
            <w:hideMark/>
          </w:tcPr>
          <w:p w14:paraId="6A49622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0,0008586420</w:t>
            </w:r>
          </w:p>
        </w:tc>
        <w:tc>
          <w:tcPr>
            <w:tcW w:w="1134" w:type="dxa"/>
            <w:vAlign w:val="center"/>
            <w:hideMark/>
          </w:tcPr>
          <w:p w14:paraId="1C469E6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0,0018775684</w:t>
            </w:r>
          </w:p>
        </w:tc>
        <w:tc>
          <w:tcPr>
            <w:tcW w:w="1134" w:type="dxa"/>
            <w:vAlign w:val="center"/>
            <w:hideMark/>
          </w:tcPr>
          <w:p w14:paraId="5C37860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0,0330059055</w:t>
            </w:r>
          </w:p>
        </w:tc>
        <w:tc>
          <w:tcPr>
            <w:tcW w:w="1276" w:type="dxa"/>
            <w:vAlign w:val="center"/>
            <w:hideMark/>
          </w:tcPr>
          <w:p w14:paraId="591E4FC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7AE761D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9A0E85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0,5294135835</w:t>
            </w:r>
          </w:p>
        </w:tc>
      </w:tr>
      <w:tr w:rsidR="00874CCA" w:rsidRPr="00C26AB0" w14:paraId="5C14B0FC" w14:textId="77777777" w:rsidTr="00874CCA">
        <w:trPr>
          <w:tblCellSpacing w:w="0" w:type="dxa"/>
          <w:jc w:val="center"/>
        </w:trPr>
        <w:tc>
          <w:tcPr>
            <w:tcW w:w="1126" w:type="dxa"/>
            <w:vAlign w:val="center"/>
            <w:hideMark/>
          </w:tcPr>
          <w:p w14:paraId="76CBAE4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CEREJEIRAS</w:t>
            </w:r>
          </w:p>
        </w:tc>
        <w:tc>
          <w:tcPr>
            <w:tcW w:w="1421" w:type="dxa"/>
            <w:vAlign w:val="center"/>
            <w:hideMark/>
          </w:tcPr>
          <w:p w14:paraId="7EEAC48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450.400.453,09</w:t>
            </w:r>
          </w:p>
        </w:tc>
        <w:tc>
          <w:tcPr>
            <w:tcW w:w="1134" w:type="dxa"/>
            <w:vAlign w:val="center"/>
            <w:hideMark/>
          </w:tcPr>
          <w:p w14:paraId="0F82089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1,3562753944</w:t>
            </w:r>
          </w:p>
        </w:tc>
        <w:tc>
          <w:tcPr>
            <w:tcW w:w="1417" w:type="dxa"/>
            <w:vAlign w:val="center"/>
            <w:hideMark/>
          </w:tcPr>
          <w:p w14:paraId="0A9086D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481.162.963,91</w:t>
            </w:r>
          </w:p>
        </w:tc>
        <w:tc>
          <w:tcPr>
            <w:tcW w:w="1276" w:type="dxa"/>
            <w:vAlign w:val="center"/>
            <w:hideMark/>
          </w:tcPr>
          <w:p w14:paraId="65909A0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1,2787013720</w:t>
            </w:r>
          </w:p>
        </w:tc>
        <w:tc>
          <w:tcPr>
            <w:tcW w:w="1276" w:type="dxa"/>
            <w:vAlign w:val="center"/>
            <w:hideMark/>
          </w:tcPr>
          <w:p w14:paraId="7770D3E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1,3174883832</w:t>
            </w:r>
          </w:p>
        </w:tc>
        <w:tc>
          <w:tcPr>
            <w:tcW w:w="1134" w:type="dxa"/>
            <w:vAlign w:val="center"/>
            <w:hideMark/>
          </w:tcPr>
          <w:p w14:paraId="3E7F3AD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0,9881162874</w:t>
            </w:r>
          </w:p>
        </w:tc>
        <w:tc>
          <w:tcPr>
            <w:tcW w:w="1134" w:type="dxa"/>
            <w:vAlign w:val="center"/>
            <w:hideMark/>
          </w:tcPr>
          <w:p w14:paraId="3200000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0,0045922717</w:t>
            </w:r>
          </w:p>
        </w:tc>
        <w:tc>
          <w:tcPr>
            <w:tcW w:w="1134" w:type="dxa"/>
            <w:vAlign w:val="center"/>
            <w:hideMark/>
          </w:tcPr>
          <w:p w14:paraId="450DC47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0,0058530423</w:t>
            </w:r>
          </w:p>
        </w:tc>
        <w:tc>
          <w:tcPr>
            <w:tcW w:w="1134" w:type="dxa"/>
            <w:vAlign w:val="center"/>
            <w:hideMark/>
          </w:tcPr>
          <w:p w14:paraId="3C35E9D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0,1171471985</w:t>
            </w:r>
          </w:p>
        </w:tc>
        <w:tc>
          <w:tcPr>
            <w:tcW w:w="1276" w:type="dxa"/>
            <w:vAlign w:val="center"/>
            <w:hideMark/>
          </w:tcPr>
          <w:p w14:paraId="7B59695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0,0000214864</w:t>
            </w:r>
          </w:p>
        </w:tc>
        <w:tc>
          <w:tcPr>
            <w:tcW w:w="1134" w:type="dxa"/>
            <w:vAlign w:val="center"/>
            <w:hideMark/>
          </w:tcPr>
          <w:p w14:paraId="302B5FA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0B01B8A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1,3849610555</w:t>
            </w:r>
          </w:p>
        </w:tc>
      </w:tr>
      <w:tr w:rsidR="00874CCA" w:rsidRPr="00C26AB0" w14:paraId="4CDD7F93" w14:textId="77777777" w:rsidTr="00874CCA">
        <w:trPr>
          <w:tblCellSpacing w:w="0" w:type="dxa"/>
          <w:jc w:val="center"/>
        </w:trPr>
        <w:tc>
          <w:tcPr>
            <w:tcW w:w="1126" w:type="dxa"/>
            <w:vAlign w:val="center"/>
            <w:hideMark/>
          </w:tcPr>
          <w:p w14:paraId="20D68BB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CHUPINGUAIA</w:t>
            </w:r>
          </w:p>
        </w:tc>
        <w:tc>
          <w:tcPr>
            <w:tcW w:w="1421" w:type="dxa"/>
            <w:vAlign w:val="center"/>
            <w:hideMark/>
          </w:tcPr>
          <w:p w14:paraId="61BBA37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748.647.729,01</w:t>
            </w:r>
          </w:p>
        </w:tc>
        <w:tc>
          <w:tcPr>
            <w:tcW w:w="1134" w:type="dxa"/>
            <w:vAlign w:val="center"/>
            <w:hideMark/>
          </w:tcPr>
          <w:p w14:paraId="767B8D0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2,2543771592</w:t>
            </w:r>
          </w:p>
        </w:tc>
        <w:tc>
          <w:tcPr>
            <w:tcW w:w="1417" w:type="dxa"/>
            <w:vAlign w:val="center"/>
            <w:hideMark/>
          </w:tcPr>
          <w:p w14:paraId="7CDD721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875.005.700,46</w:t>
            </w:r>
          </w:p>
        </w:tc>
        <w:tc>
          <w:tcPr>
            <w:tcW w:w="1276" w:type="dxa"/>
            <w:vAlign w:val="center"/>
            <w:hideMark/>
          </w:tcPr>
          <w:p w14:paraId="566E0F8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2,3253472807</w:t>
            </w:r>
          </w:p>
        </w:tc>
        <w:tc>
          <w:tcPr>
            <w:tcW w:w="1276" w:type="dxa"/>
            <w:vAlign w:val="center"/>
            <w:hideMark/>
          </w:tcPr>
          <w:p w14:paraId="57578D8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2,2898622199</w:t>
            </w:r>
          </w:p>
        </w:tc>
        <w:tc>
          <w:tcPr>
            <w:tcW w:w="1134" w:type="dxa"/>
            <w:vAlign w:val="center"/>
            <w:hideMark/>
          </w:tcPr>
          <w:p w14:paraId="54DD772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1,7173966649</w:t>
            </w:r>
          </w:p>
        </w:tc>
        <w:tc>
          <w:tcPr>
            <w:tcW w:w="1134" w:type="dxa"/>
            <w:vAlign w:val="center"/>
            <w:hideMark/>
          </w:tcPr>
          <w:p w14:paraId="4F31818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0,0031459157</w:t>
            </w:r>
          </w:p>
        </w:tc>
        <w:tc>
          <w:tcPr>
            <w:tcW w:w="1134" w:type="dxa"/>
            <w:vAlign w:val="center"/>
            <w:hideMark/>
          </w:tcPr>
          <w:p w14:paraId="3942771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0,0107810608</w:t>
            </w:r>
          </w:p>
        </w:tc>
        <w:tc>
          <w:tcPr>
            <w:tcW w:w="1134" w:type="dxa"/>
            <w:vAlign w:val="center"/>
            <w:hideMark/>
          </w:tcPr>
          <w:p w14:paraId="45DEF0B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0,2335867418</w:t>
            </w:r>
          </w:p>
        </w:tc>
        <w:tc>
          <w:tcPr>
            <w:tcW w:w="1276" w:type="dxa"/>
            <w:vAlign w:val="center"/>
            <w:hideMark/>
          </w:tcPr>
          <w:p w14:paraId="14C65E8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0,0672317886</w:t>
            </w:r>
          </w:p>
        </w:tc>
        <w:tc>
          <w:tcPr>
            <w:tcW w:w="1134" w:type="dxa"/>
            <w:vAlign w:val="center"/>
            <w:hideMark/>
          </w:tcPr>
          <w:p w14:paraId="192508A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3CCAD86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2,3013729410</w:t>
            </w:r>
          </w:p>
        </w:tc>
      </w:tr>
      <w:tr w:rsidR="00874CCA" w:rsidRPr="00C26AB0" w14:paraId="1065F9EA" w14:textId="77777777" w:rsidTr="00874CCA">
        <w:trPr>
          <w:tblCellSpacing w:w="0" w:type="dxa"/>
          <w:jc w:val="center"/>
        </w:trPr>
        <w:tc>
          <w:tcPr>
            <w:tcW w:w="1126" w:type="dxa"/>
            <w:vAlign w:val="center"/>
            <w:hideMark/>
          </w:tcPr>
          <w:p w14:paraId="68740A2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COLORADO DO OESTE</w:t>
            </w:r>
          </w:p>
        </w:tc>
        <w:tc>
          <w:tcPr>
            <w:tcW w:w="1421" w:type="dxa"/>
            <w:vAlign w:val="center"/>
            <w:hideMark/>
          </w:tcPr>
          <w:p w14:paraId="46B6A5F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372.419.026,91</w:t>
            </w:r>
          </w:p>
        </w:tc>
        <w:tc>
          <w:tcPr>
            <w:tcW w:w="1134" w:type="dxa"/>
            <w:vAlign w:val="center"/>
            <w:hideMark/>
          </w:tcPr>
          <w:p w14:paraId="680A54E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1,1214526077</w:t>
            </w:r>
          </w:p>
        </w:tc>
        <w:tc>
          <w:tcPr>
            <w:tcW w:w="1417" w:type="dxa"/>
            <w:vAlign w:val="center"/>
            <w:hideMark/>
          </w:tcPr>
          <w:p w14:paraId="6F6880D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437.475.532,52</w:t>
            </w:r>
          </w:p>
        </w:tc>
        <w:tc>
          <w:tcPr>
            <w:tcW w:w="1276" w:type="dxa"/>
            <w:vAlign w:val="center"/>
            <w:hideMark/>
          </w:tcPr>
          <w:p w14:paraId="17232D7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1,1626010429</w:t>
            </w:r>
          </w:p>
        </w:tc>
        <w:tc>
          <w:tcPr>
            <w:tcW w:w="1276" w:type="dxa"/>
            <w:vAlign w:val="center"/>
            <w:hideMark/>
          </w:tcPr>
          <w:p w14:paraId="3B94102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1,1420268253</w:t>
            </w:r>
          </w:p>
        </w:tc>
        <w:tc>
          <w:tcPr>
            <w:tcW w:w="1134" w:type="dxa"/>
            <w:vAlign w:val="center"/>
            <w:hideMark/>
          </w:tcPr>
          <w:p w14:paraId="3A3CDE3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0,8565201190</w:t>
            </w:r>
          </w:p>
        </w:tc>
        <w:tc>
          <w:tcPr>
            <w:tcW w:w="1134" w:type="dxa"/>
            <w:vAlign w:val="center"/>
            <w:hideMark/>
          </w:tcPr>
          <w:p w14:paraId="4C26D93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0,0044682018</w:t>
            </w:r>
          </w:p>
        </w:tc>
        <w:tc>
          <w:tcPr>
            <w:tcW w:w="1134" w:type="dxa"/>
            <w:vAlign w:val="center"/>
            <w:hideMark/>
          </w:tcPr>
          <w:p w14:paraId="096749D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0,0030514553</w:t>
            </w:r>
          </w:p>
        </w:tc>
        <w:tc>
          <w:tcPr>
            <w:tcW w:w="1134" w:type="dxa"/>
            <w:vAlign w:val="center"/>
            <w:hideMark/>
          </w:tcPr>
          <w:p w14:paraId="5A88FF3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0,1092094398</w:t>
            </w:r>
          </w:p>
        </w:tc>
        <w:tc>
          <w:tcPr>
            <w:tcW w:w="1276" w:type="dxa"/>
            <w:vAlign w:val="center"/>
            <w:hideMark/>
          </w:tcPr>
          <w:p w14:paraId="54B4DF9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39F182A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012F589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1,2424799851</w:t>
            </w:r>
          </w:p>
        </w:tc>
      </w:tr>
      <w:tr w:rsidR="00874CCA" w:rsidRPr="00C26AB0" w14:paraId="40BBC988" w14:textId="77777777" w:rsidTr="00874CCA">
        <w:trPr>
          <w:tblCellSpacing w:w="0" w:type="dxa"/>
          <w:jc w:val="center"/>
        </w:trPr>
        <w:tc>
          <w:tcPr>
            <w:tcW w:w="1126" w:type="dxa"/>
            <w:vAlign w:val="center"/>
            <w:hideMark/>
          </w:tcPr>
          <w:p w14:paraId="333138D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CORUMBIARA</w:t>
            </w:r>
          </w:p>
        </w:tc>
        <w:tc>
          <w:tcPr>
            <w:tcW w:w="1421" w:type="dxa"/>
            <w:vAlign w:val="center"/>
            <w:hideMark/>
          </w:tcPr>
          <w:p w14:paraId="025D486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529.062.939,93</w:t>
            </w:r>
          </w:p>
        </w:tc>
        <w:tc>
          <w:tcPr>
            <w:tcW w:w="1134" w:type="dxa"/>
            <w:vAlign w:val="center"/>
            <w:hideMark/>
          </w:tcPr>
          <w:p w14:paraId="4FAEBE5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1,5931490357</w:t>
            </w:r>
          </w:p>
        </w:tc>
        <w:tc>
          <w:tcPr>
            <w:tcW w:w="1417" w:type="dxa"/>
            <w:vAlign w:val="center"/>
            <w:hideMark/>
          </w:tcPr>
          <w:p w14:paraId="7DC9E76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623.182.831,76</w:t>
            </w:r>
          </w:p>
        </w:tc>
        <w:tc>
          <w:tcPr>
            <w:tcW w:w="1276" w:type="dxa"/>
            <w:vAlign w:val="center"/>
            <w:hideMark/>
          </w:tcPr>
          <w:p w14:paraId="45BFBCB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1,6561223572</w:t>
            </w:r>
          </w:p>
        </w:tc>
        <w:tc>
          <w:tcPr>
            <w:tcW w:w="1276" w:type="dxa"/>
            <w:vAlign w:val="center"/>
            <w:hideMark/>
          </w:tcPr>
          <w:p w14:paraId="67B70E2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1,6246356964</w:t>
            </w:r>
          </w:p>
        </w:tc>
        <w:tc>
          <w:tcPr>
            <w:tcW w:w="1134" w:type="dxa"/>
            <w:vAlign w:val="center"/>
            <w:hideMark/>
          </w:tcPr>
          <w:p w14:paraId="74A6899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1,2184767723</w:t>
            </w:r>
          </w:p>
        </w:tc>
        <w:tc>
          <w:tcPr>
            <w:tcW w:w="1134" w:type="dxa"/>
            <w:vAlign w:val="center"/>
            <w:hideMark/>
          </w:tcPr>
          <w:p w14:paraId="33F9522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0,0020793653</w:t>
            </w:r>
          </w:p>
        </w:tc>
        <w:tc>
          <w:tcPr>
            <w:tcW w:w="1134" w:type="dxa"/>
            <w:vAlign w:val="center"/>
            <w:hideMark/>
          </w:tcPr>
          <w:p w14:paraId="7ED0819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0,0064355938</w:t>
            </w:r>
          </w:p>
        </w:tc>
        <w:tc>
          <w:tcPr>
            <w:tcW w:w="1134" w:type="dxa"/>
            <w:vAlign w:val="center"/>
            <w:hideMark/>
          </w:tcPr>
          <w:p w14:paraId="20089A9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0,1922176480</w:t>
            </w:r>
          </w:p>
        </w:tc>
        <w:tc>
          <w:tcPr>
            <w:tcW w:w="1276" w:type="dxa"/>
            <w:vAlign w:val="center"/>
            <w:hideMark/>
          </w:tcPr>
          <w:p w14:paraId="052005D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0,0155118200</w:t>
            </w:r>
          </w:p>
        </w:tc>
        <w:tc>
          <w:tcPr>
            <w:tcW w:w="1134" w:type="dxa"/>
            <w:vAlign w:val="center"/>
            <w:hideMark/>
          </w:tcPr>
          <w:p w14:paraId="388D31F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BC3C72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1,7039519686</w:t>
            </w:r>
          </w:p>
        </w:tc>
      </w:tr>
      <w:tr w:rsidR="00874CCA" w:rsidRPr="00C26AB0" w14:paraId="5D966E6F" w14:textId="77777777" w:rsidTr="00874CCA">
        <w:trPr>
          <w:tblCellSpacing w:w="0" w:type="dxa"/>
          <w:jc w:val="center"/>
        </w:trPr>
        <w:tc>
          <w:tcPr>
            <w:tcW w:w="1126" w:type="dxa"/>
            <w:vAlign w:val="center"/>
            <w:hideMark/>
          </w:tcPr>
          <w:p w14:paraId="7F2F403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COSTA MARQUES</w:t>
            </w:r>
          </w:p>
        </w:tc>
        <w:tc>
          <w:tcPr>
            <w:tcW w:w="1421" w:type="dxa"/>
            <w:vAlign w:val="center"/>
            <w:hideMark/>
          </w:tcPr>
          <w:p w14:paraId="52C0828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207.849.709,12</w:t>
            </w:r>
          </w:p>
        </w:tc>
        <w:tc>
          <w:tcPr>
            <w:tcW w:w="1134" w:type="dxa"/>
            <w:vAlign w:val="center"/>
            <w:hideMark/>
          </w:tcPr>
          <w:p w14:paraId="3E5D817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0,6258906808</w:t>
            </w:r>
          </w:p>
        </w:tc>
        <w:tc>
          <w:tcPr>
            <w:tcW w:w="1417" w:type="dxa"/>
            <w:vAlign w:val="center"/>
            <w:hideMark/>
          </w:tcPr>
          <w:p w14:paraId="243D749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258.239.609,50</w:t>
            </w:r>
          </w:p>
        </w:tc>
        <w:tc>
          <w:tcPr>
            <w:tcW w:w="1276" w:type="dxa"/>
            <w:vAlign w:val="center"/>
            <w:hideMark/>
          </w:tcPr>
          <w:p w14:paraId="64ADEEE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0,6862775561</w:t>
            </w:r>
          </w:p>
        </w:tc>
        <w:tc>
          <w:tcPr>
            <w:tcW w:w="1276" w:type="dxa"/>
            <w:vAlign w:val="center"/>
            <w:hideMark/>
          </w:tcPr>
          <w:p w14:paraId="7FB353B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0,6560841185</w:t>
            </w:r>
          </w:p>
        </w:tc>
        <w:tc>
          <w:tcPr>
            <w:tcW w:w="1134" w:type="dxa"/>
            <w:vAlign w:val="center"/>
            <w:hideMark/>
          </w:tcPr>
          <w:p w14:paraId="1DA02D2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0,4920630888</w:t>
            </w:r>
          </w:p>
        </w:tc>
        <w:tc>
          <w:tcPr>
            <w:tcW w:w="1134" w:type="dxa"/>
            <w:vAlign w:val="center"/>
            <w:hideMark/>
          </w:tcPr>
          <w:p w14:paraId="24F0697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0,0051571973</w:t>
            </w:r>
          </w:p>
        </w:tc>
        <w:tc>
          <w:tcPr>
            <w:tcW w:w="1134" w:type="dxa"/>
            <w:vAlign w:val="center"/>
            <w:hideMark/>
          </w:tcPr>
          <w:p w14:paraId="360AB43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0,0104876074</w:t>
            </w:r>
          </w:p>
        </w:tc>
        <w:tc>
          <w:tcPr>
            <w:tcW w:w="1134" w:type="dxa"/>
            <w:vAlign w:val="center"/>
            <w:hideMark/>
          </w:tcPr>
          <w:p w14:paraId="53B0DF2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0,0681816073</w:t>
            </w:r>
          </w:p>
        </w:tc>
        <w:tc>
          <w:tcPr>
            <w:tcW w:w="1276" w:type="dxa"/>
            <w:vAlign w:val="center"/>
            <w:hideMark/>
          </w:tcPr>
          <w:p w14:paraId="436E8D7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0,1007070706</w:t>
            </w:r>
          </w:p>
        </w:tc>
        <w:tc>
          <w:tcPr>
            <w:tcW w:w="1134" w:type="dxa"/>
            <w:vAlign w:val="center"/>
            <w:hideMark/>
          </w:tcPr>
          <w:p w14:paraId="033649C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54B9239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0,9458273407</w:t>
            </w:r>
          </w:p>
        </w:tc>
      </w:tr>
      <w:tr w:rsidR="00874CCA" w:rsidRPr="00C26AB0" w14:paraId="7F6A62D3" w14:textId="77777777" w:rsidTr="00874CCA">
        <w:trPr>
          <w:tblCellSpacing w:w="0" w:type="dxa"/>
          <w:jc w:val="center"/>
        </w:trPr>
        <w:tc>
          <w:tcPr>
            <w:tcW w:w="1126" w:type="dxa"/>
            <w:vAlign w:val="center"/>
            <w:hideMark/>
          </w:tcPr>
          <w:p w14:paraId="6F17735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CUJUBIM</w:t>
            </w:r>
          </w:p>
        </w:tc>
        <w:tc>
          <w:tcPr>
            <w:tcW w:w="1421" w:type="dxa"/>
            <w:vAlign w:val="center"/>
            <w:hideMark/>
          </w:tcPr>
          <w:p w14:paraId="71B184D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304.955.177,56</w:t>
            </w:r>
          </w:p>
        </w:tc>
        <w:tc>
          <w:tcPr>
            <w:tcW w:w="1134" w:type="dxa"/>
            <w:vAlign w:val="center"/>
            <w:hideMark/>
          </w:tcPr>
          <w:p w14:paraId="4242D04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0,9183010383</w:t>
            </w:r>
          </w:p>
        </w:tc>
        <w:tc>
          <w:tcPr>
            <w:tcW w:w="1417" w:type="dxa"/>
            <w:vAlign w:val="center"/>
            <w:hideMark/>
          </w:tcPr>
          <w:p w14:paraId="183C097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353.677.977,42</w:t>
            </w:r>
          </w:p>
        </w:tc>
        <w:tc>
          <w:tcPr>
            <w:tcW w:w="1276" w:type="dxa"/>
            <w:vAlign w:val="center"/>
            <w:hideMark/>
          </w:tcPr>
          <w:p w14:paraId="5244928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0,9399071601</w:t>
            </w:r>
          </w:p>
        </w:tc>
        <w:tc>
          <w:tcPr>
            <w:tcW w:w="1276" w:type="dxa"/>
            <w:vAlign w:val="center"/>
            <w:hideMark/>
          </w:tcPr>
          <w:p w14:paraId="2BB6B6B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0,9291040992</w:t>
            </w:r>
          </w:p>
        </w:tc>
        <w:tc>
          <w:tcPr>
            <w:tcW w:w="1134" w:type="dxa"/>
            <w:vAlign w:val="center"/>
            <w:hideMark/>
          </w:tcPr>
          <w:p w14:paraId="1B8B4FC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0,6968280744</w:t>
            </w:r>
          </w:p>
        </w:tc>
        <w:tc>
          <w:tcPr>
            <w:tcW w:w="1134" w:type="dxa"/>
            <w:vAlign w:val="center"/>
            <w:hideMark/>
          </w:tcPr>
          <w:p w14:paraId="4A7FACC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0,0070939245</w:t>
            </w:r>
          </w:p>
        </w:tc>
        <w:tc>
          <w:tcPr>
            <w:tcW w:w="1134" w:type="dxa"/>
            <w:vAlign w:val="center"/>
            <w:hideMark/>
          </w:tcPr>
          <w:p w14:paraId="1F1520D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0,0081255485</w:t>
            </w:r>
          </w:p>
        </w:tc>
        <w:tc>
          <w:tcPr>
            <w:tcW w:w="1134" w:type="dxa"/>
            <w:vAlign w:val="center"/>
            <w:hideMark/>
          </w:tcPr>
          <w:p w14:paraId="0898E4C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0,0738510674</w:t>
            </w:r>
          </w:p>
        </w:tc>
        <w:tc>
          <w:tcPr>
            <w:tcW w:w="1276" w:type="dxa"/>
            <w:vAlign w:val="center"/>
            <w:hideMark/>
          </w:tcPr>
          <w:p w14:paraId="6C8E04A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0,0285071355</w:t>
            </w:r>
          </w:p>
        </w:tc>
        <w:tc>
          <w:tcPr>
            <w:tcW w:w="1134" w:type="dxa"/>
            <w:vAlign w:val="center"/>
            <w:hideMark/>
          </w:tcPr>
          <w:p w14:paraId="1F56654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5076FA3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1,0836365196</w:t>
            </w:r>
          </w:p>
        </w:tc>
      </w:tr>
      <w:tr w:rsidR="00874CCA" w:rsidRPr="00C26AB0" w14:paraId="03286629" w14:textId="77777777" w:rsidTr="00874CCA">
        <w:trPr>
          <w:tblCellSpacing w:w="0" w:type="dxa"/>
          <w:jc w:val="center"/>
        </w:trPr>
        <w:tc>
          <w:tcPr>
            <w:tcW w:w="1126" w:type="dxa"/>
            <w:vAlign w:val="center"/>
            <w:hideMark/>
          </w:tcPr>
          <w:p w14:paraId="2F5E3E1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ESPIGAO D'OESTE</w:t>
            </w:r>
          </w:p>
        </w:tc>
        <w:tc>
          <w:tcPr>
            <w:tcW w:w="1421" w:type="dxa"/>
            <w:vAlign w:val="center"/>
            <w:hideMark/>
          </w:tcPr>
          <w:p w14:paraId="4D81324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514.732.673,28</w:t>
            </w:r>
          </w:p>
        </w:tc>
        <w:tc>
          <w:tcPr>
            <w:tcW w:w="1134" w:type="dxa"/>
            <w:vAlign w:val="center"/>
            <w:hideMark/>
          </w:tcPr>
          <w:p w14:paraId="7071B40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1,5499967966</w:t>
            </w:r>
          </w:p>
        </w:tc>
        <w:tc>
          <w:tcPr>
            <w:tcW w:w="1417" w:type="dxa"/>
            <w:vAlign w:val="center"/>
            <w:hideMark/>
          </w:tcPr>
          <w:p w14:paraId="5514C7F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585.408.718,81</w:t>
            </w:r>
          </w:p>
        </w:tc>
        <w:tc>
          <w:tcPr>
            <w:tcW w:w="1276" w:type="dxa"/>
            <w:vAlign w:val="center"/>
            <w:hideMark/>
          </w:tcPr>
          <w:p w14:paraId="19480A9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1,5557368045</w:t>
            </w:r>
          </w:p>
        </w:tc>
        <w:tc>
          <w:tcPr>
            <w:tcW w:w="1276" w:type="dxa"/>
            <w:vAlign w:val="center"/>
            <w:hideMark/>
          </w:tcPr>
          <w:p w14:paraId="7BCB6E7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1,5528668005</w:t>
            </w:r>
          </w:p>
        </w:tc>
        <w:tc>
          <w:tcPr>
            <w:tcW w:w="1134" w:type="dxa"/>
            <w:vAlign w:val="center"/>
            <w:hideMark/>
          </w:tcPr>
          <w:p w14:paraId="4658BD3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1,1646501004</w:t>
            </w:r>
          </w:p>
        </w:tc>
        <w:tc>
          <w:tcPr>
            <w:tcW w:w="1134" w:type="dxa"/>
            <w:vAlign w:val="center"/>
            <w:hideMark/>
          </w:tcPr>
          <w:p w14:paraId="5560C56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0,0091080195</w:t>
            </w:r>
          </w:p>
        </w:tc>
        <w:tc>
          <w:tcPr>
            <w:tcW w:w="1134" w:type="dxa"/>
            <w:vAlign w:val="center"/>
            <w:hideMark/>
          </w:tcPr>
          <w:p w14:paraId="7C82882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0,0095010482</w:t>
            </w:r>
          </w:p>
        </w:tc>
        <w:tc>
          <w:tcPr>
            <w:tcW w:w="1134" w:type="dxa"/>
            <w:vAlign w:val="center"/>
            <w:hideMark/>
          </w:tcPr>
          <w:p w14:paraId="36AE9B7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0,0953788840</w:t>
            </w:r>
          </w:p>
        </w:tc>
        <w:tc>
          <w:tcPr>
            <w:tcW w:w="1276" w:type="dxa"/>
            <w:vAlign w:val="center"/>
            <w:hideMark/>
          </w:tcPr>
          <w:p w14:paraId="638FB0F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0,0012962135</w:t>
            </w:r>
          </w:p>
        </w:tc>
        <w:tc>
          <w:tcPr>
            <w:tcW w:w="1134" w:type="dxa"/>
            <w:vAlign w:val="center"/>
            <w:hideMark/>
          </w:tcPr>
          <w:p w14:paraId="1A86156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24EF15E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1,5491650349</w:t>
            </w:r>
          </w:p>
        </w:tc>
      </w:tr>
      <w:tr w:rsidR="00874CCA" w:rsidRPr="00C26AB0" w14:paraId="651B72EA" w14:textId="77777777" w:rsidTr="00874CCA">
        <w:trPr>
          <w:tblCellSpacing w:w="0" w:type="dxa"/>
          <w:jc w:val="center"/>
        </w:trPr>
        <w:tc>
          <w:tcPr>
            <w:tcW w:w="1126" w:type="dxa"/>
            <w:vAlign w:val="center"/>
            <w:hideMark/>
          </w:tcPr>
          <w:p w14:paraId="3FE3F68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GOVERNADOR JORGE TEIXEIRA</w:t>
            </w:r>
          </w:p>
        </w:tc>
        <w:tc>
          <w:tcPr>
            <w:tcW w:w="1421" w:type="dxa"/>
            <w:vAlign w:val="center"/>
            <w:hideMark/>
          </w:tcPr>
          <w:p w14:paraId="2776804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189.587.738,59</w:t>
            </w:r>
          </w:p>
        </w:tc>
        <w:tc>
          <w:tcPr>
            <w:tcW w:w="1134" w:type="dxa"/>
            <w:vAlign w:val="center"/>
            <w:hideMark/>
          </w:tcPr>
          <w:p w14:paraId="0822FFD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0,5708990370</w:t>
            </w:r>
          </w:p>
        </w:tc>
        <w:tc>
          <w:tcPr>
            <w:tcW w:w="1417" w:type="dxa"/>
            <w:vAlign w:val="center"/>
            <w:hideMark/>
          </w:tcPr>
          <w:p w14:paraId="41BE178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215.793.635,84</w:t>
            </w:r>
          </w:p>
        </w:tc>
        <w:tc>
          <w:tcPr>
            <w:tcW w:w="1276" w:type="dxa"/>
            <w:vAlign w:val="center"/>
            <w:hideMark/>
          </w:tcPr>
          <w:p w14:paraId="349A4F6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0,5734764288</w:t>
            </w:r>
          </w:p>
        </w:tc>
        <w:tc>
          <w:tcPr>
            <w:tcW w:w="1276" w:type="dxa"/>
            <w:vAlign w:val="center"/>
            <w:hideMark/>
          </w:tcPr>
          <w:p w14:paraId="1EE4A0F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0,5721877329</w:t>
            </w:r>
          </w:p>
        </w:tc>
        <w:tc>
          <w:tcPr>
            <w:tcW w:w="1134" w:type="dxa"/>
            <w:vAlign w:val="center"/>
            <w:hideMark/>
          </w:tcPr>
          <w:p w14:paraId="44011F2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0,4291407997</w:t>
            </w:r>
          </w:p>
        </w:tc>
        <w:tc>
          <w:tcPr>
            <w:tcW w:w="1134" w:type="dxa"/>
            <w:vAlign w:val="center"/>
            <w:hideMark/>
          </w:tcPr>
          <w:p w14:paraId="7A1587D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0,0021851482</w:t>
            </w:r>
          </w:p>
        </w:tc>
        <w:tc>
          <w:tcPr>
            <w:tcW w:w="1134" w:type="dxa"/>
            <w:vAlign w:val="center"/>
            <w:hideMark/>
          </w:tcPr>
          <w:p w14:paraId="270A21E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0,0106562759</w:t>
            </w:r>
          </w:p>
        </w:tc>
        <w:tc>
          <w:tcPr>
            <w:tcW w:w="1134" w:type="dxa"/>
            <w:vAlign w:val="center"/>
            <w:hideMark/>
          </w:tcPr>
          <w:p w14:paraId="4AC41F4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0,0660557475</w:t>
            </w:r>
          </w:p>
        </w:tc>
        <w:tc>
          <w:tcPr>
            <w:tcW w:w="1276" w:type="dxa"/>
            <w:vAlign w:val="center"/>
            <w:hideMark/>
          </w:tcPr>
          <w:p w14:paraId="60F161C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0,1951100341</w:t>
            </w:r>
          </w:p>
        </w:tc>
        <w:tc>
          <w:tcPr>
            <w:tcW w:w="1134" w:type="dxa"/>
            <w:vAlign w:val="center"/>
            <w:hideMark/>
          </w:tcPr>
          <w:p w14:paraId="2741E25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259520E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0,9723787747</w:t>
            </w:r>
          </w:p>
        </w:tc>
      </w:tr>
      <w:tr w:rsidR="00874CCA" w:rsidRPr="00C26AB0" w14:paraId="46B18CFE" w14:textId="77777777" w:rsidTr="00874CCA">
        <w:trPr>
          <w:tblCellSpacing w:w="0" w:type="dxa"/>
          <w:jc w:val="center"/>
        </w:trPr>
        <w:tc>
          <w:tcPr>
            <w:tcW w:w="1126" w:type="dxa"/>
            <w:vAlign w:val="center"/>
            <w:hideMark/>
          </w:tcPr>
          <w:p w14:paraId="69145BA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GUAJARA-MIRIM</w:t>
            </w:r>
          </w:p>
        </w:tc>
        <w:tc>
          <w:tcPr>
            <w:tcW w:w="1421" w:type="dxa"/>
            <w:vAlign w:val="center"/>
            <w:hideMark/>
          </w:tcPr>
          <w:p w14:paraId="4D0D6EB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412.732.733,11</w:t>
            </w:r>
          </w:p>
        </w:tc>
        <w:tc>
          <w:tcPr>
            <w:tcW w:w="1134" w:type="dxa"/>
            <w:vAlign w:val="center"/>
            <w:hideMark/>
          </w:tcPr>
          <w:p w14:paraId="175E044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1,2428478847</w:t>
            </w:r>
          </w:p>
        </w:tc>
        <w:tc>
          <w:tcPr>
            <w:tcW w:w="1417" w:type="dxa"/>
            <w:vAlign w:val="center"/>
            <w:hideMark/>
          </w:tcPr>
          <w:p w14:paraId="0CD7EE4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432.550.934,48</w:t>
            </w:r>
          </w:p>
        </w:tc>
        <w:tc>
          <w:tcPr>
            <w:tcW w:w="1276" w:type="dxa"/>
            <w:vAlign w:val="center"/>
            <w:hideMark/>
          </w:tcPr>
          <w:p w14:paraId="52DD717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1,1495138131</w:t>
            </w:r>
          </w:p>
        </w:tc>
        <w:tc>
          <w:tcPr>
            <w:tcW w:w="1276" w:type="dxa"/>
            <w:vAlign w:val="center"/>
            <w:hideMark/>
          </w:tcPr>
          <w:p w14:paraId="1455A66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1,1961808489</w:t>
            </w:r>
          </w:p>
        </w:tc>
        <w:tc>
          <w:tcPr>
            <w:tcW w:w="1134" w:type="dxa"/>
            <w:vAlign w:val="center"/>
            <w:hideMark/>
          </w:tcPr>
          <w:p w14:paraId="34DCEF7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0,8971356367</w:t>
            </w:r>
          </w:p>
        </w:tc>
        <w:tc>
          <w:tcPr>
            <w:tcW w:w="1134" w:type="dxa"/>
            <w:vAlign w:val="center"/>
            <w:hideMark/>
          </w:tcPr>
          <w:p w14:paraId="1ADC923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0,0129904767</w:t>
            </w:r>
          </w:p>
        </w:tc>
        <w:tc>
          <w:tcPr>
            <w:tcW w:w="1134" w:type="dxa"/>
            <w:vAlign w:val="center"/>
            <w:hideMark/>
          </w:tcPr>
          <w:p w14:paraId="1AE1E88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0,0522694655</w:t>
            </w:r>
          </w:p>
        </w:tc>
        <w:tc>
          <w:tcPr>
            <w:tcW w:w="1134" w:type="dxa"/>
            <w:vAlign w:val="center"/>
            <w:hideMark/>
          </w:tcPr>
          <w:p w14:paraId="67A149E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0,0171142933</w:t>
            </w:r>
          </w:p>
        </w:tc>
        <w:tc>
          <w:tcPr>
            <w:tcW w:w="1276" w:type="dxa"/>
            <w:vAlign w:val="center"/>
            <w:hideMark/>
          </w:tcPr>
          <w:p w14:paraId="319CB66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1,2972231698</w:t>
            </w:r>
          </w:p>
        </w:tc>
        <w:tc>
          <w:tcPr>
            <w:tcW w:w="1134" w:type="dxa"/>
            <w:vAlign w:val="center"/>
            <w:hideMark/>
          </w:tcPr>
          <w:p w14:paraId="640E499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329D3D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2,5459638112</w:t>
            </w:r>
          </w:p>
        </w:tc>
      </w:tr>
      <w:tr w:rsidR="00874CCA" w:rsidRPr="00C26AB0" w14:paraId="4E627652" w14:textId="77777777" w:rsidTr="00874CCA">
        <w:trPr>
          <w:tblCellSpacing w:w="0" w:type="dxa"/>
          <w:jc w:val="center"/>
        </w:trPr>
        <w:tc>
          <w:tcPr>
            <w:tcW w:w="1126" w:type="dxa"/>
            <w:vAlign w:val="center"/>
            <w:hideMark/>
          </w:tcPr>
          <w:p w14:paraId="247ABF9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ITAPUA DO OESTE</w:t>
            </w:r>
          </w:p>
        </w:tc>
        <w:tc>
          <w:tcPr>
            <w:tcW w:w="1421" w:type="dxa"/>
            <w:vAlign w:val="center"/>
            <w:hideMark/>
          </w:tcPr>
          <w:p w14:paraId="1415037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150.121.680,32</w:t>
            </w:r>
          </w:p>
        </w:tc>
        <w:tc>
          <w:tcPr>
            <w:tcW w:w="1134" w:type="dxa"/>
            <w:vAlign w:val="center"/>
            <w:hideMark/>
          </w:tcPr>
          <w:p w14:paraId="0532862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0,4520562530</w:t>
            </w:r>
          </w:p>
        </w:tc>
        <w:tc>
          <w:tcPr>
            <w:tcW w:w="1417" w:type="dxa"/>
            <w:vAlign w:val="center"/>
            <w:hideMark/>
          </w:tcPr>
          <w:p w14:paraId="7E51808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164.772.301,55</w:t>
            </w:r>
          </w:p>
        </w:tc>
        <w:tc>
          <w:tcPr>
            <w:tcW w:w="1276" w:type="dxa"/>
            <w:vAlign w:val="center"/>
            <w:hideMark/>
          </w:tcPr>
          <w:p w14:paraId="17BC864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0,4378860882</w:t>
            </w:r>
          </w:p>
        </w:tc>
        <w:tc>
          <w:tcPr>
            <w:tcW w:w="1276" w:type="dxa"/>
            <w:vAlign w:val="center"/>
            <w:hideMark/>
          </w:tcPr>
          <w:p w14:paraId="3677ECF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0,4449711706</w:t>
            </w:r>
          </w:p>
        </w:tc>
        <w:tc>
          <w:tcPr>
            <w:tcW w:w="1134" w:type="dxa"/>
            <w:vAlign w:val="center"/>
            <w:hideMark/>
          </w:tcPr>
          <w:p w14:paraId="31CBA3A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0,3337283780</w:t>
            </w:r>
          </w:p>
        </w:tc>
        <w:tc>
          <w:tcPr>
            <w:tcW w:w="1134" w:type="dxa"/>
            <w:vAlign w:val="center"/>
            <w:hideMark/>
          </w:tcPr>
          <w:p w14:paraId="6C519C7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0,0029422273</w:t>
            </w:r>
          </w:p>
        </w:tc>
        <w:tc>
          <w:tcPr>
            <w:tcW w:w="1134" w:type="dxa"/>
            <w:vAlign w:val="center"/>
            <w:hideMark/>
          </w:tcPr>
          <w:p w14:paraId="11ECBC4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0,0085832143</w:t>
            </w:r>
          </w:p>
        </w:tc>
        <w:tc>
          <w:tcPr>
            <w:tcW w:w="1134" w:type="dxa"/>
            <w:vAlign w:val="center"/>
            <w:hideMark/>
          </w:tcPr>
          <w:p w14:paraId="41FECB7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0,0244529447</w:t>
            </w:r>
          </w:p>
        </w:tc>
        <w:tc>
          <w:tcPr>
            <w:tcW w:w="1276" w:type="dxa"/>
            <w:vAlign w:val="center"/>
            <w:hideMark/>
          </w:tcPr>
          <w:p w14:paraId="66D0D43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0,1306552946</w:t>
            </w:r>
          </w:p>
        </w:tc>
        <w:tc>
          <w:tcPr>
            <w:tcW w:w="1134" w:type="dxa"/>
            <w:vAlign w:val="center"/>
            <w:hideMark/>
          </w:tcPr>
          <w:p w14:paraId="746969F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0B120BF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0,7695928281</w:t>
            </w:r>
          </w:p>
        </w:tc>
      </w:tr>
      <w:tr w:rsidR="00874CCA" w:rsidRPr="00C26AB0" w14:paraId="0C21CF0A" w14:textId="77777777" w:rsidTr="00874CCA">
        <w:trPr>
          <w:tblCellSpacing w:w="0" w:type="dxa"/>
          <w:jc w:val="center"/>
        </w:trPr>
        <w:tc>
          <w:tcPr>
            <w:tcW w:w="1126" w:type="dxa"/>
            <w:vAlign w:val="center"/>
            <w:hideMark/>
          </w:tcPr>
          <w:p w14:paraId="3262155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JARU</w:t>
            </w:r>
          </w:p>
        </w:tc>
        <w:tc>
          <w:tcPr>
            <w:tcW w:w="1421" w:type="dxa"/>
            <w:vAlign w:val="center"/>
            <w:hideMark/>
          </w:tcPr>
          <w:p w14:paraId="77D94D2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837.817.860,72</w:t>
            </w:r>
          </w:p>
        </w:tc>
        <w:tc>
          <w:tcPr>
            <w:tcW w:w="1134" w:type="dxa"/>
            <w:vAlign w:val="center"/>
            <w:hideMark/>
          </w:tcPr>
          <w:p w14:paraId="66717A8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2,5228921101</w:t>
            </w:r>
          </w:p>
        </w:tc>
        <w:tc>
          <w:tcPr>
            <w:tcW w:w="1417" w:type="dxa"/>
            <w:vAlign w:val="center"/>
            <w:hideMark/>
          </w:tcPr>
          <w:p w14:paraId="2A76711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933.961.734,16</w:t>
            </w:r>
          </w:p>
        </w:tc>
        <w:tc>
          <w:tcPr>
            <w:tcW w:w="1276" w:type="dxa"/>
            <w:vAlign w:val="center"/>
            <w:hideMark/>
          </w:tcPr>
          <w:p w14:paraId="1CDCAC3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2,4820242630</w:t>
            </w:r>
          </w:p>
        </w:tc>
        <w:tc>
          <w:tcPr>
            <w:tcW w:w="1276" w:type="dxa"/>
            <w:vAlign w:val="center"/>
            <w:hideMark/>
          </w:tcPr>
          <w:p w14:paraId="58C66F7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2,5024581865</w:t>
            </w:r>
          </w:p>
        </w:tc>
        <w:tc>
          <w:tcPr>
            <w:tcW w:w="1134" w:type="dxa"/>
            <w:vAlign w:val="center"/>
            <w:hideMark/>
          </w:tcPr>
          <w:p w14:paraId="4FAE699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1,8768436399</w:t>
            </w:r>
          </w:p>
        </w:tc>
        <w:tc>
          <w:tcPr>
            <w:tcW w:w="1134" w:type="dxa"/>
            <w:vAlign w:val="center"/>
            <w:hideMark/>
          </w:tcPr>
          <w:p w14:paraId="7115A56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0,0145662479</w:t>
            </w:r>
          </w:p>
        </w:tc>
        <w:tc>
          <w:tcPr>
            <w:tcW w:w="1134" w:type="dxa"/>
            <w:vAlign w:val="center"/>
            <w:hideMark/>
          </w:tcPr>
          <w:p w14:paraId="6676B78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0,0061912498</w:t>
            </w:r>
          </w:p>
        </w:tc>
        <w:tc>
          <w:tcPr>
            <w:tcW w:w="1134" w:type="dxa"/>
            <w:vAlign w:val="center"/>
            <w:hideMark/>
          </w:tcPr>
          <w:p w14:paraId="736AC97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0,1250777733</w:t>
            </w:r>
          </w:p>
        </w:tc>
        <w:tc>
          <w:tcPr>
            <w:tcW w:w="1276" w:type="dxa"/>
            <w:vAlign w:val="center"/>
            <w:hideMark/>
          </w:tcPr>
          <w:p w14:paraId="62BFF93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0,0091090367</w:t>
            </w:r>
          </w:p>
        </w:tc>
        <w:tc>
          <w:tcPr>
            <w:tcW w:w="1134" w:type="dxa"/>
            <w:vAlign w:val="center"/>
            <w:hideMark/>
          </w:tcPr>
          <w:p w14:paraId="79C910F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319DC1D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2,3010187168</w:t>
            </w:r>
          </w:p>
        </w:tc>
      </w:tr>
      <w:tr w:rsidR="00874CCA" w:rsidRPr="00C26AB0" w14:paraId="4CAF0F7D" w14:textId="77777777" w:rsidTr="00874CCA">
        <w:trPr>
          <w:tblCellSpacing w:w="0" w:type="dxa"/>
          <w:jc w:val="center"/>
        </w:trPr>
        <w:tc>
          <w:tcPr>
            <w:tcW w:w="1126" w:type="dxa"/>
            <w:vAlign w:val="center"/>
            <w:hideMark/>
          </w:tcPr>
          <w:p w14:paraId="0810712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JI-PARANA</w:t>
            </w:r>
          </w:p>
        </w:tc>
        <w:tc>
          <w:tcPr>
            <w:tcW w:w="1421" w:type="dxa"/>
            <w:vAlign w:val="center"/>
            <w:hideMark/>
          </w:tcPr>
          <w:p w14:paraId="79D09ED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1.932.399.407,62</w:t>
            </w:r>
          </w:p>
        </w:tc>
        <w:tc>
          <w:tcPr>
            <w:tcW w:w="1134" w:type="dxa"/>
            <w:vAlign w:val="center"/>
            <w:hideMark/>
          </w:tcPr>
          <w:p w14:paraId="536A32C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5,8189678779</w:t>
            </w:r>
          </w:p>
        </w:tc>
        <w:tc>
          <w:tcPr>
            <w:tcW w:w="1417" w:type="dxa"/>
            <w:vAlign w:val="center"/>
            <w:hideMark/>
          </w:tcPr>
          <w:p w14:paraId="2C2B27F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2.213.413.667,52</w:t>
            </w:r>
          </w:p>
        </w:tc>
        <w:tc>
          <w:tcPr>
            <w:tcW w:w="1276" w:type="dxa"/>
            <w:vAlign w:val="center"/>
            <w:hideMark/>
          </w:tcPr>
          <w:p w14:paraId="0EA89AC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5,8821964817</w:t>
            </w:r>
          </w:p>
        </w:tc>
        <w:tc>
          <w:tcPr>
            <w:tcW w:w="1276" w:type="dxa"/>
            <w:vAlign w:val="center"/>
            <w:hideMark/>
          </w:tcPr>
          <w:p w14:paraId="7547782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5,8505821798</w:t>
            </w:r>
          </w:p>
        </w:tc>
        <w:tc>
          <w:tcPr>
            <w:tcW w:w="1134" w:type="dxa"/>
            <w:vAlign w:val="center"/>
            <w:hideMark/>
          </w:tcPr>
          <w:p w14:paraId="51DA17A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4,3879366349</w:t>
            </w:r>
          </w:p>
        </w:tc>
        <w:tc>
          <w:tcPr>
            <w:tcW w:w="1134" w:type="dxa"/>
            <w:vAlign w:val="center"/>
            <w:hideMark/>
          </w:tcPr>
          <w:p w14:paraId="36CB7D6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0,0362838132</w:t>
            </w:r>
          </w:p>
        </w:tc>
        <w:tc>
          <w:tcPr>
            <w:tcW w:w="1134" w:type="dxa"/>
            <w:vAlign w:val="center"/>
            <w:hideMark/>
          </w:tcPr>
          <w:p w14:paraId="3796905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0,0145030640</w:t>
            </w:r>
          </w:p>
        </w:tc>
        <w:tc>
          <w:tcPr>
            <w:tcW w:w="1134" w:type="dxa"/>
            <w:vAlign w:val="center"/>
            <w:hideMark/>
          </w:tcPr>
          <w:p w14:paraId="262B3A3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0,1195968608</w:t>
            </w:r>
          </w:p>
        </w:tc>
        <w:tc>
          <w:tcPr>
            <w:tcW w:w="1276" w:type="dxa"/>
            <w:vAlign w:val="center"/>
            <w:hideMark/>
          </w:tcPr>
          <w:p w14:paraId="6365DC3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0,2264259587</w:t>
            </w:r>
          </w:p>
        </w:tc>
        <w:tc>
          <w:tcPr>
            <w:tcW w:w="1134" w:type="dxa"/>
            <w:vAlign w:val="center"/>
            <w:hideMark/>
          </w:tcPr>
          <w:p w14:paraId="55BE5B0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02B74A6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5,0539771009</w:t>
            </w:r>
          </w:p>
        </w:tc>
      </w:tr>
      <w:tr w:rsidR="00874CCA" w:rsidRPr="00C26AB0" w14:paraId="0B8B4FED" w14:textId="77777777" w:rsidTr="00874CCA">
        <w:trPr>
          <w:tblCellSpacing w:w="0" w:type="dxa"/>
          <w:jc w:val="center"/>
        </w:trPr>
        <w:tc>
          <w:tcPr>
            <w:tcW w:w="1126" w:type="dxa"/>
            <w:vAlign w:val="center"/>
            <w:hideMark/>
          </w:tcPr>
          <w:p w14:paraId="72F20AB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MACHADINHO D'OESTE</w:t>
            </w:r>
          </w:p>
        </w:tc>
        <w:tc>
          <w:tcPr>
            <w:tcW w:w="1421" w:type="dxa"/>
            <w:vAlign w:val="center"/>
            <w:hideMark/>
          </w:tcPr>
          <w:p w14:paraId="4A9243A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476.165.851,86</w:t>
            </w:r>
          </w:p>
        </w:tc>
        <w:tc>
          <w:tcPr>
            <w:tcW w:w="1134" w:type="dxa"/>
            <w:vAlign w:val="center"/>
            <w:hideMark/>
          </w:tcPr>
          <w:p w14:paraId="683A65F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1,4338618536</w:t>
            </w:r>
          </w:p>
        </w:tc>
        <w:tc>
          <w:tcPr>
            <w:tcW w:w="1417" w:type="dxa"/>
            <w:vAlign w:val="center"/>
            <w:hideMark/>
          </w:tcPr>
          <w:p w14:paraId="236677B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571.722.671,01</w:t>
            </w:r>
          </w:p>
        </w:tc>
        <w:tc>
          <w:tcPr>
            <w:tcW w:w="1276" w:type="dxa"/>
            <w:vAlign w:val="center"/>
            <w:hideMark/>
          </w:tcPr>
          <w:p w14:paraId="2D0B902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1,5193658254</w:t>
            </w:r>
          </w:p>
        </w:tc>
        <w:tc>
          <w:tcPr>
            <w:tcW w:w="1276" w:type="dxa"/>
            <w:vAlign w:val="center"/>
            <w:hideMark/>
          </w:tcPr>
          <w:p w14:paraId="2FA61ED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1,4766138395</w:t>
            </w:r>
          </w:p>
        </w:tc>
        <w:tc>
          <w:tcPr>
            <w:tcW w:w="1134" w:type="dxa"/>
            <w:vAlign w:val="center"/>
            <w:hideMark/>
          </w:tcPr>
          <w:p w14:paraId="12FA869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1,1074603796</w:t>
            </w:r>
          </w:p>
        </w:tc>
        <w:tc>
          <w:tcPr>
            <w:tcW w:w="1134" w:type="dxa"/>
            <w:vAlign w:val="center"/>
            <w:hideMark/>
          </w:tcPr>
          <w:p w14:paraId="300ADA5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0,0112509671</w:t>
            </w:r>
          </w:p>
        </w:tc>
        <w:tc>
          <w:tcPr>
            <w:tcW w:w="1134" w:type="dxa"/>
            <w:vAlign w:val="center"/>
            <w:hideMark/>
          </w:tcPr>
          <w:p w14:paraId="2B6773B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0,0178942683</w:t>
            </w:r>
          </w:p>
        </w:tc>
        <w:tc>
          <w:tcPr>
            <w:tcW w:w="1134" w:type="dxa"/>
            <w:vAlign w:val="center"/>
            <w:hideMark/>
          </w:tcPr>
          <w:p w14:paraId="3ACEA56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0,1134214344</w:t>
            </w:r>
          </w:p>
        </w:tc>
        <w:tc>
          <w:tcPr>
            <w:tcW w:w="1276" w:type="dxa"/>
            <w:vAlign w:val="center"/>
            <w:hideMark/>
          </w:tcPr>
          <w:p w14:paraId="24ABE7D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0,1668878098</w:t>
            </w:r>
          </w:p>
        </w:tc>
        <w:tc>
          <w:tcPr>
            <w:tcW w:w="1134" w:type="dxa"/>
            <w:vAlign w:val="center"/>
            <w:hideMark/>
          </w:tcPr>
          <w:p w14:paraId="71E9D5E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32C004F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1,6861456286</w:t>
            </w:r>
          </w:p>
        </w:tc>
      </w:tr>
      <w:tr w:rsidR="00874CCA" w:rsidRPr="00C26AB0" w14:paraId="7E7243B2" w14:textId="77777777" w:rsidTr="00874CCA">
        <w:trPr>
          <w:tblCellSpacing w:w="0" w:type="dxa"/>
          <w:jc w:val="center"/>
        </w:trPr>
        <w:tc>
          <w:tcPr>
            <w:tcW w:w="1126" w:type="dxa"/>
            <w:vAlign w:val="center"/>
            <w:hideMark/>
          </w:tcPr>
          <w:p w14:paraId="7A85E28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lastRenderedPageBreak/>
              <w:t>MINISTRO ANDREAZZA</w:t>
            </w:r>
          </w:p>
        </w:tc>
        <w:tc>
          <w:tcPr>
            <w:tcW w:w="1421" w:type="dxa"/>
            <w:vAlign w:val="center"/>
            <w:hideMark/>
          </w:tcPr>
          <w:p w14:paraId="7D5148E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147.022.849,41</w:t>
            </w:r>
          </w:p>
        </w:tc>
        <w:tc>
          <w:tcPr>
            <w:tcW w:w="1134" w:type="dxa"/>
            <w:vAlign w:val="center"/>
            <w:hideMark/>
          </w:tcPr>
          <w:p w14:paraId="3266FF1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0,4427248501</w:t>
            </w:r>
          </w:p>
        </w:tc>
        <w:tc>
          <w:tcPr>
            <w:tcW w:w="1417" w:type="dxa"/>
            <w:vAlign w:val="center"/>
            <w:hideMark/>
          </w:tcPr>
          <w:p w14:paraId="345402B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166.218.677,45</w:t>
            </w:r>
          </w:p>
        </w:tc>
        <w:tc>
          <w:tcPr>
            <w:tcW w:w="1276" w:type="dxa"/>
            <w:vAlign w:val="center"/>
            <w:hideMark/>
          </w:tcPr>
          <w:p w14:paraId="15F93AF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0,4417298646</w:t>
            </w:r>
          </w:p>
        </w:tc>
        <w:tc>
          <w:tcPr>
            <w:tcW w:w="1276" w:type="dxa"/>
            <w:vAlign w:val="center"/>
            <w:hideMark/>
          </w:tcPr>
          <w:p w14:paraId="1558D63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0,4422273573</w:t>
            </w:r>
          </w:p>
        </w:tc>
        <w:tc>
          <w:tcPr>
            <w:tcW w:w="1134" w:type="dxa"/>
            <w:vAlign w:val="center"/>
            <w:hideMark/>
          </w:tcPr>
          <w:p w14:paraId="0C1E37A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0,3316705180</w:t>
            </w:r>
          </w:p>
        </w:tc>
        <w:tc>
          <w:tcPr>
            <w:tcW w:w="1134" w:type="dxa"/>
            <w:vAlign w:val="center"/>
            <w:hideMark/>
          </w:tcPr>
          <w:p w14:paraId="7E499BF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0,0027177200</w:t>
            </w:r>
          </w:p>
        </w:tc>
        <w:tc>
          <w:tcPr>
            <w:tcW w:w="1134" w:type="dxa"/>
            <w:vAlign w:val="center"/>
            <w:hideMark/>
          </w:tcPr>
          <w:p w14:paraId="68F1499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0,0016783004</w:t>
            </w:r>
          </w:p>
        </w:tc>
        <w:tc>
          <w:tcPr>
            <w:tcW w:w="1134" w:type="dxa"/>
            <w:vAlign w:val="center"/>
            <w:hideMark/>
          </w:tcPr>
          <w:p w14:paraId="0BA01CD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0,0381998816</w:t>
            </w:r>
          </w:p>
        </w:tc>
        <w:tc>
          <w:tcPr>
            <w:tcW w:w="1276" w:type="dxa"/>
            <w:vAlign w:val="center"/>
            <w:hideMark/>
          </w:tcPr>
          <w:p w14:paraId="187E28F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3AF53CB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6D26A41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0,6434971893</w:t>
            </w:r>
          </w:p>
        </w:tc>
      </w:tr>
      <w:tr w:rsidR="00874CCA" w:rsidRPr="00C26AB0" w14:paraId="79D26E52" w14:textId="77777777" w:rsidTr="00874CCA">
        <w:trPr>
          <w:tblCellSpacing w:w="0" w:type="dxa"/>
          <w:jc w:val="center"/>
        </w:trPr>
        <w:tc>
          <w:tcPr>
            <w:tcW w:w="1126" w:type="dxa"/>
            <w:vAlign w:val="center"/>
            <w:hideMark/>
          </w:tcPr>
          <w:p w14:paraId="009C042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MIRANTE DA SERRA</w:t>
            </w:r>
          </w:p>
        </w:tc>
        <w:tc>
          <w:tcPr>
            <w:tcW w:w="1421" w:type="dxa"/>
            <w:vAlign w:val="center"/>
            <w:hideMark/>
          </w:tcPr>
          <w:p w14:paraId="7C58ACE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144.668.953,21</w:t>
            </w:r>
          </w:p>
        </w:tc>
        <w:tc>
          <w:tcPr>
            <w:tcW w:w="1134" w:type="dxa"/>
            <w:vAlign w:val="center"/>
            <w:hideMark/>
          </w:tcPr>
          <w:p w14:paraId="70ED039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0,4356366434</w:t>
            </w:r>
          </w:p>
        </w:tc>
        <w:tc>
          <w:tcPr>
            <w:tcW w:w="1417" w:type="dxa"/>
            <w:vAlign w:val="center"/>
            <w:hideMark/>
          </w:tcPr>
          <w:p w14:paraId="4FB0752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176.134.422,40</w:t>
            </w:r>
          </w:p>
        </w:tc>
        <w:tc>
          <w:tcPr>
            <w:tcW w:w="1276" w:type="dxa"/>
            <w:vAlign w:val="center"/>
            <w:hideMark/>
          </w:tcPr>
          <w:p w14:paraId="3F8C22C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0,4680811793</w:t>
            </w:r>
          </w:p>
        </w:tc>
        <w:tc>
          <w:tcPr>
            <w:tcW w:w="1276" w:type="dxa"/>
            <w:vAlign w:val="center"/>
            <w:hideMark/>
          </w:tcPr>
          <w:p w14:paraId="7E1F078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0,4518589113</w:t>
            </w:r>
          </w:p>
        </w:tc>
        <w:tc>
          <w:tcPr>
            <w:tcW w:w="1134" w:type="dxa"/>
            <w:vAlign w:val="center"/>
            <w:hideMark/>
          </w:tcPr>
          <w:p w14:paraId="0771B59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0,3388941835</w:t>
            </w:r>
          </w:p>
        </w:tc>
        <w:tc>
          <w:tcPr>
            <w:tcW w:w="1134" w:type="dxa"/>
            <w:vAlign w:val="center"/>
            <w:hideMark/>
          </w:tcPr>
          <w:p w14:paraId="304F539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0,0030798014</w:t>
            </w:r>
          </w:p>
        </w:tc>
        <w:tc>
          <w:tcPr>
            <w:tcW w:w="1134" w:type="dxa"/>
            <w:vAlign w:val="center"/>
            <w:hideMark/>
          </w:tcPr>
          <w:p w14:paraId="6E45BDF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0,0025064114</w:t>
            </w:r>
          </w:p>
        </w:tc>
        <w:tc>
          <w:tcPr>
            <w:tcW w:w="1134" w:type="dxa"/>
            <w:vAlign w:val="center"/>
            <w:hideMark/>
          </w:tcPr>
          <w:p w14:paraId="0496645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0,0372093830</w:t>
            </w:r>
          </w:p>
        </w:tc>
        <w:tc>
          <w:tcPr>
            <w:tcW w:w="1276" w:type="dxa"/>
            <w:vAlign w:val="center"/>
            <w:hideMark/>
          </w:tcPr>
          <w:p w14:paraId="1894E1F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0,0238876106</w:t>
            </w:r>
          </w:p>
        </w:tc>
        <w:tc>
          <w:tcPr>
            <w:tcW w:w="1134" w:type="dxa"/>
            <w:vAlign w:val="center"/>
            <w:hideMark/>
          </w:tcPr>
          <w:p w14:paraId="22AE3BB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136AE8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0,6748081591</w:t>
            </w:r>
          </w:p>
        </w:tc>
      </w:tr>
      <w:tr w:rsidR="00874CCA" w:rsidRPr="00C26AB0" w14:paraId="1E7A86A0" w14:textId="77777777" w:rsidTr="00874CCA">
        <w:trPr>
          <w:tblCellSpacing w:w="0" w:type="dxa"/>
          <w:jc w:val="center"/>
        </w:trPr>
        <w:tc>
          <w:tcPr>
            <w:tcW w:w="1126" w:type="dxa"/>
            <w:vAlign w:val="center"/>
            <w:hideMark/>
          </w:tcPr>
          <w:p w14:paraId="18DF349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MONTE NEGRO</w:t>
            </w:r>
          </w:p>
        </w:tc>
        <w:tc>
          <w:tcPr>
            <w:tcW w:w="1421" w:type="dxa"/>
            <w:vAlign w:val="center"/>
            <w:hideMark/>
          </w:tcPr>
          <w:p w14:paraId="45F1D8A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352.618.150,97</w:t>
            </w:r>
          </w:p>
        </w:tc>
        <w:tc>
          <w:tcPr>
            <w:tcW w:w="1134" w:type="dxa"/>
            <w:vAlign w:val="center"/>
            <w:hideMark/>
          </w:tcPr>
          <w:p w14:paraId="6A1251C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1,0618269109</w:t>
            </w:r>
          </w:p>
        </w:tc>
        <w:tc>
          <w:tcPr>
            <w:tcW w:w="1417" w:type="dxa"/>
            <w:vAlign w:val="center"/>
            <w:hideMark/>
          </w:tcPr>
          <w:p w14:paraId="5BD8B6A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361.617.717,10</w:t>
            </w:r>
          </w:p>
        </w:tc>
        <w:tc>
          <w:tcPr>
            <w:tcW w:w="1276" w:type="dxa"/>
            <w:vAlign w:val="center"/>
            <w:hideMark/>
          </w:tcPr>
          <w:p w14:paraId="23E32F2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0,9610071965</w:t>
            </w:r>
          </w:p>
        </w:tc>
        <w:tc>
          <w:tcPr>
            <w:tcW w:w="1276" w:type="dxa"/>
            <w:vAlign w:val="center"/>
            <w:hideMark/>
          </w:tcPr>
          <w:p w14:paraId="5D95D8B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1,0114170537</w:t>
            </w:r>
          </w:p>
        </w:tc>
        <w:tc>
          <w:tcPr>
            <w:tcW w:w="1134" w:type="dxa"/>
            <w:vAlign w:val="center"/>
            <w:hideMark/>
          </w:tcPr>
          <w:p w14:paraId="58A8D37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0,7585627903</w:t>
            </w:r>
          </w:p>
        </w:tc>
        <w:tc>
          <w:tcPr>
            <w:tcW w:w="1134" w:type="dxa"/>
            <w:vAlign w:val="center"/>
            <w:hideMark/>
          </w:tcPr>
          <w:p w14:paraId="5FC5E31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0,0044597617</w:t>
            </w:r>
          </w:p>
        </w:tc>
        <w:tc>
          <w:tcPr>
            <w:tcW w:w="1134" w:type="dxa"/>
            <w:vAlign w:val="center"/>
            <w:hideMark/>
          </w:tcPr>
          <w:p w14:paraId="45A58ED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0,0040615230</w:t>
            </w:r>
          </w:p>
        </w:tc>
        <w:tc>
          <w:tcPr>
            <w:tcW w:w="1134" w:type="dxa"/>
            <w:vAlign w:val="center"/>
            <w:hideMark/>
          </w:tcPr>
          <w:p w14:paraId="7B64E13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0,0834907655</w:t>
            </w:r>
          </w:p>
        </w:tc>
        <w:tc>
          <w:tcPr>
            <w:tcW w:w="1276" w:type="dxa"/>
            <w:vAlign w:val="center"/>
            <w:hideMark/>
          </w:tcPr>
          <w:p w14:paraId="6821978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0,0060933903</w:t>
            </w:r>
          </w:p>
        </w:tc>
        <w:tc>
          <w:tcPr>
            <w:tcW w:w="1134" w:type="dxa"/>
            <w:vAlign w:val="center"/>
            <w:hideMark/>
          </w:tcPr>
          <w:p w14:paraId="6BC01DF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444B795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1,1258990000</w:t>
            </w:r>
          </w:p>
        </w:tc>
      </w:tr>
      <w:tr w:rsidR="00874CCA" w:rsidRPr="00C26AB0" w14:paraId="2925C7A9" w14:textId="77777777" w:rsidTr="00874CCA">
        <w:trPr>
          <w:tblCellSpacing w:w="0" w:type="dxa"/>
          <w:jc w:val="center"/>
        </w:trPr>
        <w:tc>
          <w:tcPr>
            <w:tcW w:w="1126" w:type="dxa"/>
            <w:vAlign w:val="center"/>
            <w:hideMark/>
          </w:tcPr>
          <w:p w14:paraId="5D8B6C4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NOVA BRASILANDIA DO OESTE</w:t>
            </w:r>
          </w:p>
        </w:tc>
        <w:tc>
          <w:tcPr>
            <w:tcW w:w="1421" w:type="dxa"/>
            <w:vAlign w:val="center"/>
            <w:hideMark/>
          </w:tcPr>
          <w:p w14:paraId="48C6F7C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356.071.694,24</w:t>
            </w:r>
          </w:p>
        </w:tc>
        <w:tc>
          <w:tcPr>
            <w:tcW w:w="1134" w:type="dxa"/>
            <w:vAlign w:val="center"/>
            <w:hideMark/>
          </w:tcPr>
          <w:p w14:paraId="141C686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1,0722264470</w:t>
            </w:r>
          </w:p>
        </w:tc>
        <w:tc>
          <w:tcPr>
            <w:tcW w:w="1417" w:type="dxa"/>
            <w:vAlign w:val="center"/>
            <w:hideMark/>
          </w:tcPr>
          <w:p w14:paraId="20DE32D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327.018.232,46</w:t>
            </w:r>
          </w:p>
        </w:tc>
        <w:tc>
          <w:tcPr>
            <w:tcW w:w="1276" w:type="dxa"/>
            <w:vAlign w:val="center"/>
            <w:hideMark/>
          </w:tcPr>
          <w:p w14:paraId="0750A8B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0,8690582898</w:t>
            </w:r>
          </w:p>
        </w:tc>
        <w:tc>
          <w:tcPr>
            <w:tcW w:w="1276" w:type="dxa"/>
            <w:vAlign w:val="center"/>
            <w:hideMark/>
          </w:tcPr>
          <w:p w14:paraId="3C6522B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0,9706423684</w:t>
            </w:r>
          </w:p>
        </w:tc>
        <w:tc>
          <w:tcPr>
            <w:tcW w:w="1134" w:type="dxa"/>
            <w:vAlign w:val="center"/>
            <w:hideMark/>
          </w:tcPr>
          <w:p w14:paraId="0EF17CB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0,7279817763</w:t>
            </w:r>
          </w:p>
        </w:tc>
        <w:tc>
          <w:tcPr>
            <w:tcW w:w="1134" w:type="dxa"/>
            <w:vAlign w:val="center"/>
            <w:hideMark/>
          </w:tcPr>
          <w:p w14:paraId="614AD8E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0,0057601035</w:t>
            </w:r>
          </w:p>
        </w:tc>
        <w:tc>
          <w:tcPr>
            <w:tcW w:w="1134" w:type="dxa"/>
            <w:vAlign w:val="center"/>
            <w:hideMark/>
          </w:tcPr>
          <w:p w14:paraId="0F6F7D3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0,0035812804</w:t>
            </w:r>
          </w:p>
        </w:tc>
        <w:tc>
          <w:tcPr>
            <w:tcW w:w="1134" w:type="dxa"/>
            <w:vAlign w:val="center"/>
            <w:hideMark/>
          </w:tcPr>
          <w:p w14:paraId="43229CE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0,0823051738</w:t>
            </w:r>
          </w:p>
        </w:tc>
        <w:tc>
          <w:tcPr>
            <w:tcW w:w="1276" w:type="dxa"/>
            <w:vAlign w:val="center"/>
            <w:hideMark/>
          </w:tcPr>
          <w:p w14:paraId="21E9935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0,0000063941</w:t>
            </w:r>
          </w:p>
        </w:tc>
        <w:tc>
          <w:tcPr>
            <w:tcW w:w="1134" w:type="dxa"/>
            <w:vAlign w:val="center"/>
            <w:hideMark/>
          </w:tcPr>
          <w:p w14:paraId="18C7745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36C7C6E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1,0888654974</w:t>
            </w:r>
          </w:p>
        </w:tc>
      </w:tr>
      <w:tr w:rsidR="00874CCA" w:rsidRPr="00C26AB0" w14:paraId="7A69A4C9" w14:textId="77777777" w:rsidTr="00874CCA">
        <w:trPr>
          <w:tblCellSpacing w:w="0" w:type="dxa"/>
          <w:jc w:val="center"/>
        </w:trPr>
        <w:tc>
          <w:tcPr>
            <w:tcW w:w="1126" w:type="dxa"/>
            <w:vAlign w:val="center"/>
            <w:hideMark/>
          </w:tcPr>
          <w:p w14:paraId="2969660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NOVA MAMORE</w:t>
            </w:r>
          </w:p>
        </w:tc>
        <w:tc>
          <w:tcPr>
            <w:tcW w:w="1421" w:type="dxa"/>
            <w:vAlign w:val="center"/>
            <w:hideMark/>
          </w:tcPr>
          <w:p w14:paraId="4B7BE6E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403.681.820,41</w:t>
            </w:r>
          </w:p>
        </w:tc>
        <w:tc>
          <w:tcPr>
            <w:tcW w:w="1134" w:type="dxa"/>
            <w:vAlign w:val="center"/>
            <w:hideMark/>
          </w:tcPr>
          <w:p w14:paraId="6B55BC8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1,2155931825</w:t>
            </w:r>
          </w:p>
        </w:tc>
        <w:tc>
          <w:tcPr>
            <w:tcW w:w="1417" w:type="dxa"/>
            <w:vAlign w:val="center"/>
            <w:hideMark/>
          </w:tcPr>
          <w:p w14:paraId="532F538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575.410.838,56</w:t>
            </w:r>
          </w:p>
        </w:tc>
        <w:tc>
          <w:tcPr>
            <w:tcW w:w="1276" w:type="dxa"/>
            <w:vAlign w:val="center"/>
            <w:hideMark/>
          </w:tcPr>
          <w:p w14:paraId="59A32D1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1,5291672134</w:t>
            </w:r>
          </w:p>
        </w:tc>
        <w:tc>
          <w:tcPr>
            <w:tcW w:w="1276" w:type="dxa"/>
            <w:vAlign w:val="center"/>
            <w:hideMark/>
          </w:tcPr>
          <w:p w14:paraId="6405B22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1,3723801980</w:t>
            </w:r>
          </w:p>
        </w:tc>
        <w:tc>
          <w:tcPr>
            <w:tcW w:w="1134" w:type="dxa"/>
            <w:vAlign w:val="center"/>
            <w:hideMark/>
          </w:tcPr>
          <w:p w14:paraId="49908A7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1,0292851485</w:t>
            </w:r>
          </w:p>
        </w:tc>
        <w:tc>
          <w:tcPr>
            <w:tcW w:w="1134" w:type="dxa"/>
            <w:vAlign w:val="center"/>
            <w:hideMark/>
          </w:tcPr>
          <w:p w14:paraId="491CBA3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0,0086041441</w:t>
            </w:r>
          </w:p>
        </w:tc>
        <w:tc>
          <w:tcPr>
            <w:tcW w:w="1134" w:type="dxa"/>
            <w:vAlign w:val="center"/>
            <w:hideMark/>
          </w:tcPr>
          <w:p w14:paraId="6E20B8A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0,0211798053</w:t>
            </w:r>
          </w:p>
        </w:tc>
        <w:tc>
          <w:tcPr>
            <w:tcW w:w="1134" w:type="dxa"/>
            <w:vAlign w:val="center"/>
            <w:hideMark/>
          </w:tcPr>
          <w:p w14:paraId="7858D55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0,1684631533</w:t>
            </w:r>
          </w:p>
        </w:tc>
        <w:tc>
          <w:tcPr>
            <w:tcW w:w="1276" w:type="dxa"/>
            <w:vAlign w:val="center"/>
            <w:hideMark/>
          </w:tcPr>
          <w:p w14:paraId="02FDD31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0,2973660287</w:t>
            </w:r>
          </w:p>
        </w:tc>
        <w:tc>
          <w:tcPr>
            <w:tcW w:w="1134" w:type="dxa"/>
            <w:vAlign w:val="center"/>
            <w:hideMark/>
          </w:tcPr>
          <w:p w14:paraId="5E98A4E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20FBE41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1,7941290491</w:t>
            </w:r>
          </w:p>
        </w:tc>
      </w:tr>
      <w:tr w:rsidR="00874CCA" w:rsidRPr="00C26AB0" w14:paraId="7A0AAC7E" w14:textId="77777777" w:rsidTr="00874CCA">
        <w:trPr>
          <w:tblCellSpacing w:w="0" w:type="dxa"/>
          <w:jc w:val="center"/>
        </w:trPr>
        <w:tc>
          <w:tcPr>
            <w:tcW w:w="1126" w:type="dxa"/>
            <w:vAlign w:val="center"/>
            <w:hideMark/>
          </w:tcPr>
          <w:p w14:paraId="41E3A4D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NOVA UNIAO</w:t>
            </w:r>
          </w:p>
        </w:tc>
        <w:tc>
          <w:tcPr>
            <w:tcW w:w="1421" w:type="dxa"/>
            <w:vAlign w:val="center"/>
            <w:hideMark/>
          </w:tcPr>
          <w:p w14:paraId="55377C4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120.847.735,28</w:t>
            </w:r>
          </w:p>
        </w:tc>
        <w:tc>
          <w:tcPr>
            <w:tcW w:w="1134" w:type="dxa"/>
            <w:vAlign w:val="center"/>
            <w:hideMark/>
          </w:tcPr>
          <w:p w14:paraId="4CA7CE7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0,3639046291</w:t>
            </w:r>
          </w:p>
        </w:tc>
        <w:tc>
          <w:tcPr>
            <w:tcW w:w="1417" w:type="dxa"/>
            <w:vAlign w:val="center"/>
            <w:hideMark/>
          </w:tcPr>
          <w:p w14:paraId="5CA986A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136.074.200,50</w:t>
            </w:r>
          </w:p>
        </w:tc>
        <w:tc>
          <w:tcPr>
            <w:tcW w:w="1276" w:type="dxa"/>
            <w:vAlign w:val="center"/>
            <w:hideMark/>
          </w:tcPr>
          <w:p w14:paraId="6EA0589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0,3616202408</w:t>
            </w:r>
          </w:p>
        </w:tc>
        <w:tc>
          <w:tcPr>
            <w:tcW w:w="1276" w:type="dxa"/>
            <w:vAlign w:val="center"/>
            <w:hideMark/>
          </w:tcPr>
          <w:p w14:paraId="1873661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0,3627624350</w:t>
            </w:r>
          </w:p>
        </w:tc>
        <w:tc>
          <w:tcPr>
            <w:tcW w:w="1134" w:type="dxa"/>
            <w:vAlign w:val="center"/>
            <w:hideMark/>
          </w:tcPr>
          <w:p w14:paraId="1E20FE2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0,2720718262</w:t>
            </w:r>
          </w:p>
        </w:tc>
        <w:tc>
          <w:tcPr>
            <w:tcW w:w="1134" w:type="dxa"/>
            <w:vAlign w:val="center"/>
            <w:hideMark/>
          </w:tcPr>
          <w:p w14:paraId="72C266D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0,0019609222</w:t>
            </w:r>
          </w:p>
        </w:tc>
        <w:tc>
          <w:tcPr>
            <w:tcW w:w="1134" w:type="dxa"/>
            <w:vAlign w:val="center"/>
            <w:hideMark/>
          </w:tcPr>
          <w:p w14:paraId="26F150E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0,0016973150</w:t>
            </w:r>
          </w:p>
        </w:tc>
        <w:tc>
          <w:tcPr>
            <w:tcW w:w="1134" w:type="dxa"/>
            <w:vAlign w:val="center"/>
            <w:hideMark/>
          </w:tcPr>
          <w:p w14:paraId="12B98A4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0,0415064716</w:t>
            </w:r>
          </w:p>
        </w:tc>
        <w:tc>
          <w:tcPr>
            <w:tcW w:w="1276" w:type="dxa"/>
            <w:vAlign w:val="center"/>
            <w:hideMark/>
          </w:tcPr>
          <w:p w14:paraId="72FBAAC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3BD26E7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2E5195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0,5864673042</w:t>
            </w:r>
          </w:p>
        </w:tc>
      </w:tr>
      <w:tr w:rsidR="00874CCA" w:rsidRPr="00C26AB0" w14:paraId="4C34C6A2" w14:textId="77777777" w:rsidTr="00874CCA">
        <w:trPr>
          <w:tblCellSpacing w:w="0" w:type="dxa"/>
          <w:jc w:val="center"/>
        </w:trPr>
        <w:tc>
          <w:tcPr>
            <w:tcW w:w="1126" w:type="dxa"/>
            <w:vAlign w:val="center"/>
            <w:hideMark/>
          </w:tcPr>
          <w:p w14:paraId="0688685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NOVO HORIZONTE DO OESTE</w:t>
            </w:r>
          </w:p>
        </w:tc>
        <w:tc>
          <w:tcPr>
            <w:tcW w:w="1421" w:type="dxa"/>
            <w:vAlign w:val="center"/>
            <w:hideMark/>
          </w:tcPr>
          <w:p w14:paraId="3A16BFB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168.574.269,14</w:t>
            </w:r>
          </w:p>
        </w:tc>
        <w:tc>
          <w:tcPr>
            <w:tcW w:w="1134" w:type="dxa"/>
            <w:vAlign w:val="center"/>
            <w:hideMark/>
          </w:tcPr>
          <w:p w14:paraId="15C5DCF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0,5076218991</w:t>
            </w:r>
          </w:p>
        </w:tc>
        <w:tc>
          <w:tcPr>
            <w:tcW w:w="1417" w:type="dxa"/>
            <w:vAlign w:val="center"/>
            <w:hideMark/>
          </w:tcPr>
          <w:p w14:paraId="62BA075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188.766.369,93</w:t>
            </w:r>
          </w:p>
        </w:tc>
        <w:tc>
          <w:tcPr>
            <w:tcW w:w="1276" w:type="dxa"/>
            <w:vAlign w:val="center"/>
            <w:hideMark/>
          </w:tcPr>
          <w:p w14:paraId="15B906E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0,5016508633</w:t>
            </w:r>
          </w:p>
        </w:tc>
        <w:tc>
          <w:tcPr>
            <w:tcW w:w="1276" w:type="dxa"/>
            <w:vAlign w:val="center"/>
            <w:hideMark/>
          </w:tcPr>
          <w:p w14:paraId="764B75E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0,5046363812</w:t>
            </w:r>
          </w:p>
        </w:tc>
        <w:tc>
          <w:tcPr>
            <w:tcW w:w="1134" w:type="dxa"/>
            <w:vAlign w:val="center"/>
            <w:hideMark/>
          </w:tcPr>
          <w:p w14:paraId="47F72DE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0,3784772859</w:t>
            </w:r>
          </w:p>
        </w:tc>
        <w:tc>
          <w:tcPr>
            <w:tcW w:w="1134" w:type="dxa"/>
            <w:vAlign w:val="center"/>
            <w:hideMark/>
          </w:tcPr>
          <w:p w14:paraId="70A8007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0,0024020594</w:t>
            </w:r>
          </w:p>
        </w:tc>
        <w:tc>
          <w:tcPr>
            <w:tcW w:w="1134" w:type="dxa"/>
            <w:vAlign w:val="center"/>
            <w:hideMark/>
          </w:tcPr>
          <w:p w14:paraId="78265BA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0,0017736949</w:t>
            </w:r>
          </w:p>
        </w:tc>
        <w:tc>
          <w:tcPr>
            <w:tcW w:w="1134" w:type="dxa"/>
            <w:vAlign w:val="center"/>
            <w:hideMark/>
          </w:tcPr>
          <w:p w14:paraId="7297C74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0,0566246867</w:t>
            </w:r>
          </w:p>
        </w:tc>
        <w:tc>
          <w:tcPr>
            <w:tcW w:w="1276" w:type="dxa"/>
            <w:vAlign w:val="center"/>
            <w:hideMark/>
          </w:tcPr>
          <w:p w14:paraId="43C5AB8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1151B90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07330AD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0,7085084961</w:t>
            </w:r>
          </w:p>
        </w:tc>
      </w:tr>
      <w:tr w:rsidR="00874CCA" w:rsidRPr="00C26AB0" w14:paraId="3FB4B915" w14:textId="77777777" w:rsidTr="00874CCA">
        <w:trPr>
          <w:tblCellSpacing w:w="0" w:type="dxa"/>
          <w:jc w:val="center"/>
        </w:trPr>
        <w:tc>
          <w:tcPr>
            <w:tcW w:w="1126" w:type="dxa"/>
            <w:vAlign w:val="center"/>
            <w:hideMark/>
          </w:tcPr>
          <w:p w14:paraId="1FB5027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OURO PRETO DO OESTE</w:t>
            </w:r>
          </w:p>
        </w:tc>
        <w:tc>
          <w:tcPr>
            <w:tcW w:w="1421" w:type="dxa"/>
            <w:vAlign w:val="center"/>
            <w:hideMark/>
          </w:tcPr>
          <w:p w14:paraId="7E2CE30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482.885.152,86</w:t>
            </w:r>
          </w:p>
        </w:tc>
        <w:tc>
          <w:tcPr>
            <w:tcW w:w="1134" w:type="dxa"/>
            <w:vAlign w:val="center"/>
            <w:hideMark/>
          </w:tcPr>
          <w:p w14:paraId="1B0F56A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1,4540954536</w:t>
            </w:r>
          </w:p>
        </w:tc>
        <w:tc>
          <w:tcPr>
            <w:tcW w:w="1417" w:type="dxa"/>
            <w:vAlign w:val="center"/>
            <w:hideMark/>
          </w:tcPr>
          <w:p w14:paraId="367CBC2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545.669.566,92</w:t>
            </w:r>
          </w:p>
        </w:tc>
        <w:tc>
          <w:tcPr>
            <w:tcW w:w="1276" w:type="dxa"/>
            <w:vAlign w:val="center"/>
            <w:hideMark/>
          </w:tcPr>
          <w:p w14:paraId="6A4B22C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1,4501291168</w:t>
            </w:r>
          </w:p>
        </w:tc>
        <w:tc>
          <w:tcPr>
            <w:tcW w:w="1276" w:type="dxa"/>
            <w:vAlign w:val="center"/>
            <w:hideMark/>
          </w:tcPr>
          <w:p w14:paraId="5F82C4E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1,4521122852</w:t>
            </w:r>
          </w:p>
        </w:tc>
        <w:tc>
          <w:tcPr>
            <w:tcW w:w="1134" w:type="dxa"/>
            <w:vAlign w:val="center"/>
            <w:hideMark/>
          </w:tcPr>
          <w:p w14:paraId="36C88EC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1,0890842139</w:t>
            </w:r>
          </w:p>
        </w:tc>
        <w:tc>
          <w:tcPr>
            <w:tcW w:w="1134" w:type="dxa"/>
            <w:vAlign w:val="center"/>
            <w:hideMark/>
          </w:tcPr>
          <w:p w14:paraId="4719953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0,0101379960</w:t>
            </w:r>
          </w:p>
        </w:tc>
        <w:tc>
          <w:tcPr>
            <w:tcW w:w="1134" w:type="dxa"/>
            <w:vAlign w:val="center"/>
            <w:hideMark/>
          </w:tcPr>
          <w:p w14:paraId="3B7D8E8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0,0041424264</w:t>
            </w:r>
          </w:p>
        </w:tc>
        <w:tc>
          <w:tcPr>
            <w:tcW w:w="1134" w:type="dxa"/>
            <w:vAlign w:val="center"/>
            <w:hideMark/>
          </w:tcPr>
          <w:p w14:paraId="5AD0E7E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0,1053768171</w:t>
            </w:r>
          </w:p>
        </w:tc>
        <w:tc>
          <w:tcPr>
            <w:tcW w:w="1276" w:type="dxa"/>
            <w:vAlign w:val="center"/>
            <w:hideMark/>
          </w:tcPr>
          <w:p w14:paraId="1B5E024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0,0001284001</w:t>
            </w:r>
          </w:p>
        </w:tc>
        <w:tc>
          <w:tcPr>
            <w:tcW w:w="1134" w:type="dxa"/>
            <w:vAlign w:val="center"/>
            <w:hideMark/>
          </w:tcPr>
          <w:p w14:paraId="008A4AD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5464F26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1,4781006227</w:t>
            </w:r>
          </w:p>
        </w:tc>
      </w:tr>
      <w:tr w:rsidR="00874CCA" w:rsidRPr="00C26AB0" w14:paraId="5D733910" w14:textId="77777777" w:rsidTr="00874CCA">
        <w:trPr>
          <w:tblCellSpacing w:w="0" w:type="dxa"/>
          <w:jc w:val="center"/>
        </w:trPr>
        <w:tc>
          <w:tcPr>
            <w:tcW w:w="1126" w:type="dxa"/>
            <w:vAlign w:val="center"/>
            <w:hideMark/>
          </w:tcPr>
          <w:p w14:paraId="132D212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PARECIS</w:t>
            </w:r>
          </w:p>
        </w:tc>
        <w:tc>
          <w:tcPr>
            <w:tcW w:w="1421" w:type="dxa"/>
            <w:vAlign w:val="center"/>
            <w:hideMark/>
          </w:tcPr>
          <w:p w14:paraId="455D12A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139.869.455,73</w:t>
            </w:r>
          </w:p>
        </w:tc>
        <w:tc>
          <w:tcPr>
            <w:tcW w:w="1134" w:type="dxa"/>
            <w:vAlign w:val="center"/>
            <w:hideMark/>
          </w:tcPr>
          <w:p w14:paraId="1EA09F4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0,4211840817</w:t>
            </w:r>
          </w:p>
        </w:tc>
        <w:tc>
          <w:tcPr>
            <w:tcW w:w="1417" w:type="dxa"/>
            <w:vAlign w:val="center"/>
            <w:hideMark/>
          </w:tcPr>
          <w:p w14:paraId="130C2DA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165.105.284,20</w:t>
            </w:r>
          </w:p>
        </w:tc>
        <w:tc>
          <w:tcPr>
            <w:tcW w:w="1276" w:type="dxa"/>
            <w:vAlign w:val="center"/>
            <w:hideMark/>
          </w:tcPr>
          <w:p w14:paraId="553F5F7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0,4387709971</w:t>
            </w:r>
          </w:p>
        </w:tc>
        <w:tc>
          <w:tcPr>
            <w:tcW w:w="1276" w:type="dxa"/>
            <w:vAlign w:val="center"/>
            <w:hideMark/>
          </w:tcPr>
          <w:p w14:paraId="7B3E3A3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0,4299775394</w:t>
            </w:r>
          </w:p>
        </w:tc>
        <w:tc>
          <w:tcPr>
            <w:tcW w:w="1134" w:type="dxa"/>
            <w:vAlign w:val="center"/>
            <w:hideMark/>
          </w:tcPr>
          <w:p w14:paraId="1D4D001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0,3224831545</w:t>
            </w:r>
          </w:p>
        </w:tc>
        <w:tc>
          <w:tcPr>
            <w:tcW w:w="1134" w:type="dxa"/>
            <w:vAlign w:val="center"/>
            <w:hideMark/>
          </w:tcPr>
          <w:p w14:paraId="2E0A3D2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0,0017088438</w:t>
            </w:r>
          </w:p>
        </w:tc>
        <w:tc>
          <w:tcPr>
            <w:tcW w:w="1134" w:type="dxa"/>
            <w:vAlign w:val="center"/>
            <w:hideMark/>
          </w:tcPr>
          <w:p w14:paraId="59D94BE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0,0053596627</w:t>
            </w:r>
          </w:p>
        </w:tc>
        <w:tc>
          <w:tcPr>
            <w:tcW w:w="1134" w:type="dxa"/>
            <w:vAlign w:val="center"/>
            <w:hideMark/>
          </w:tcPr>
          <w:p w14:paraId="00428A8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0,0424497123</w:t>
            </w:r>
          </w:p>
        </w:tc>
        <w:tc>
          <w:tcPr>
            <w:tcW w:w="1276" w:type="dxa"/>
            <w:vAlign w:val="center"/>
            <w:hideMark/>
          </w:tcPr>
          <w:p w14:paraId="13C854A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0,0096771886</w:t>
            </w:r>
          </w:p>
        </w:tc>
        <w:tc>
          <w:tcPr>
            <w:tcW w:w="1134" w:type="dxa"/>
            <w:vAlign w:val="center"/>
            <w:hideMark/>
          </w:tcPr>
          <w:p w14:paraId="0765343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5090C8C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0,6509093312</w:t>
            </w:r>
          </w:p>
        </w:tc>
      </w:tr>
      <w:tr w:rsidR="00874CCA" w:rsidRPr="00C26AB0" w14:paraId="58EF4D5A" w14:textId="77777777" w:rsidTr="00874CCA">
        <w:trPr>
          <w:tblCellSpacing w:w="0" w:type="dxa"/>
          <w:jc w:val="center"/>
        </w:trPr>
        <w:tc>
          <w:tcPr>
            <w:tcW w:w="1126" w:type="dxa"/>
            <w:vAlign w:val="center"/>
            <w:hideMark/>
          </w:tcPr>
          <w:p w14:paraId="286104C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PIMENTA BUENO</w:t>
            </w:r>
          </w:p>
        </w:tc>
        <w:tc>
          <w:tcPr>
            <w:tcW w:w="1421" w:type="dxa"/>
            <w:vAlign w:val="center"/>
            <w:hideMark/>
          </w:tcPr>
          <w:p w14:paraId="2D00808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958.000.717,94</w:t>
            </w:r>
          </w:p>
        </w:tc>
        <w:tc>
          <w:tcPr>
            <w:tcW w:w="1134" w:type="dxa"/>
            <w:vAlign w:val="center"/>
            <w:hideMark/>
          </w:tcPr>
          <w:p w14:paraId="074FDD7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2,8847946148</w:t>
            </w:r>
          </w:p>
        </w:tc>
        <w:tc>
          <w:tcPr>
            <w:tcW w:w="1417" w:type="dxa"/>
            <w:vAlign w:val="center"/>
            <w:hideMark/>
          </w:tcPr>
          <w:p w14:paraId="1DF0D67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1.089.718.820,05</w:t>
            </w:r>
          </w:p>
        </w:tc>
        <w:tc>
          <w:tcPr>
            <w:tcW w:w="1276" w:type="dxa"/>
            <w:vAlign w:val="center"/>
            <w:hideMark/>
          </w:tcPr>
          <w:p w14:paraId="3B601C5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2,8959522133</w:t>
            </w:r>
          </w:p>
        </w:tc>
        <w:tc>
          <w:tcPr>
            <w:tcW w:w="1276" w:type="dxa"/>
            <w:vAlign w:val="center"/>
            <w:hideMark/>
          </w:tcPr>
          <w:p w14:paraId="712D487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2,8903734140</w:t>
            </w:r>
          </w:p>
        </w:tc>
        <w:tc>
          <w:tcPr>
            <w:tcW w:w="1134" w:type="dxa"/>
            <w:vAlign w:val="center"/>
            <w:hideMark/>
          </w:tcPr>
          <w:p w14:paraId="7142FDC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2,1677800605</w:t>
            </w:r>
          </w:p>
        </w:tc>
        <w:tc>
          <w:tcPr>
            <w:tcW w:w="1134" w:type="dxa"/>
            <w:vAlign w:val="center"/>
            <w:hideMark/>
          </w:tcPr>
          <w:p w14:paraId="320E029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0,0103138320</w:t>
            </w:r>
          </w:p>
        </w:tc>
        <w:tc>
          <w:tcPr>
            <w:tcW w:w="1134" w:type="dxa"/>
            <w:vAlign w:val="center"/>
            <w:hideMark/>
          </w:tcPr>
          <w:p w14:paraId="5E85880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0,0131241640</w:t>
            </w:r>
          </w:p>
        </w:tc>
        <w:tc>
          <w:tcPr>
            <w:tcW w:w="1134" w:type="dxa"/>
            <w:vAlign w:val="center"/>
            <w:hideMark/>
          </w:tcPr>
          <w:p w14:paraId="43C18C4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0,1057155927</w:t>
            </w:r>
          </w:p>
        </w:tc>
        <w:tc>
          <w:tcPr>
            <w:tcW w:w="1276" w:type="dxa"/>
            <w:vAlign w:val="center"/>
            <w:hideMark/>
          </w:tcPr>
          <w:p w14:paraId="7330528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0,0003206259</w:t>
            </w:r>
          </w:p>
        </w:tc>
        <w:tc>
          <w:tcPr>
            <w:tcW w:w="1134" w:type="dxa"/>
            <w:vAlign w:val="center"/>
            <w:hideMark/>
          </w:tcPr>
          <w:p w14:paraId="1FDB7FE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42C69FD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2,5664850444</w:t>
            </w:r>
          </w:p>
        </w:tc>
      </w:tr>
      <w:tr w:rsidR="00874CCA" w:rsidRPr="00C26AB0" w14:paraId="2CEF754D" w14:textId="77777777" w:rsidTr="00874CCA">
        <w:trPr>
          <w:tblCellSpacing w:w="0" w:type="dxa"/>
          <w:jc w:val="center"/>
        </w:trPr>
        <w:tc>
          <w:tcPr>
            <w:tcW w:w="1126" w:type="dxa"/>
            <w:vAlign w:val="center"/>
            <w:hideMark/>
          </w:tcPr>
          <w:p w14:paraId="6F7769C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PIMENTEIRAS DO OESTE</w:t>
            </w:r>
          </w:p>
        </w:tc>
        <w:tc>
          <w:tcPr>
            <w:tcW w:w="1421" w:type="dxa"/>
            <w:vAlign w:val="center"/>
            <w:hideMark/>
          </w:tcPr>
          <w:p w14:paraId="53211F2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290.064.498,73</w:t>
            </w:r>
          </w:p>
        </w:tc>
        <w:tc>
          <w:tcPr>
            <w:tcW w:w="1134" w:type="dxa"/>
            <w:vAlign w:val="center"/>
            <w:hideMark/>
          </w:tcPr>
          <w:p w14:paraId="38B5EA2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0,8734612492</w:t>
            </w:r>
          </w:p>
        </w:tc>
        <w:tc>
          <w:tcPr>
            <w:tcW w:w="1417" w:type="dxa"/>
            <w:vAlign w:val="center"/>
            <w:hideMark/>
          </w:tcPr>
          <w:p w14:paraId="35E5783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377.325.053,72</w:t>
            </w:r>
          </w:p>
        </w:tc>
        <w:tc>
          <w:tcPr>
            <w:tcW w:w="1276" w:type="dxa"/>
            <w:vAlign w:val="center"/>
            <w:hideMark/>
          </w:tcPr>
          <w:p w14:paraId="3F42CFB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1,0027497960</w:t>
            </w:r>
          </w:p>
        </w:tc>
        <w:tc>
          <w:tcPr>
            <w:tcW w:w="1276" w:type="dxa"/>
            <w:vAlign w:val="center"/>
            <w:hideMark/>
          </w:tcPr>
          <w:p w14:paraId="0126AC1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0,9381055226</w:t>
            </w:r>
          </w:p>
        </w:tc>
        <w:tc>
          <w:tcPr>
            <w:tcW w:w="1134" w:type="dxa"/>
            <w:vAlign w:val="center"/>
            <w:hideMark/>
          </w:tcPr>
          <w:p w14:paraId="43A4D2A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0,7035791420</w:t>
            </w:r>
          </w:p>
        </w:tc>
        <w:tc>
          <w:tcPr>
            <w:tcW w:w="1134" w:type="dxa"/>
            <w:vAlign w:val="center"/>
            <w:hideMark/>
          </w:tcPr>
          <w:p w14:paraId="253365B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0,0006102210</w:t>
            </w:r>
          </w:p>
        </w:tc>
        <w:tc>
          <w:tcPr>
            <w:tcW w:w="1134" w:type="dxa"/>
            <w:vAlign w:val="center"/>
            <w:hideMark/>
          </w:tcPr>
          <w:p w14:paraId="3FD29A4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0,0126484700</w:t>
            </w:r>
          </w:p>
        </w:tc>
        <w:tc>
          <w:tcPr>
            <w:tcW w:w="1134" w:type="dxa"/>
            <w:vAlign w:val="center"/>
            <w:hideMark/>
          </w:tcPr>
          <w:p w14:paraId="0D75DD2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0,1188312469</w:t>
            </w:r>
          </w:p>
        </w:tc>
        <w:tc>
          <w:tcPr>
            <w:tcW w:w="1276" w:type="dxa"/>
            <w:vAlign w:val="center"/>
            <w:hideMark/>
          </w:tcPr>
          <w:p w14:paraId="7DB2EE7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0,0225546455</w:t>
            </w:r>
          </w:p>
        </w:tc>
        <w:tc>
          <w:tcPr>
            <w:tcW w:w="1134" w:type="dxa"/>
            <w:vAlign w:val="center"/>
            <w:hideMark/>
          </w:tcPr>
          <w:p w14:paraId="5472893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4907024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1,1274544946</w:t>
            </w:r>
          </w:p>
        </w:tc>
      </w:tr>
      <w:tr w:rsidR="00874CCA" w:rsidRPr="00C26AB0" w14:paraId="3D47CDCD" w14:textId="77777777" w:rsidTr="00874CCA">
        <w:trPr>
          <w:tblCellSpacing w:w="0" w:type="dxa"/>
          <w:jc w:val="center"/>
        </w:trPr>
        <w:tc>
          <w:tcPr>
            <w:tcW w:w="1126" w:type="dxa"/>
            <w:vAlign w:val="center"/>
            <w:hideMark/>
          </w:tcPr>
          <w:p w14:paraId="7973C91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PORTO VELHO</w:t>
            </w:r>
          </w:p>
        </w:tc>
        <w:tc>
          <w:tcPr>
            <w:tcW w:w="1421" w:type="dxa"/>
            <w:vAlign w:val="center"/>
            <w:hideMark/>
          </w:tcPr>
          <w:p w14:paraId="69F6411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11.223.205.035,48</w:t>
            </w:r>
          </w:p>
        </w:tc>
        <w:tc>
          <w:tcPr>
            <w:tcW w:w="1134" w:type="dxa"/>
            <w:vAlign w:val="center"/>
            <w:hideMark/>
          </w:tcPr>
          <w:p w14:paraId="272BB8A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33,7960513395</w:t>
            </w:r>
          </w:p>
        </w:tc>
        <w:tc>
          <w:tcPr>
            <w:tcW w:w="1417" w:type="dxa"/>
            <w:vAlign w:val="center"/>
            <w:hideMark/>
          </w:tcPr>
          <w:p w14:paraId="535748A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12.380.363.607,74</w:t>
            </w:r>
          </w:p>
        </w:tc>
        <w:tc>
          <w:tcPr>
            <w:tcW w:w="1276" w:type="dxa"/>
            <w:vAlign w:val="center"/>
            <w:hideMark/>
          </w:tcPr>
          <w:p w14:paraId="568A85F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32,9010940543</w:t>
            </w:r>
          </w:p>
        </w:tc>
        <w:tc>
          <w:tcPr>
            <w:tcW w:w="1276" w:type="dxa"/>
            <w:vAlign w:val="center"/>
            <w:hideMark/>
          </w:tcPr>
          <w:p w14:paraId="1B42D63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33,3485726969</w:t>
            </w:r>
          </w:p>
        </w:tc>
        <w:tc>
          <w:tcPr>
            <w:tcW w:w="1134" w:type="dxa"/>
            <w:vAlign w:val="center"/>
            <w:hideMark/>
          </w:tcPr>
          <w:p w14:paraId="6E1FA76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25,0114295227</w:t>
            </w:r>
          </w:p>
        </w:tc>
        <w:tc>
          <w:tcPr>
            <w:tcW w:w="1134" w:type="dxa"/>
            <w:vAlign w:val="center"/>
            <w:hideMark/>
          </w:tcPr>
          <w:p w14:paraId="4F6634E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0,1489805736</w:t>
            </w:r>
          </w:p>
        </w:tc>
        <w:tc>
          <w:tcPr>
            <w:tcW w:w="1134" w:type="dxa"/>
            <w:vAlign w:val="center"/>
            <w:hideMark/>
          </w:tcPr>
          <w:p w14:paraId="1F090A3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0,0716903615</w:t>
            </w:r>
          </w:p>
        </w:tc>
        <w:tc>
          <w:tcPr>
            <w:tcW w:w="1134" w:type="dxa"/>
            <w:vAlign w:val="center"/>
            <w:hideMark/>
          </w:tcPr>
          <w:p w14:paraId="38D8C61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0,2660251498</w:t>
            </w:r>
          </w:p>
        </w:tc>
        <w:tc>
          <w:tcPr>
            <w:tcW w:w="1276" w:type="dxa"/>
            <w:vAlign w:val="center"/>
            <w:hideMark/>
          </w:tcPr>
          <w:p w14:paraId="6F33C3A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0,7936521597</w:t>
            </w:r>
          </w:p>
        </w:tc>
        <w:tc>
          <w:tcPr>
            <w:tcW w:w="1134" w:type="dxa"/>
            <w:vAlign w:val="center"/>
            <w:hideMark/>
          </w:tcPr>
          <w:p w14:paraId="2FE5EE6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22F8C91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26,5610085365</w:t>
            </w:r>
          </w:p>
        </w:tc>
      </w:tr>
      <w:tr w:rsidR="00874CCA" w:rsidRPr="00C26AB0" w14:paraId="28528923" w14:textId="77777777" w:rsidTr="00874CCA">
        <w:trPr>
          <w:tblCellSpacing w:w="0" w:type="dxa"/>
          <w:jc w:val="center"/>
        </w:trPr>
        <w:tc>
          <w:tcPr>
            <w:tcW w:w="1126" w:type="dxa"/>
            <w:vAlign w:val="center"/>
            <w:hideMark/>
          </w:tcPr>
          <w:p w14:paraId="06AF05C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PRESIDENTE MÉDICI</w:t>
            </w:r>
          </w:p>
        </w:tc>
        <w:tc>
          <w:tcPr>
            <w:tcW w:w="1421" w:type="dxa"/>
            <w:vAlign w:val="center"/>
            <w:hideMark/>
          </w:tcPr>
          <w:p w14:paraId="037D174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463.455.469,12</w:t>
            </w:r>
          </w:p>
        </w:tc>
        <w:tc>
          <w:tcPr>
            <w:tcW w:w="1134" w:type="dxa"/>
            <w:vAlign w:val="center"/>
            <w:hideMark/>
          </w:tcPr>
          <w:p w14:paraId="70F3E2C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1,3955875152</w:t>
            </w:r>
          </w:p>
        </w:tc>
        <w:tc>
          <w:tcPr>
            <w:tcW w:w="1417" w:type="dxa"/>
            <w:vAlign w:val="center"/>
            <w:hideMark/>
          </w:tcPr>
          <w:p w14:paraId="574FC52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498.134.931,18</w:t>
            </w:r>
          </w:p>
        </w:tc>
        <w:tc>
          <w:tcPr>
            <w:tcW w:w="1276" w:type="dxa"/>
            <w:vAlign w:val="center"/>
            <w:hideMark/>
          </w:tcPr>
          <w:p w14:paraId="2A4B79D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1,3238047558</w:t>
            </w:r>
          </w:p>
        </w:tc>
        <w:tc>
          <w:tcPr>
            <w:tcW w:w="1276" w:type="dxa"/>
            <w:vAlign w:val="center"/>
            <w:hideMark/>
          </w:tcPr>
          <w:p w14:paraId="2C8E96B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1,3596961355</w:t>
            </w:r>
          </w:p>
        </w:tc>
        <w:tc>
          <w:tcPr>
            <w:tcW w:w="1134" w:type="dxa"/>
            <w:vAlign w:val="center"/>
            <w:hideMark/>
          </w:tcPr>
          <w:p w14:paraId="75396B6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1,0197721016</w:t>
            </w:r>
          </w:p>
        </w:tc>
        <w:tc>
          <w:tcPr>
            <w:tcW w:w="1134" w:type="dxa"/>
            <w:vAlign w:val="center"/>
            <w:hideMark/>
          </w:tcPr>
          <w:p w14:paraId="36DA6F1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0,0053414734</w:t>
            </w:r>
          </w:p>
        </w:tc>
        <w:tc>
          <w:tcPr>
            <w:tcW w:w="1134" w:type="dxa"/>
            <w:vAlign w:val="center"/>
            <w:hideMark/>
          </w:tcPr>
          <w:p w14:paraId="74E3A36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0,0036979018</w:t>
            </w:r>
          </w:p>
        </w:tc>
        <w:tc>
          <w:tcPr>
            <w:tcW w:w="1134" w:type="dxa"/>
            <w:vAlign w:val="center"/>
            <w:hideMark/>
          </w:tcPr>
          <w:p w14:paraId="5C01C55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0,1223858842</w:t>
            </w:r>
          </w:p>
        </w:tc>
        <w:tc>
          <w:tcPr>
            <w:tcW w:w="1276" w:type="dxa"/>
            <w:vAlign w:val="center"/>
            <w:hideMark/>
          </w:tcPr>
          <w:p w14:paraId="4AFDA4A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0,0000524200</w:t>
            </w:r>
          </w:p>
        </w:tc>
        <w:tc>
          <w:tcPr>
            <w:tcW w:w="1134" w:type="dxa"/>
            <w:vAlign w:val="center"/>
            <w:hideMark/>
          </w:tcPr>
          <w:p w14:paraId="7FA27E0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7C9807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1,4204805501</w:t>
            </w:r>
          </w:p>
        </w:tc>
      </w:tr>
      <w:tr w:rsidR="00874CCA" w:rsidRPr="00C26AB0" w14:paraId="2FB5BCFE" w14:textId="77777777" w:rsidTr="00874CCA">
        <w:trPr>
          <w:tblCellSpacing w:w="0" w:type="dxa"/>
          <w:jc w:val="center"/>
        </w:trPr>
        <w:tc>
          <w:tcPr>
            <w:tcW w:w="1126" w:type="dxa"/>
            <w:vAlign w:val="center"/>
            <w:hideMark/>
          </w:tcPr>
          <w:p w14:paraId="0163BBC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PRIMAVERA DE RONDONIA</w:t>
            </w:r>
          </w:p>
        </w:tc>
        <w:tc>
          <w:tcPr>
            <w:tcW w:w="1421" w:type="dxa"/>
            <w:vAlign w:val="center"/>
            <w:hideMark/>
          </w:tcPr>
          <w:p w14:paraId="6A26FC9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69.000.308,20</w:t>
            </w:r>
          </w:p>
        </w:tc>
        <w:tc>
          <w:tcPr>
            <w:tcW w:w="1134" w:type="dxa"/>
            <w:vAlign w:val="center"/>
            <w:hideMark/>
          </w:tcPr>
          <w:p w14:paraId="74B4CAA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0,2077782551</w:t>
            </w:r>
          </w:p>
        </w:tc>
        <w:tc>
          <w:tcPr>
            <w:tcW w:w="1417" w:type="dxa"/>
            <w:vAlign w:val="center"/>
            <w:hideMark/>
          </w:tcPr>
          <w:p w14:paraId="56D03F6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79.784.722,03</w:t>
            </w:r>
          </w:p>
        </w:tc>
        <w:tc>
          <w:tcPr>
            <w:tcW w:w="1276" w:type="dxa"/>
            <w:vAlign w:val="center"/>
            <w:hideMark/>
          </w:tcPr>
          <w:p w14:paraId="0E1CB29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0,2120296889</w:t>
            </w:r>
          </w:p>
        </w:tc>
        <w:tc>
          <w:tcPr>
            <w:tcW w:w="1276" w:type="dxa"/>
            <w:vAlign w:val="center"/>
            <w:hideMark/>
          </w:tcPr>
          <w:p w14:paraId="7DFB83A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0,2099039720</w:t>
            </w:r>
          </w:p>
        </w:tc>
        <w:tc>
          <w:tcPr>
            <w:tcW w:w="1134" w:type="dxa"/>
            <w:vAlign w:val="center"/>
            <w:hideMark/>
          </w:tcPr>
          <w:p w14:paraId="34F7484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0,1574279790</w:t>
            </w:r>
          </w:p>
        </w:tc>
        <w:tc>
          <w:tcPr>
            <w:tcW w:w="1134" w:type="dxa"/>
            <w:vAlign w:val="center"/>
            <w:hideMark/>
          </w:tcPr>
          <w:p w14:paraId="0D9BDFA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0,0008034998</w:t>
            </w:r>
          </w:p>
        </w:tc>
        <w:tc>
          <w:tcPr>
            <w:tcW w:w="1134" w:type="dxa"/>
            <w:vAlign w:val="center"/>
            <w:hideMark/>
          </w:tcPr>
          <w:p w14:paraId="2FE09F3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0,0012737186</w:t>
            </w:r>
          </w:p>
        </w:tc>
        <w:tc>
          <w:tcPr>
            <w:tcW w:w="1134" w:type="dxa"/>
            <w:vAlign w:val="center"/>
            <w:hideMark/>
          </w:tcPr>
          <w:p w14:paraId="57485FF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0,0237990232</w:t>
            </w:r>
          </w:p>
        </w:tc>
        <w:tc>
          <w:tcPr>
            <w:tcW w:w="1276" w:type="dxa"/>
            <w:vAlign w:val="center"/>
            <w:hideMark/>
          </w:tcPr>
          <w:p w14:paraId="0E95500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112D091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07C1C52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0,4525349898</w:t>
            </w:r>
          </w:p>
        </w:tc>
      </w:tr>
      <w:tr w:rsidR="00874CCA" w:rsidRPr="00C26AB0" w14:paraId="34E482F1" w14:textId="77777777" w:rsidTr="00874CCA">
        <w:trPr>
          <w:tblCellSpacing w:w="0" w:type="dxa"/>
          <w:jc w:val="center"/>
        </w:trPr>
        <w:tc>
          <w:tcPr>
            <w:tcW w:w="1126" w:type="dxa"/>
            <w:vAlign w:val="center"/>
            <w:hideMark/>
          </w:tcPr>
          <w:p w14:paraId="6A2022D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RIO CRESPO</w:t>
            </w:r>
          </w:p>
        </w:tc>
        <w:tc>
          <w:tcPr>
            <w:tcW w:w="1421" w:type="dxa"/>
            <w:vAlign w:val="center"/>
            <w:hideMark/>
          </w:tcPr>
          <w:p w14:paraId="6DE6097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226.067.996,14</w:t>
            </w:r>
          </w:p>
        </w:tc>
        <w:tc>
          <w:tcPr>
            <w:tcW w:w="1134" w:type="dxa"/>
            <w:vAlign w:val="center"/>
            <w:hideMark/>
          </w:tcPr>
          <w:p w14:paraId="2D0524B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0,6807507819</w:t>
            </w:r>
          </w:p>
        </w:tc>
        <w:tc>
          <w:tcPr>
            <w:tcW w:w="1417" w:type="dxa"/>
            <w:vAlign w:val="center"/>
            <w:hideMark/>
          </w:tcPr>
          <w:p w14:paraId="395F6E0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286.469.536,61</w:t>
            </w:r>
          </w:p>
        </w:tc>
        <w:tc>
          <w:tcPr>
            <w:tcW w:w="1276" w:type="dxa"/>
            <w:vAlign w:val="center"/>
            <w:hideMark/>
          </w:tcPr>
          <w:p w14:paraId="1D0DF18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0,7612992208</w:t>
            </w:r>
          </w:p>
        </w:tc>
        <w:tc>
          <w:tcPr>
            <w:tcW w:w="1276" w:type="dxa"/>
            <w:vAlign w:val="center"/>
            <w:hideMark/>
          </w:tcPr>
          <w:p w14:paraId="3AF82EE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0,7210250014</w:t>
            </w:r>
          </w:p>
        </w:tc>
        <w:tc>
          <w:tcPr>
            <w:tcW w:w="1134" w:type="dxa"/>
            <w:vAlign w:val="center"/>
            <w:hideMark/>
          </w:tcPr>
          <w:p w14:paraId="5E2BF96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0,5407687510</w:t>
            </w:r>
          </w:p>
        </w:tc>
        <w:tc>
          <w:tcPr>
            <w:tcW w:w="1134" w:type="dxa"/>
            <w:vAlign w:val="center"/>
            <w:hideMark/>
          </w:tcPr>
          <w:p w14:paraId="580AF78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0,0010589543</w:t>
            </w:r>
          </w:p>
        </w:tc>
        <w:tc>
          <w:tcPr>
            <w:tcW w:w="1134" w:type="dxa"/>
            <w:vAlign w:val="center"/>
            <w:hideMark/>
          </w:tcPr>
          <w:p w14:paraId="37C7929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0,0036120503</w:t>
            </w:r>
          </w:p>
        </w:tc>
        <w:tc>
          <w:tcPr>
            <w:tcW w:w="1134" w:type="dxa"/>
            <w:vAlign w:val="center"/>
            <w:hideMark/>
          </w:tcPr>
          <w:p w14:paraId="7E50B2A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0,0896189256</w:t>
            </w:r>
          </w:p>
        </w:tc>
        <w:tc>
          <w:tcPr>
            <w:tcW w:w="1276" w:type="dxa"/>
            <w:vAlign w:val="center"/>
            <w:hideMark/>
          </w:tcPr>
          <w:p w14:paraId="78E2A92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0,0000173965</w:t>
            </w:r>
          </w:p>
        </w:tc>
        <w:tc>
          <w:tcPr>
            <w:tcW w:w="1134" w:type="dxa"/>
            <w:vAlign w:val="center"/>
            <w:hideMark/>
          </w:tcPr>
          <w:p w14:paraId="2A801A0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0F72744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0,9043068469</w:t>
            </w:r>
          </w:p>
        </w:tc>
      </w:tr>
      <w:tr w:rsidR="00874CCA" w:rsidRPr="00C26AB0" w14:paraId="3353D30C" w14:textId="77777777" w:rsidTr="00874CCA">
        <w:trPr>
          <w:tblCellSpacing w:w="0" w:type="dxa"/>
          <w:jc w:val="center"/>
        </w:trPr>
        <w:tc>
          <w:tcPr>
            <w:tcW w:w="1126" w:type="dxa"/>
            <w:vAlign w:val="center"/>
            <w:hideMark/>
          </w:tcPr>
          <w:p w14:paraId="3D8030A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ROLIM DE MOURA</w:t>
            </w:r>
          </w:p>
        </w:tc>
        <w:tc>
          <w:tcPr>
            <w:tcW w:w="1421" w:type="dxa"/>
            <w:vAlign w:val="center"/>
            <w:hideMark/>
          </w:tcPr>
          <w:p w14:paraId="79D6DC4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769.725.311,65</w:t>
            </w:r>
          </w:p>
        </w:tc>
        <w:tc>
          <w:tcPr>
            <w:tcW w:w="1134" w:type="dxa"/>
            <w:vAlign w:val="center"/>
            <w:hideMark/>
          </w:tcPr>
          <w:p w14:paraId="42CE057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2,3178473589</w:t>
            </w:r>
          </w:p>
        </w:tc>
        <w:tc>
          <w:tcPr>
            <w:tcW w:w="1417" w:type="dxa"/>
            <w:vAlign w:val="center"/>
            <w:hideMark/>
          </w:tcPr>
          <w:p w14:paraId="74B5309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954.542.426,89</w:t>
            </w:r>
          </w:p>
        </w:tc>
        <w:tc>
          <w:tcPr>
            <w:tcW w:w="1276" w:type="dxa"/>
            <w:vAlign w:val="center"/>
            <w:hideMark/>
          </w:tcPr>
          <w:p w14:paraId="6616538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2,5367179156</w:t>
            </w:r>
          </w:p>
        </w:tc>
        <w:tc>
          <w:tcPr>
            <w:tcW w:w="1276" w:type="dxa"/>
            <w:vAlign w:val="center"/>
            <w:hideMark/>
          </w:tcPr>
          <w:p w14:paraId="018EEB9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2,4272826373</w:t>
            </w:r>
          </w:p>
        </w:tc>
        <w:tc>
          <w:tcPr>
            <w:tcW w:w="1134" w:type="dxa"/>
            <w:vAlign w:val="center"/>
            <w:hideMark/>
          </w:tcPr>
          <w:p w14:paraId="62EFA96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1,8204619780</w:t>
            </w:r>
          </w:p>
        </w:tc>
        <w:tc>
          <w:tcPr>
            <w:tcW w:w="1134" w:type="dxa"/>
            <w:vAlign w:val="center"/>
            <w:hideMark/>
          </w:tcPr>
          <w:p w14:paraId="1F43008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0,0154898789</w:t>
            </w:r>
          </w:p>
        </w:tc>
        <w:tc>
          <w:tcPr>
            <w:tcW w:w="1134" w:type="dxa"/>
            <w:vAlign w:val="center"/>
            <w:hideMark/>
          </w:tcPr>
          <w:p w14:paraId="6878291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0,0030658140</w:t>
            </w:r>
          </w:p>
        </w:tc>
        <w:tc>
          <w:tcPr>
            <w:tcW w:w="1134" w:type="dxa"/>
            <w:vAlign w:val="center"/>
            <w:hideMark/>
          </w:tcPr>
          <w:p w14:paraId="64CE10D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0,0879719554</w:t>
            </w:r>
          </w:p>
        </w:tc>
        <w:tc>
          <w:tcPr>
            <w:tcW w:w="1276" w:type="dxa"/>
            <w:vAlign w:val="center"/>
            <w:hideMark/>
          </w:tcPr>
          <w:p w14:paraId="50697AC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7998CAC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75A76ED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2,1962203955</w:t>
            </w:r>
          </w:p>
        </w:tc>
      </w:tr>
      <w:tr w:rsidR="00874CCA" w:rsidRPr="00C26AB0" w14:paraId="4C57CBA4" w14:textId="77777777" w:rsidTr="00874CCA">
        <w:trPr>
          <w:tblCellSpacing w:w="0" w:type="dxa"/>
          <w:jc w:val="center"/>
        </w:trPr>
        <w:tc>
          <w:tcPr>
            <w:tcW w:w="1126" w:type="dxa"/>
            <w:vAlign w:val="center"/>
            <w:hideMark/>
          </w:tcPr>
          <w:p w14:paraId="31D43BF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SANTA LUZIA DO OESTE</w:t>
            </w:r>
          </w:p>
        </w:tc>
        <w:tc>
          <w:tcPr>
            <w:tcW w:w="1421" w:type="dxa"/>
            <w:vAlign w:val="center"/>
            <w:hideMark/>
          </w:tcPr>
          <w:p w14:paraId="360D4CF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192.336.138,15</w:t>
            </w:r>
          </w:p>
        </w:tc>
        <w:tc>
          <w:tcPr>
            <w:tcW w:w="1134" w:type="dxa"/>
            <w:vAlign w:val="center"/>
            <w:hideMark/>
          </w:tcPr>
          <w:p w14:paraId="374DAE1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0,5791751981</w:t>
            </w:r>
          </w:p>
        </w:tc>
        <w:tc>
          <w:tcPr>
            <w:tcW w:w="1417" w:type="dxa"/>
            <w:vAlign w:val="center"/>
            <w:hideMark/>
          </w:tcPr>
          <w:p w14:paraId="3A1B86F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202.188.879,61</w:t>
            </w:r>
          </w:p>
        </w:tc>
        <w:tc>
          <w:tcPr>
            <w:tcW w:w="1276" w:type="dxa"/>
            <w:vAlign w:val="center"/>
            <w:hideMark/>
          </w:tcPr>
          <w:p w14:paraId="4D155B7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0,5373214839</w:t>
            </w:r>
          </w:p>
        </w:tc>
        <w:tc>
          <w:tcPr>
            <w:tcW w:w="1276" w:type="dxa"/>
            <w:vAlign w:val="center"/>
            <w:hideMark/>
          </w:tcPr>
          <w:p w14:paraId="4762C4B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0,5582483410</w:t>
            </w:r>
          </w:p>
        </w:tc>
        <w:tc>
          <w:tcPr>
            <w:tcW w:w="1134" w:type="dxa"/>
            <w:vAlign w:val="center"/>
            <w:hideMark/>
          </w:tcPr>
          <w:p w14:paraId="33225EB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0,4186862557</w:t>
            </w:r>
          </w:p>
        </w:tc>
        <w:tc>
          <w:tcPr>
            <w:tcW w:w="1134" w:type="dxa"/>
            <w:vAlign w:val="center"/>
            <w:hideMark/>
          </w:tcPr>
          <w:p w14:paraId="4897E34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0,0018272869</w:t>
            </w:r>
          </w:p>
        </w:tc>
        <w:tc>
          <w:tcPr>
            <w:tcW w:w="1134" w:type="dxa"/>
            <w:vAlign w:val="center"/>
            <w:hideMark/>
          </w:tcPr>
          <w:p w14:paraId="05F6E40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0,0025188627</w:t>
            </w:r>
          </w:p>
        </w:tc>
        <w:tc>
          <w:tcPr>
            <w:tcW w:w="1134" w:type="dxa"/>
            <w:vAlign w:val="center"/>
            <w:hideMark/>
          </w:tcPr>
          <w:p w14:paraId="6B95993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0,0543864029</w:t>
            </w:r>
          </w:p>
        </w:tc>
        <w:tc>
          <w:tcPr>
            <w:tcW w:w="1276" w:type="dxa"/>
            <w:vAlign w:val="center"/>
            <w:hideMark/>
          </w:tcPr>
          <w:p w14:paraId="6524665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407705D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312750E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0,7466495775</w:t>
            </w:r>
          </w:p>
        </w:tc>
      </w:tr>
      <w:tr w:rsidR="00874CCA" w:rsidRPr="00C26AB0" w14:paraId="29F5D635" w14:textId="77777777" w:rsidTr="00874CCA">
        <w:trPr>
          <w:tblCellSpacing w:w="0" w:type="dxa"/>
          <w:jc w:val="center"/>
        </w:trPr>
        <w:tc>
          <w:tcPr>
            <w:tcW w:w="1126" w:type="dxa"/>
            <w:vAlign w:val="center"/>
            <w:hideMark/>
          </w:tcPr>
          <w:p w14:paraId="5F2C39F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SAO FELIPE D'OESTE</w:t>
            </w:r>
          </w:p>
        </w:tc>
        <w:tc>
          <w:tcPr>
            <w:tcW w:w="1421" w:type="dxa"/>
            <w:vAlign w:val="center"/>
            <w:hideMark/>
          </w:tcPr>
          <w:p w14:paraId="3EB91F2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87.391.963,38</w:t>
            </w:r>
          </w:p>
        </w:tc>
        <w:tc>
          <w:tcPr>
            <w:tcW w:w="1134" w:type="dxa"/>
            <w:vAlign w:val="center"/>
            <w:hideMark/>
          </w:tcPr>
          <w:p w14:paraId="5EEC4A1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0,2631604138</w:t>
            </w:r>
          </w:p>
        </w:tc>
        <w:tc>
          <w:tcPr>
            <w:tcW w:w="1417" w:type="dxa"/>
            <w:vAlign w:val="center"/>
            <w:hideMark/>
          </w:tcPr>
          <w:p w14:paraId="29E3666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102.863.312,45</w:t>
            </w:r>
          </w:p>
        </w:tc>
        <w:tc>
          <w:tcPr>
            <w:tcW w:w="1276" w:type="dxa"/>
            <w:vAlign w:val="center"/>
            <w:hideMark/>
          </w:tcPr>
          <w:p w14:paraId="13DBE4D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0,2733615607</w:t>
            </w:r>
          </w:p>
        </w:tc>
        <w:tc>
          <w:tcPr>
            <w:tcW w:w="1276" w:type="dxa"/>
            <w:vAlign w:val="center"/>
            <w:hideMark/>
          </w:tcPr>
          <w:p w14:paraId="75E6F62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0,2682609872</w:t>
            </w:r>
          </w:p>
        </w:tc>
        <w:tc>
          <w:tcPr>
            <w:tcW w:w="1134" w:type="dxa"/>
            <w:vAlign w:val="center"/>
            <w:hideMark/>
          </w:tcPr>
          <w:p w14:paraId="387D2AA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0,2011957404</w:t>
            </w:r>
          </w:p>
        </w:tc>
        <w:tc>
          <w:tcPr>
            <w:tcW w:w="1134" w:type="dxa"/>
            <w:vAlign w:val="center"/>
            <w:hideMark/>
          </w:tcPr>
          <w:p w14:paraId="34DA1A6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0,0014550774</w:t>
            </w:r>
          </w:p>
        </w:tc>
        <w:tc>
          <w:tcPr>
            <w:tcW w:w="1134" w:type="dxa"/>
            <w:vAlign w:val="center"/>
            <w:hideMark/>
          </w:tcPr>
          <w:p w14:paraId="2E3434D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0,0011390374</w:t>
            </w:r>
          </w:p>
        </w:tc>
        <w:tc>
          <w:tcPr>
            <w:tcW w:w="1134" w:type="dxa"/>
            <w:vAlign w:val="center"/>
            <w:hideMark/>
          </w:tcPr>
          <w:p w14:paraId="23DCF2C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0,0283992293</w:t>
            </w:r>
          </w:p>
        </w:tc>
        <w:tc>
          <w:tcPr>
            <w:tcW w:w="1276" w:type="dxa"/>
            <w:vAlign w:val="center"/>
            <w:hideMark/>
          </w:tcPr>
          <w:p w14:paraId="6E59A23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0,0000023618</w:t>
            </w:r>
          </w:p>
        </w:tc>
        <w:tc>
          <w:tcPr>
            <w:tcW w:w="1134" w:type="dxa"/>
            <w:vAlign w:val="center"/>
            <w:hideMark/>
          </w:tcPr>
          <w:p w14:paraId="7FB1ECF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67DD258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0,5014222156</w:t>
            </w:r>
          </w:p>
        </w:tc>
      </w:tr>
      <w:tr w:rsidR="00874CCA" w:rsidRPr="00C26AB0" w14:paraId="42C4A89F" w14:textId="77777777" w:rsidTr="00874CCA">
        <w:trPr>
          <w:tblCellSpacing w:w="0" w:type="dxa"/>
          <w:jc w:val="center"/>
        </w:trPr>
        <w:tc>
          <w:tcPr>
            <w:tcW w:w="1126" w:type="dxa"/>
            <w:vAlign w:val="center"/>
            <w:hideMark/>
          </w:tcPr>
          <w:p w14:paraId="5727762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SAO FRANCISCO DO GUAPORE</w:t>
            </w:r>
          </w:p>
        </w:tc>
        <w:tc>
          <w:tcPr>
            <w:tcW w:w="1421" w:type="dxa"/>
            <w:vAlign w:val="center"/>
            <w:hideMark/>
          </w:tcPr>
          <w:p w14:paraId="1FEBF01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457.909.272,16</w:t>
            </w:r>
          </w:p>
        </w:tc>
        <w:tc>
          <w:tcPr>
            <w:tcW w:w="1134" w:type="dxa"/>
            <w:vAlign w:val="center"/>
            <w:hideMark/>
          </w:tcPr>
          <w:p w14:paraId="3967426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1,3788864430</w:t>
            </w:r>
          </w:p>
        </w:tc>
        <w:tc>
          <w:tcPr>
            <w:tcW w:w="1417" w:type="dxa"/>
            <w:vAlign w:val="center"/>
            <w:hideMark/>
          </w:tcPr>
          <w:p w14:paraId="496A65C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544.836.965,98</w:t>
            </w:r>
          </w:p>
        </w:tc>
        <w:tc>
          <w:tcPr>
            <w:tcW w:w="1276" w:type="dxa"/>
            <w:vAlign w:val="center"/>
            <w:hideMark/>
          </w:tcPr>
          <w:p w14:paraId="11CF0AF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1,4479164611</w:t>
            </w:r>
          </w:p>
        </w:tc>
        <w:tc>
          <w:tcPr>
            <w:tcW w:w="1276" w:type="dxa"/>
            <w:vAlign w:val="center"/>
            <w:hideMark/>
          </w:tcPr>
          <w:p w14:paraId="4EE360E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1,4134014521</w:t>
            </w:r>
          </w:p>
        </w:tc>
        <w:tc>
          <w:tcPr>
            <w:tcW w:w="1134" w:type="dxa"/>
            <w:vAlign w:val="center"/>
            <w:hideMark/>
          </w:tcPr>
          <w:p w14:paraId="0409048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1,0600510890</w:t>
            </w:r>
          </w:p>
        </w:tc>
        <w:tc>
          <w:tcPr>
            <w:tcW w:w="1134" w:type="dxa"/>
            <w:vAlign w:val="center"/>
            <w:hideMark/>
          </w:tcPr>
          <w:p w14:paraId="68FEEED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0,0057015853</w:t>
            </w:r>
          </w:p>
        </w:tc>
        <w:tc>
          <w:tcPr>
            <w:tcW w:w="1134" w:type="dxa"/>
            <w:vAlign w:val="center"/>
            <w:hideMark/>
          </w:tcPr>
          <w:p w14:paraId="171D21A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0,0230474543</w:t>
            </w:r>
          </w:p>
        </w:tc>
        <w:tc>
          <w:tcPr>
            <w:tcW w:w="1134" w:type="dxa"/>
            <w:vAlign w:val="center"/>
            <w:hideMark/>
          </w:tcPr>
          <w:p w14:paraId="53A1711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0,1442200295</w:t>
            </w:r>
          </w:p>
        </w:tc>
        <w:tc>
          <w:tcPr>
            <w:tcW w:w="1276" w:type="dxa"/>
            <w:vAlign w:val="center"/>
            <w:hideMark/>
          </w:tcPr>
          <w:p w14:paraId="737D572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0,3681930788</w:t>
            </w:r>
          </w:p>
        </w:tc>
        <w:tc>
          <w:tcPr>
            <w:tcW w:w="1134" w:type="dxa"/>
            <w:vAlign w:val="center"/>
            <w:hideMark/>
          </w:tcPr>
          <w:p w14:paraId="2A844E8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30C64EA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1,8704440062</w:t>
            </w:r>
          </w:p>
        </w:tc>
      </w:tr>
      <w:tr w:rsidR="00874CCA" w:rsidRPr="00C26AB0" w14:paraId="585F4935" w14:textId="77777777" w:rsidTr="00874CCA">
        <w:trPr>
          <w:tblCellSpacing w:w="0" w:type="dxa"/>
          <w:jc w:val="center"/>
        </w:trPr>
        <w:tc>
          <w:tcPr>
            <w:tcW w:w="1126" w:type="dxa"/>
            <w:vAlign w:val="center"/>
            <w:hideMark/>
          </w:tcPr>
          <w:p w14:paraId="0D85C5F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SAO MIGUEL DO GUAPORE</w:t>
            </w:r>
          </w:p>
        </w:tc>
        <w:tc>
          <w:tcPr>
            <w:tcW w:w="1421" w:type="dxa"/>
            <w:vAlign w:val="center"/>
            <w:hideMark/>
          </w:tcPr>
          <w:p w14:paraId="60074A6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435.369.352,20</w:t>
            </w:r>
          </w:p>
        </w:tc>
        <w:tc>
          <w:tcPr>
            <w:tcW w:w="1134" w:type="dxa"/>
            <w:vAlign w:val="center"/>
            <w:hideMark/>
          </w:tcPr>
          <w:p w14:paraId="12BF00F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1,3110127572</w:t>
            </w:r>
          </w:p>
        </w:tc>
        <w:tc>
          <w:tcPr>
            <w:tcW w:w="1417" w:type="dxa"/>
            <w:vAlign w:val="center"/>
            <w:hideMark/>
          </w:tcPr>
          <w:p w14:paraId="449463D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503.930.363,77</w:t>
            </w:r>
          </w:p>
        </w:tc>
        <w:tc>
          <w:tcPr>
            <w:tcW w:w="1276" w:type="dxa"/>
            <w:vAlign w:val="center"/>
            <w:hideMark/>
          </w:tcPr>
          <w:p w14:paraId="0BC5EDD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1,3392062479</w:t>
            </w:r>
          </w:p>
        </w:tc>
        <w:tc>
          <w:tcPr>
            <w:tcW w:w="1276" w:type="dxa"/>
            <w:vAlign w:val="center"/>
            <w:hideMark/>
          </w:tcPr>
          <w:p w14:paraId="4343262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1,3251095026</w:t>
            </w:r>
          </w:p>
        </w:tc>
        <w:tc>
          <w:tcPr>
            <w:tcW w:w="1134" w:type="dxa"/>
            <w:vAlign w:val="center"/>
            <w:hideMark/>
          </w:tcPr>
          <w:p w14:paraId="021C85F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0,9938321269</w:t>
            </w:r>
          </w:p>
        </w:tc>
        <w:tc>
          <w:tcPr>
            <w:tcW w:w="1134" w:type="dxa"/>
            <w:vAlign w:val="center"/>
            <w:hideMark/>
          </w:tcPr>
          <w:p w14:paraId="1B4BDA4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0,0064721687</w:t>
            </w:r>
          </w:p>
        </w:tc>
        <w:tc>
          <w:tcPr>
            <w:tcW w:w="1134" w:type="dxa"/>
            <w:vAlign w:val="center"/>
            <w:hideMark/>
          </w:tcPr>
          <w:p w14:paraId="48019A3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0,0156882036</w:t>
            </w:r>
          </w:p>
        </w:tc>
        <w:tc>
          <w:tcPr>
            <w:tcW w:w="1134" w:type="dxa"/>
            <w:vAlign w:val="center"/>
            <w:hideMark/>
          </w:tcPr>
          <w:p w14:paraId="0085A78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0,1036740722</w:t>
            </w:r>
          </w:p>
        </w:tc>
        <w:tc>
          <w:tcPr>
            <w:tcW w:w="1276" w:type="dxa"/>
            <w:vAlign w:val="center"/>
            <w:hideMark/>
          </w:tcPr>
          <w:p w14:paraId="227838A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0,2908753410</w:t>
            </w:r>
          </w:p>
        </w:tc>
        <w:tc>
          <w:tcPr>
            <w:tcW w:w="1134" w:type="dxa"/>
            <w:vAlign w:val="center"/>
            <w:hideMark/>
          </w:tcPr>
          <w:p w14:paraId="79219C3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9727E2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1,6797726817</w:t>
            </w:r>
          </w:p>
        </w:tc>
      </w:tr>
      <w:tr w:rsidR="00874CCA" w:rsidRPr="00C26AB0" w14:paraId="77902821" w14:textId="77777777" w:rsidTr="00874CCA">
        <w:trPr>
          <w:tblCellSpacing w:w="0" w:type="dxa"/>
          <w:jc w:val="center"/>
        </w:trPr>
        <w:tc>
          <w:tcPr>
            <w:tcW w:w="1126" w:type="dxa"/>
            <w:vAlign w:val="center"/>
            <w:hideMark/>
          </w:tcPr>
          <w:p w14:paraId="5A884D5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SERINGUEIRAS</w:t>
            </w:r>
          </w:p>
        </w:tc>
        <w:tc>
          <w:tcPr>
            <w:tcW w:w="1421" w:type="dxa"/>
            <w:vAlign w:val="center"/>
            <w:hideMark/>
          </w:tcPr>
          <w:p w14:paraId="3A0B1F2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230.990.758,31</w:t>
            </w:r>
          </w:p>
        </w:tc>
        <w:tc>
          <w:tcPr>
            <w:tcW w:w="1134" w:type="dxa"/>
            <w:vAlign w:val="center"/>
            <w:hideMark/>
          </w:tcPr>
          <w:p w14:paraId="57B7D9C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0,6955745264</w:t>
            </w:r>
          </w:p>
        </w:tc>
        <w:tc>
          <w:tcPr>
            <w:tcW w:w="1417" w:type="dxa"/>
            <w:vAlign w:val="center"/>
            <w:hideMark/>
          </w:tcPr>
          <w:p w14:paraId="4329F49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275.589.925,93</w:t>
            </w:r>
          </w:p>
        </w:tc>
        <w:tc>
          <w:tcPr>
            <w:tcW w:w="1276" w:type="dxa"/>
            <w:vAlign w:val="center"/>
            <w:hideMark/>
          </w:tcPr>
          <w:p w14:paraId="3B9839A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0,7323864113</w:t>
            </w:r>
          </w:p>
        </w:tc>
        <w:tc>
          <w:tcPr>
            <w:tcW w:w="1276" w:type="dxa"/>
            <w:vAlign w:val="center"/>
            <w:hideMark/>
          </w:tcPr>
          <w:p w14:paraId="59E80FA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0,7139804688</w:t>
            </w:r>
          </w:p>
        </w:tc>
        <w:tc>
          <w:tcPr>
            <w:tcW w:w="1134" w:type="dxa"/>
            <w:vAlign w:val="center"/>
            <w:hideMark/>
          </w:tcPr>
          <w:p w14:paraId="36AE94E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0,5354853516</w:t>
            </w:r>
          </w:p>
        </w:tc>
        <w:tc>
          <w:tcPr>
            <w:tcW w:w="1134" w:type="dxa"/>
            <w:vAlign w:val="center"/>
            <w:hideMark/>
          </w:tcPr>
          <w:p w14:paraId="6292293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0,0033355371</w:t>
            </w:r>
          </w:p>
        </w:tc>
        <w:tc>
          <w:tcPr>
            <w:tcW w:w="1134" w:type="dxa"/>
            <w:vAlign w:val="center"/>
            <w:hideMark/>
          </w:tcPr>
          <w:p w14:paraId="1C442D0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0,0079353588</w:t>
            </w:r>
          </w:p>
        </w:tc>
        <w:tc>
          <w:tcPr>
            <w:tcW w:w="1134" w:type="dxa"/>
            <w:vAlign w:val="center"/>
            <w:hideMark/>
          </w:tcPr>
          <w:p w14:paraId="7E7F22C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0,0775753151</w:t>
            </w:r>
          </w:p>
        </w:tc>
        <w:tc>
          <w:tcPr>
            <w:tcW w:w="1276" w:type="dxa"/>
            <w:vAlign w:val="center"/>
            <w:hideMark/>
          </w:tcPr>
          <w:p w14:paraId="6E670F7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0,0982391266</w:t>
            </w:r>
          </w:p>
        </w:tc>
        <w:tc>
          <w:tcPr>
            <w:tcW w:w="1134" w:type="dxa"/>
            <w:vAlign w:val="center"/>
            <w:hideMark/>
          </w:tcPr>
          <w:p w14:paraId="02C8AE1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67CB267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0,9918014585</w:t>
            </w:r>
          </w:p>
        </w:tc>
      </w:tr>
      <w:tr w:rsidR="00874CCA" w:rsidRPr="00C26AB0" w14:paraId="482E82BA" w14:textId="77777777" w:rsidTr="00874CCA">
        <w:trPr>
          <w:tblCellSpacing w:w="0" w:type="dxa"/>
          <w:jc w:val="center"/>
        </w:trPr>
        <w:tc>
          <w:tcPr>
            <w:tcW w:w="1126" w:type="dxa"/>
            <w:vAlign w:val="center"/>
            <w:hideMark/>
          </w:tcPr>
          <w:p w14:paraId="70607CF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TEIXEIROPOLIS</w:t>
            </w:r>
          </w:p>
        </w:tc>
        <w:tc>
          <w:tcPr>
            <w:tcW w:w="1421" w:type="dxa"/>
            <w:vAlign w:val="center"/>
            <w:hideMark/>
          </w:tcPr>
          <w:p w14:paraId="40A6D6B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98.129.957,58</w:t>
            </w:r>
          </w:p>
        </w:tc>
        <w:tc>
          <w:tcPr>
            <w:tcW w:w="1134" w:type="dxa"/>
            <w:vAlign w:val="center"/>
            <w:hideMark/>
          </w:tcPr>
          <w:p w14:paraId="5B86F86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0,2954953664</w:t>
            </w:r>
          </w:p>
        </w:tc>
        <w:tc>
          <w:tcPr>
            <w:tcW w:w="1417" w:type="dxa"/>
            <w:vAlign w:val="center"/>
            <w:hideMark/>
          </w:tcPr>
          <w:p w14:paraId="63F35DE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98.318.811,73</w:t>
            </w:r>
          </w:p>
        </w:tc>
        <w:tc>
          <w:tcPr>
            <w:tcW w:w="1276" w:type="dxa"/>
            <w:vAlign w:val="center"/>
            <w:hideMark/>
          </w:tcPr>
          <w:p w14:paraId="0A67524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0,2612844481</w:t>
            </w:r>
          </w:p>
        </w:tc>
        <w:tc>
          <w:tcPr>
            <w:tcW w:w="1276" w:type="dxa"/>
            <w:vAlign w:val="center"/>
            <w:hideMark/>
          </w:tcPr>
          <w:p w14:paraId="38CB0C1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0,2783899072</w:t>
            </w:r>
          </w:p>
        </w:tc>
        <w:tc>
          <w:tcPr>
            <w:tcW w:w="1134" w:type="dxa"/>
            <w:vAlign w:val="center"/>
            <w:hideMark/>
          </w:tcPr>
          <w:p w14:paraId="609C641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0,2087924304</w:t>
            </w:r>
          </w:p>
        </w:tc>
        <w:tc>
          <w:tcPr>
            <w:tcW w:w="1134" w:type="dxa"/>
            <w:vAlign w:val="center"/>
            <w:hideMark/>
          </w:tcPr>
          <w:p w14:paraId="6AB9937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0,0012120019</w:t>
            </w:r>
          </w:p>
        </w:tc>
        <w:tc>
          <w:tcPr>
            <w:tcW w:w="1134" w:type="dxa"/>
            <w:vAlign w:val="center"/>
            <w:hideMark/>
          </w:tcPr>
          <w:p w14:paraId="6C5BEBE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0,0009672945</w:t>
            </w:r>
          </w:p>
        </w:tc>
        <w:tc>
          <w:tcPr>
            <w:tcW w:w="1134" w:type="dxa"/>
            <w:vAlign w:val="center"/>
            <w:hideMark/>
          </w:tcPr>
          <w:p w14:paraId="1D76511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0,0295038238</w:t>
            </w:r>
          </w:p>
        </w:tc>
        <w:tc>
          <w:tcPr>
            <w:tcW w:w="1276" w:type="dxa"/>
            <w:vAlign w:val="center"/>
            <w:hideMark/>
          </w:tcPr>
          <w:p w14:paraId="5F12AEF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6ACEDCA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CF3988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0,5097063198</w:t>
            </w:r>
          </w:p>
        </w:tc>
      </w:tr>
      <w:tr w:rsidR="00874CCA" w:rsidRPr="00C26AB0" w14:paraId="537783D6" w14:textId="77777777" w:rsidTr="00874CCA">
        <w:trPr>
          <w:tblCellSpacing w:w="0" w:type="dxa"/>
          <w:jc w:val="center"/>
        </w:trPr>
        <w:tc>
          <w:tcPr>
            <w:tcW w:w="1126" w:type="dxa"/>
            <w:vAlign w:val="center"/>
            <w:hideMark/>
          </w:tcPr>
          <w:p w14:paraId="3B59E8B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THEOBROMA</w:t>
            </w:r>
          </w:p>
        </w:tc>
        <w:tc>
          <w:tcPr>
            <w:tcW w:w="1421" w:type="dxa"/>
            <w:vAlign w:val="center"/>
            <w:hideMark/>
          </w:tcPr>
          <w:p w14:paraId="0340C75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189.456.690,10</w:t>
            </w:r>
          </w:p>
        </w:tc>
        <w:tc>
          <w:tcPr>
            <w:tcW w:w="1134" w:type="dxa"/>
            <w:vAlign w:val="center"/>
            <w:hideMark/>
          </w:tcPr>
          <w:p w14:paraId="672B08F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0,5705044152</w:t>
            </w:r>
          </w:p>
        </w:tc>
        <w:tc>
          <w:tcPr>
            <w:tcW w:w="1417" w:type="dxa"/>
            <w:vAlign w:val="center"/>
            <w:hideMark/>
          </w:tcPr>
          <w:p w14:paraId="790337A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219.936.353,23</w:t>
            </w:r>
          </w:p>
        </w:tc>
        <w:tc>
          <w:tcPr>
            <w:tcW w:w="1276" w:type="dxa"/>
            <w:vAlign w:val="center"/>
            <w:hideMark/>
          </w:tcPr>
          <w:p w14:paraId="0B7B0FA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0,5844857932</w:t>
            </w:r>
          </w:p>
        </w:tc>
        <w:tc>
          <w:tcPr>
            <w:tcW w:w="1276" w:type="dxa"/>
            <w:vAlign w:val="center"/>
            <w:hideMark/>
          </w:tcPr>
          <w:p w14:paraId="0B1481F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0,5774951042</w:t>
            </w:r>
          </w:p>
        </w:tc>
        <w:tc>
          <w:tcPr>
            <w:tcW w:w="1134" w:type="dxa"/>
            <w:vAlign w:val="center"/>
            <w:hideMark/>
          </w:tcPr>
          <w:p w14:paraId="2CCAA3B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0,4331213281</w:t>
            </w:r>
          </w:p>
        </w:tc>
        <w:tc>
          <w:tcPr>
            <w:tcW w:w="1134" w:type="dxa"/>
            <w:vAlign w:val="center"/>
            <w:hideMark/>
          </w:tcPr>
          <w:p w14:paraId="74F78C2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0,0029382886</w:t>
            </w:r>
          </w:p>
        </w:tc>
        <w:tc>
          <w:tcPr>
            <w:tcW w:w="1134" w:type="dxa"/>
            <w:vAlign w:val="center"/>
            <w:hideMark/>
          </w:tcPr>
          <w:p w14:paraId="57C8AAD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0,0046209719</w:t>
            </w:r>
          </w:p>
        </w:tc>
        <w:tc>
          <w:tcPr>
            <w:tcW w:w="1134" w:type="dxa"/>
            <w:vAlign w:val="center"/>
            <w:hideMark/>
          </w:tcPr>
          <w:p w14:paraId="484F629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0,0665525963</w:t>
            </w:r>
          </w:p>
        </w:tc>
        <w:tc>
          <w:tcPr>
            <w:tcW w:w="1276" w:type="dxa"/>
            <w:vAlign w:val="center"/>
            <w:hideMark/>
          </w:tcPr>
          <w:p w14:paraId="2886C65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55742FB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6556F16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0,7764639542</w:t>
            </w:r>
          </w:p>
        </w:tc>
      </w:tr>
      <w:tr w:rsidR="00874CCA" w:rsidRPr="00C26AB0" w14:paraId="53E5AE14" w14:textId="77777777" w:rsidTr="00874CCA">
        <w:trPr>
          <w:tblCellSpacing w:w="0" w:type="dxa"/>
          <w:jc w:val="center"/>
        </w:trPr>
        <w:tc>
          <w:tcPr>
            <w:tcW w:w="1126" w:type="dxa"/>
            <w:vAlign w:val="center"/>
            <w:hideMark/>
          </w:tcPr>
          <w:p w14:paraId="2B0981E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URUPA</w:t>
            </w:r>
          </w:p>
        </w:tc>
        <w:tc>
          <w:tcPr>
            <w:tcW w:w="1421" w:type="dxa"/>
            <w:vAlign w:val="center"/>
            <w:hideMark/>
          </w:tcPr>
          <w:p w14:paraId="26C980F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186.832.287,71</w:t>
            </w:r>
          </w:p>
        </w:tc>
        <w:tc>
          <w:tcPr>
            <w:tcW w:w="1134" w:type="dxa"/>
            <w:vAlign w:val="center"/>
            <w:hideMark/>
          </w:tcPr>
          <w:p w14:paraId="1B655BD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0,5626016425</w:t>
            </w:r>
          </w:p>
        </w:tc>
        <w:tc>
          <w:tcPr>
            <w:tcW w:w="1417" w:type="dxa"/>
            <w:vAlign w:val="center"/>
            <w:hideMark/>
          </w:tcPr>
          <w:p w14:paraId="1A815EB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213.279.690,04</w:t>
            </w:r>
          </w:p>
        </w:tc>
        <w:tc>
          <w:tcPr>
            <w:tcW w:w="1276" w:type="dxa"/>
            <w:vAlign w:val="center"/>
            <w:hideMark/>
          </w:tcPr>
          <w:p w14:paraId="701A4B0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0,5667955614</w:t>
            </w:r>
          </w:p>
        </w:tc>
        <w:tc>
          <w:tcPr>
            <w:tcW w:w="1276" w:type="dxa"/>
            <w:vAlign w:val="center"/>
            <w:hideMark/>
          </w:tcPr>
          <w:p w14:paraId="3BBCEAC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0,5646986020</w:t>
            </w:r>
          </w:p>
        </w:tc>
        <w:tc>
          <w:tcPr>
            <w:tcW w:w="1134" w:type="dxa"/>
            <w:vAlign w:val="center"/>
            <w:hideMark/>
          </w:tcPr>
          <w:p w14:paraId="5988177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0,4235239515</w:t>
            </w:r>
          </w:p>
        </w:tc>
        <w:tc>
          <w:tcPr>
            <w:tcW w:w="1134" w:type="dxa"/>
            <w:vAlign w:val="center"/>
            <w:hideMark/>
          </w:tcPr>
          <w:p w14:paraId="54F9AA3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0,0032260969</w:t>
            </w:r>
          </w:p>
        </w:tc>
        <w:tc>
          <w:tcPr>
            <w:tcW w:w="1134" w:type="dxa"/>
            <w:vAlign w:val="center"/>
            <w:hideMark/>
          </w:tcPr>
          <w:p w14:paraId="0902F1D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0,0017493242</w:t>
            </w:r>
          </w:p>
        </w:tc>
        <w:tc>
          <w:tcPr>
            <w:tcW w:w="1134" w:type="dxa"/>
            <w:vAlign w:val="center"/>
            <w:hideMark/>
          </w:tcPr>
          <w:p w14:paraId="5104AF5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0,0621840185</w:t>
            </w:r>
          </w:p>
        </w:tc>
        <w:tc>
          <w:tcPr>
            <w:tcW w:w="1276" w:type="dxa"/>
            <w:vAlign w:val="center"/>
            <w:hideMark/>
          </w:tcPr>
          <w:p w14:paraId="3BC7FF4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029898F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333002B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0,7599141603</w:t>
            </w:r>
          </w:p>
        </w:tc>
      </w:tr>
      <w:tr w:rsidR="00874CCA" w:rsidRPr="00C26AB0" w14:paraId="022962A1" w14:textId="77777777" w:rsidTr="00874CCA">
        <w:trPr>
          <w:tblCellSpacing w:w="0" w:type="dxa"/>
          <w:jc w:val="center"/>
        </w:trPr>
        <w:tc>
          <w:tcPr>
            <w:tcW w:w="1126" w:type="dxa"/>
            <w:vAlign w:val="center"/>
            <w:hideMark/>
          </w:tcPr>
          <w:p w14:paraId="2D54268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VALE DO ANARI</w:t>
            </w:r>
          </w:p>
        </w:tc>
        <w:tc>
          <w:tcPr>
            <w:tcW w:w="1421" w:type="dxa"/>
            <w:vAlign w:val="center"/>
            <w:hideMark/>
          </w:tcPr>
          <w:p w14:paraId="1058080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127.904.239,40</w:t>
            </w:r>
          </w:p>
        </w:tc>
        <w:tc>
          <w:tcPr>
            <w:tcW w:w="1134" w:type="dxa"/>
            <w:vAlign w:val="center"/>
            <w:hideMark/>
          </w:tcPr>
          <w:p w14:paraId="1C37CFD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0,3851536373</w:t>
            </w:r>
          </w:p>
        </w:tc>
        <w:tc>
          <w:tcPr>
            <w:tcW w:w="1417" w:type="dxa"/>
            <w:vAlign w:val="center"/>
            <w:hideMark/>
          </w:tcPr>
          <w:p w14:paraId="242DAE9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162.211.407,05</w:t>
            </w:r>
          </w:p>
        </w:tc>
        <w:tc>
          <w:tcPr>
            <w:tcW w:w="1276" w:type="dxa"/>
            <w:vAlign w:val="center"/>
            <w:hideMark/>
          </w:tcPr>
          <w:p w14:paraId="078FD33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0,4310804536</w:t>
            </w:r>
          </w:p>
        </w:tc>
        <w:tc>
          <w:tcPr>
            <w:tcW w:w="1276" w:type="dxa"/>
            <w:vAlign w:val="center"/>
            <w:hideMark/>
          </w:tcPr>
          <w:p w14:paraId="33A792B8"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0,4081170454</w:t>
            </w:r>
          </w:p>
        </w:tc>
        <w:tc>
          <w:tcPr>
            <w:tcW w:w="1134" w:type="dxa"/>
            <w:vAlign w:val="center"/>
            <w:hideMark/>
          </w:tcPr>
          <w:p w14:paraId="3EB4623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0,3060877841</w:t>
            </w:r>
          </w:p>
        </w:tc>
        <w:tc>
          <w:tcPr>
            <w:tcW w:w="1134" w:type="dxa"/>
            <w:vAlign w:val="center"/>
            <w:hideMark/>
          </w:tcPr>
          <w:p w14:paraId="29292C8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0,0031521051</w:t>
            </w:r>
          </w:p>
        </w:tc>
        <w:tc>
          <w:tcPr>
            <w:tcW w:w="1134" w:type="dxa"/>
            <w:vAlign w:val="center"/>
            <w:hideMark/>
          </w:tcPr>
          <w:p w14:paraId="2B9F032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0,0065928603</w:t>
            </w:r>
          </w:p>
        </w:tc>
        <w:tc>
          <w:tcPr>
            <w:tcW w:w="1134" w:type="dxa"/>
            <w:vAlign w:val="center"/>
            <w:hideMark/>
          </w:tcPr>
          <w:p w14:paraId="0E47BDA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0,0411934614</w:t>
            </w:r>
          </w:p>
        </w:tc>
        <w:tc>
          <w:tcPr>
            <w:tcW w:w="1276" w:type="dxa"/>
            <w:vAlign w:val="center"/>
            <w:hideMark/>
          </w:tcPr>
          <w:p w14:paraId="7143F0D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0,0866626067</w:t>
            </w:r>
          </w:p>
        </w:tc>
        <w:tc>
          <w:tcPr>
            <w:tcW w:w="1134" w:type="dxa"/>
            <w:vAlign w:val="center"/>
            <w:hideMark/>
          </w:tcPr>
          <w:p w14:paraId="567AFF8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47AAE53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0,7129195868</w:t>
            </w:r>
          </w:p>
        </w:tc>
      </w:tr>
      <w:tr w:rsidR="00874CCA" w:rsidRPr="00C26AB0" w14:paraId="27997B4A" w14:textId="77777777" w:rsidTr="00874CCA">
        <w:trPr>
          <w:tblCellSpacing w:w="0" w:type="dxa"/>
          <w:jc w:val="center"/>
        </w:trPr>
        <w:tc>
          <w:tcPr>
            <w:tcW w:w="1126" w:type="dxa"/>
            <w:vAlign w:val="center"/>
            <w:hideMark/>
          </w:tcPr>
          <w:p w14:paraId="08B96B9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lastRenderedPageBreak/>
              <w:t>VALE DO PARAISO</w:t>
            </w:r>
          </w:p>
        </w:tc>
        <w:tc>
          <w:tcPr>
            <w:tcW w:w="1421" w:type="dxa"/>
            <w:vAlign w:val="center"/>
            <w:hideMark/>
          </w:tcPr>
          <w:p w14:paraId="4C60728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134.317.190,04</w:t>
            </w:r>
          </w:p>
        </w:tc>
        <w:tc>
          <w:tcPr>
            <w:tcW w:w="1134" w:type="dxa"/>
            <w:vAlign w:val="center"/>
            <w:hideMark/>
          </w:tcPr>
          <w:p w14:paraId="2B17194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0,4044647350</w:t>
            </w:r>
          </w:p>
        </w:tc>
        <w:tc>
          <w:tcPr>
            <w:tcW w:w="1417" w:type="dxa"/>
            <w:vAlign w:val="center"/>
            <w:hideMark/>
          </w:tcPr>
          <w:p w14:paraId="30326F39"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149.848.474,24</w:t>
            </w:r>
          </w:p>
        </w:tc>
        <w:tc>
          <w:tcPr>
            <w:tcW w:w="1276" w:type="dxa"/>
            <w:vAlign w:val="center"/>
            <w:hideMark/>
          </w:tcPr>
          <w:p w14:paraId="19E1A5CA"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0,3982256823</w:t>
            </w:r>
          </w:p>
        </w:tc>
        <w:tc>
          <w:tcPr>
            <w:tcW w:w="1276" w:type="dxa"/>
            <w:vAlign w:val="center"/>
            <w:hideMark/>
          </w:tcPr>
          <w:p w14:paraId="00A20630"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0,4013452086</w:t>
            </w:r>
          </w:p>
        </w:tc>
        <w:tc>
          <w:tcPr>
            <w:tcW w:w="1134" w:type="dxa"/>
            <w:vAlign w:val="center"/>
            <w:hideMark/>
          </w:tcPr>
          <w:p w14:paraId="62D3FDB5"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0,3010089065</w:t>
            </w:r>
          </w:p>
        </w:tc>
        <w:tc>
          <w:tcPr>
            <w:tcW w:w="1134" w:type="dxa"/>
            <w:vAlign w:val="center"/>
            <w:hideMark/>
          </w:tcPr>
          <w:p w14:paraId="79B8F14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0,0019201283</w:t>
            </w:r>
          </w:p>
        </w:tc>
        <w:tc>
          <w:tcPr>
            <w:tcW w:w="1134" w:type="dxa"/>
            <w:vAlign w:val="center"/>
            <w:hideMark/>
          </w:tcPr>
          <w:p w14:paraId="470D250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0,0020307342</w:t>
            </w:r>
          </w:p>
        </w:tc>
        <w:tc>
          <w:tcPr>
            <w:tcW w:w="1134" w:type="dxa"/>
            <w:vAlign w:val="center"/>
            <w:hideMark/>
          </w:tcPr>
          <w:p w14:paraId="5E518D1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0,0460531581</w:t>
            </w:r>
          </w:p>
        </w:tc>
        <w:tc>
          <w:tcPr>
            <w:tcW w:w="1276" w:type="dxa"/>
            <w:vAlign w:val="center"/>
            <w:hideMark/>
          </w:tcPr>
          <w:p w14:paraId="799DF97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0,0000000000</w:t>
            </w:r>
          </w:p>
        </w:tc>
        <w:tc>
          <w:tcPr>
            <w:tcW w:w="1134" w:type="dxa"/>
            <w:vAlign w:val="center"/>
            <w:hideMark/>
          </w:tcPr>
          <w:p w14:paraId="3C77B207"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56F59D1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0,6202436963</w:t>
            </w:r>
          </w:p>
        </w:tc>
      </w:tr>
      <w:tr w:rsidR="00874CCA" w:rsidRPr="00C26AB0" w14:paraId="167A774C" w14:textId="77777777" w:rsidTr="00874CCA">
        <w:trPr>
          <w:tblCellSpacing w:w="0" w:type="dxa"/>
          <w:jc w:val="center"/>
        </w:trPr>
        <w:tc>
          <w:tcPr>
            <w:tcW w:w="1126" w:type="dxa"/>
            <w:vAlign w:val="center"/>
            <w:hideMark/>
          </w:tcPr>
          <w:p w14:paraId="461B953B"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VILHENA</w:t>
            </w:r>
          </w:p>
        </w:tc>
        <w:tc>
          <w:tcPr>
            <w:tcW w:w="1421" w:type="dxa"/>
            <w:vAlign w:val="center"/>
            <w:hideMark/>
          </w:tcPr>
          <w:p w14:paraId="2B38DFF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1.951.215.537,89</w:t>
            </w:r>
          </w:p>
        </w:tc>
        <w:tc>
          <w:tcPr>
            <w:tcW w:w="1134" w:type="dxa"/>
            <w:vAlign w:val="center"/>
            <w:hideMark/>
          </w:tcPr>
          <w:p w14:paraId="3FF5A16F"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5,8756282439</w:t>
            </w:r>
          </w:p>
        </w:tc>
        <w:tc>
          <w:tcPr>
            <w:tcW w:w="1417" w:type="dxa"/>
            <w:vAlign w:val="center"/>
            <w:hideMark/>
          </w:tcPr>
          <w:p w14:paraId="4D3F05D3"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2.040.634.018,61</w:t>
            </w:r>
          </w:p>
        </w:tc>
        <w:tc>
          <w:tcPr>
            <w:tcW w:w="1276" w:type="dxa"/>
            <w:vAlign w:val="center"/>
            <w:hideMark/>
          </w:tcPr>
          <w:p w14:paraId="05CF5C14"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5,4230306883</w:t>
            </w:r>
          </w:p>
        </w:tc>
        <w:tc>
          <w:tcPr>
            <w:tcW w:w="1276" w:type="dxa"/>
            <w:vAlign w:val="center"/>
            <w:hideMark/>
          </w:tcPr>
          <w:p w14:paraId="7F0C185E"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5,6493294661</w:t>
            </w:r>
          </w:p>
        </w:tc>
        <w:tc>
          <w:tcPr>
            <w:tcW w:w="1134" w:type="dxa"/>
            <w:vAlign w:val="center"/>
            <w:hideMark/>
          </w:tcPr>
          <w:p w14:paraId="0E0FDBB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4,2369970995</w:t>
            </w:r>
          </w:p>
        </w:tc>
        <w:tc>
          <w:tcPr>
            <w:tcW w:w="1134" w:type="dxa"/>
            <w:vAlign w:val="center"/>
            <w:hideMark/>
          </w:tcPr>
          <w:p w14:paraId="116BCD6D"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0,0280926726</w:t>
            </w:r>
          </w:p>
        </w:tc>
        <w:tc>
          <w:tcPr>
            <w:tcW w:w="1134" w:type="dxa"/>
            <w:vAlign w:val="center"/>
            <w:hideMark/>
          </w:tcPr>
          <w:p w14:paraId="6FB483F2"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0,0246023136</w:t>
            </w:r>
          </w:p>
        </w:tc>
        <w:tc>
          <w:tcPr>
            <w:tcW w:w="1134" w:type="dxa"/>
            <w:vAlign w:val="center"/>
            <w:hideMark/>
          </w:tcPr>
          <w:p w14:paraId="7B36C15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0,1821209553</w:t>
            </w:r>
          </w:p>
        </w:tc>
        <w:tc>
          <w:tcPr>
            <w:tcW w:w="1276" w:type="dxa"/>
            <w:vAlign w:val="center"/>
            <w:hideMark/>
          </w:tcPr>
          <w:p w14:paraId="7EA40C21"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0,3839993147</w:t>
            </w:r>
          </w:p>
        </w:tc>
        <w:tc>
          <w:tcPr>
            <w:tcW w:w="1134" w:type="dxa"/>
            <w:vAlign w:val="center"/>
            <w:hideMark/>
          </w:tcPr>
          <w:p w14:paraId="767252FC"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0,2692307692</w:t>
            </w:r>
          </w:p>
        </w:tc>
        <w:tc>
          <w:tcPr>
            <w:tcW w:w="1275" w:type="dxa"/>
            <w:vAlign w:val="center"/>
            <w:hideMark/>
          </w:tcPr>
          <w:p w14:paraId="1AE67746" w14:textId="77777777" w:rsidR="00265A8C" w:rsidRPr="00C26AB0" w:rsidRDefault="00265A8C" w:rsidP="00C26AB0">
            <w:pPr>
              <w:spacing w:after="0" w:line="240" w:lineRule="auto"/>
              <w:ind w:left="60" w:right="60"/>
              <w:jc w:val="both"/>
              <w:rPr>
                <w:rFonts w:eastAsia="Times New Roman" w:cstheme="minorHAnsi"/>
                <w:color w:val="000000"/>
                <w:sz w:val="16"/>
                <w:szCs w:val="16"/>
                <w:lang w:eastAsia="pt-BR"/>
              </w:rPr>
            </w:pPr>
            <w:r w:rsidRPr="00C26AB0">
              <w:rPr>
                <w:rFonts w:eastAsia="Times New Roman" w:cstheme="minorHAnsi"/>
                <w:color w:val="000000"/>
                <w:sz w:val="16"/>
                <w:szCs w:val="16"/>
                <w:lang w:eastAsia="pt-BR"/>
              </w:rPr>
              <w:t>5,1250431250</w:t>
            </w:r>
          </w:p>
        </w:tc>
      </w:tr>
      <w:tr w:rsidR="00874CCA" w:rsidRPr="00C26AB0" w14:paraId="5D5FED98" w14:textId="77777777" w:rsidTr="00874CCA">
        <w:trPr>
          <w:tblCellSpacing w:w="0" w:type="dxa"/>
          <w:jc w:val="center"/>
        </w:trPr>
        <w:tc>
          <w:tcPr>
            <w:tcW w:w="1126" w:type="dxa"/>
            <w:vAlign w:val="center"/>
            <w:hideMark/>
          </w:tcPr>
          <w:p w14:paraId="733F614B" w14:textId="4DAFD5F3"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p>
        </w:tc>
        <w:tc>
          <w:tcPr>
            <w:tcW w:w="1421" w:type="dxa"/>
            <w:vAlign w:val="center"/>
            <w:hideMark/>
          </w:tcPr>
          <w:p w14:paraId="61846D69"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33.208.628.199,57</w:t>
            </w:r>
          </w:p>
        </w:tc>
        <w:tc>
          <w:tcPr>
            <w:tcW w:w="1134" w:type="dxa"/>
            <w:vAlign w:val="center"/>
            <w:hideMark/>
          </w:tcPr>
          <w:p w14:paraId="30663607"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100</w:t>
            </w:r>
          </w:p>
        </w:tc>
        <w:tc>
          <w:tcPr>
            <w:tcW w:w="1417" w:type="dxa"/>
            <w:vAlign w:val="center"/>
            <w:hideMark/>
          </w:tcPr>
          <w:p w14:paraId="5C337F10"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37.629.033.208,73</w:t>
            </w:r>
          </w:p>
        </w:tc>
        <w:tc>
          <w:tcPr>
            <w:tcW w:w="1276" w:type="dxa"/>
            <w:vAlign w:val="center"/>
            <w:hideMark/>
          </w:tcPr>
          <w:p w14:paraId="3E9E5E75"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100</w:t>
            </w:r>
          </w:p>
        </w:tc>
        <w:tc>
          <w:tcPr>
            <w:tcW w:w="1276" w:type="dxa"/>
            <w:vAlign w:val="center"/>
            <w:hideMark/>
          </w:tcPr>
          <w:p w14:paraId="5C9A7995"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100</w:t>
            </w:r>
          </w:p>
        </w:tc>
        <w:tc>
          <w:tcPr>
            <w:tcW w:w="1134" w:type="dxa"/>
            <w:vAlign w:val="center"/>
            <w:hideMark/>
          </w:tcPr>
          <w:p w14:paraId="2D37231F"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75</w:t>
            </w:r>
          </w:p>
        </w:tc>
        <w:tc>
          <w:tcPr>
            <w:tcW w:w="1134" w:type="dxa"/>
            <w:vAlign w:val="center"/>
            <w:hideMark/>
          </w:tcPr>
          <w:p w14:paraId="374B1582"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0,5</w:t>
            </w:r>
          </w:p>
        </w:tc>
        <w:tc>
          <w:tcPr>
            <w:tcW w:w="1134" w:type="dxa"/>
            <w:vAlign w:val="center"/>
            <w:hideMark/>
          </w:tcPr>
          <w:p w14:paraId="5684ED5F"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0,5</w:t>
            </w:r>
          </w:p>
        </w:tc>
        <w:tc>
          <w:tcPr>
            <w:tcW w:w="1134" w:type="dxa"/>
            <w:vAlign w:val="center"/>
            <w:hideMark/>
          </w:tcPr>
          <w:p w14:paraId="44934AD9"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5</w:t>
            </w:r>
          </w:p>
        </w:tc>
        <w:tc>
          <w:tcPr>
            <w:tcW w:w="1276" w:type="dxa"/>
            <w:vAlign w:val="center"/>
            <w:hideMark/>
          </w:tcPr>
          <w:p w14:paraId="61AB51E7"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5</w:t>
            </w:r>
          </w:p>
        </w:tc>
        <w:tc>
          <w:tcPr>
            <w:tcW w:w="1134" w:type="dxa"/>
            <w:vAlign w:val="center"/>
            <w:hideMark/>
          </w:tcPr>
          <w:p w14:paraId="0471FA6A"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14</w:t>
            </w:r>
          </w:p>
        </w:tc>
        <w:tc>
          <w:tcPr>
            <w:tcW w:w="1275" w:type="dxa"/>
            <w:vAlign w:val="center"/>
            <w:hideMark/>
          </w:tcPr>
          <w:p w14:paraId="23A072C6" w14:textId="77777777" w:rsidR="00265A8C" w:rsidRPr="00C26AB0" w:rsidRDefault="00265A8C" w:rsidP="001A795E">
            <w:pPr>
              <w:spacing w:after="0" w:line="240" w:lineRule="auto"/>
              <w:ind w:left="60" w:right="60"/>
              <w:jc w:val="center"/>
              <w:rPr>
                <w:rFonts w:eastAsia="Times New Roman" w:cstheme="minorHAnsi"/>
                <w:color w:val="000000"/>
                <w:sz w:val="16"/>
                <w:szCs w:val="16"/>
                <w:lang w:eastAsia="pt-BR"/>
              </w:rPr>
            </w:pPr>
            <w:r w:rsidRPr="00C26AB0">
              <w:rPr>
                <w:rFonts w:eastAsia="Times New Roman" w:cstheme="minorHAnsi"/>
                <w:b/>
                <w:bCs/>
                <w:color w:val="000000"/>
                <w:sz w:val="16"/>
                <w:szCs w:val="16"/>
                <w:lang w:eastAsia="pt-BR"/>
              </w:rPr>
              <w:t>100</w:t>
            </w:r>
          </w:p>
        </w:tc>
      </w:tr>
    </w:tbl>
    <w:p w14:paraId="442ACDFD" w14:textId="77777777" w:rsidR="00265A8C" w:rsidRPr="00265A8C" w:rsidRDefault="00265A8C" w:rsidP="00265A8C">
      <w:pPr>
        <w:spacing w:after="0" w:line="240" w:lineRule="auto"/>
        <w:rPr>
          <w:rFonts w:ascii="Calibri" w:eastAsia="Times New Roman" w:hAnsi="Calibri" w:cs="Calibri"/>
          <w:color w:val="000000"/>
          <w:sz w:val="27"/>
          <w:szCs w:val="27"/>
          <w:lang w:eastAsia="pt-BR"/>
        </w:rPr>
      </w:pPr>
      <w:r w:rsidRPr="00265A8C">
        <w:rPr>
          <w:rFonts w:ascii="Calibri" w:eastAsia="Times New Roman" w:hAnsi="Calibri" w:cs="Calibri"/>
          <w:color w:val="000000"/>
          <w:sz w:val="27"/>
          <w:szCs w:val="27"/>
          <w:lang w:eastAsia="pt-BR"/>
        </w:rPr>
        <w:t> </w:t>
      </w:r>
    </w:p>
    <w:p w14:paraId="392D40B9" w14:textId="77777777" w:rsidR="00265A8C" w:rsidRPr="00265A8C" w:rsidRDefault="00265A8C" w:rsidP="00182BB0">
      <w:pPr>
        <w:spacing w:after="0" w:line="240" w:lineRule="auto"/>
        <w:ind w:left="60" w:right="60"/>
        <w:jc w:val="center"/>
        <w:rPr>
          <w:rFonts w:ascii="Calibri" w:eastAsia="Times New Roman" w:hAnsi="Calibri" w:cs="Calibri"/>
          <w:color w:val="000000"/>
          <w:lang w:eastAsia="pt-BR"/>
        </w:rPr>
      </w:pPr>
      <w:r w:rsidRPr="00265A8C">
        <w:rPr>
          <w:rFonts w:ascii="Calibri" w:eastAsia="Times New Roman" w:hAnsi="Calibri" w:cs="Calibri"/>
          <w:b/>
          <w:bCs/>
          <w:color w:val="000000"/>
          <w:lang w:eastAsia="pt-BR"/>
        </w:rPr>
        <w:t>LUÍS FERNANDO PEREIRA DA SILVA</w:t>
      </w:r>
    </w:p>
    <w:p w14:paraId="1818BC92" w14:textId="77777777" w:rsidR="00265A8C" w:rsidRPr="00265A8C" w:rsidRDefault="00265A8C" w:rsidP="00182BB0">
      <w:pPr>
        <w:spacing w:after="0" w:line="240" w:lineRule="auto"/>
        <w:ind w:left="60" w:right="60"/>
        <w:jc w:val="center"/>
        <w:rPr>
          <w:rFonts w:ascii="Calibri" w:eastAsia="Times New Roman" w:hAnsi="Calibri" w:cs="Calibri"/>
          <w:color w:val="000000"/>
          <w:lang w:eastAsia="pt-BR"/>
        </w:rPr>
      </w:pPr>
      <w:r w:rsidRPr="00265A8C">
        <w:rPr>
          <w:rFonts w:ascii="Calibri" w:eastAsia="Times New Roman" w:hAnsi="Calibri" w:cs="Calibri"/>
          <w:color w:val="000000"/>
          <w:lang w:eastAsia="pt-BR"/>
        </w:rPr>
        <w:t>Secretário de Estado de Finanças</w:t>
      </w:r>
    </w:p>
    <w:p w14:paraId="0806EBD5" w14:textId="2C727D96" w:rsidR="00265A8C" w:rsidRPr="00265A8C" w:rsidRDefault="00265A8C" w:rsidP="00182BB0">
      <w:pPr>
        <w:spacing w:after="0" w:line="240" w:lineRule="auto"/>
        <w:ind w:left="60" w:right="60"/>
        <w:jc w:val="center"/>
        <w:rPr>
          <w:rFonts w:ascii="Calibri" w:eastAsia="Times New Roman" w:hAnsi="Calibri" w:cs="Calibri"/>
          <w:color w:val="000000"/>
          <w:lang w:eastAsia="pt-BR"/>
        </w:rPr>
      </w:pPr>
    </w:p>
    <w:p w14:paraId="0C92061A" w14:textId="77777777" w:rsidR="00265A8C" w:rsidRPr="00265A8C" w:rsidRDefault="00265A8C" w:rsidP="00182BB0">
      <w:pPr>
        <w:spacing w:after="0" w:line="240" w:lineRule="auto"/>
        <w:ind w:left="60" w:right="60"/>
        <w:jc w:val="center"/>
        <w:rPr>
          <w:rFonts w:ascii="Calibri" w:eastAsia="Times New Roman" w:hAnsi="Calibri" w:cs="Calibri"/>
          <w:color w:val="000000"/>
          <w:lang w:eastAsia="pt-BR"/>
        </w:rPr>
      </w:pPr>
      <w:r w:rsidRPr="00265A8C">
        <w:rPr>
          <w:rFonts w:ascii="Calibri" w:eastAsia="Times New Roman" w:hAnsi="Calibri" w:cs="Calibri"/>
          <w:b/>
          <w:bCs/>
          <w:color w:val="000000"/>
          <w:lang w:eastAsia="pt-BR"/>
        </w:rPr>
        <w:t>ANTONIO CARLOS ALENCAR DO NASCIMENTO</w:t>
      </w:r>
    </w:p>
    <w:p w14:paraId="5900BE01" w14:textId="77777777" w:rsidR="00265A8C" w:rsidRPr="00265A8C" w:rsidRDefault="00265A8C" w:rsidP="00182BB0">
      <w:pPr>
        <w:spacing w:after="0" w:line="240" w:lineRule="auto"/>
        <w:ind w:left="60" w:right="60"/>
        <w:jc w:val="center"/>
        <w:rPr>
          <w:rFonts w:ascii="Calibri" w:eastAsia="Times New Roman" w:hAnsi="Calibri" w:cs="Calibri"/>
          <w:color w:val="000000"/>
          <w:lang w:eastAsia="pt-BR"/>
        </w:rPr>
      </w:pPr>
      <w:r w:rsidRPr="00265A8C">
        <w:rPr>
          <w:rFonts w:ascii="Calibri" w:eastAsia="Times New Roman" w:hAnsi="Calibri" w:cs="Calibri"/>
          <w:color w:val="000000"/>
          <w:lang w:eastAsia="pt-BR"/>
        </w:rPr>
        <w:t>Coordenador-Geral da Receita Estadual</w:t>
      </w:r>
    </w:p>
    <w:p w14:paraId="0C860CCD" w14:textId="55492260" w:rsidR="00265A8C" w:rsidRDefault="00265A8C" w:rsidP="00265A8C">
      <w:pPr>
        <w:spacing w:after="0" w:line="240" w:lineRule="auto"/>
        <w:rPr>
          <w:rFonts w:ascii="Calibri" w:eastAsia="Times New Roman" w:hAnsi="Calibri" w:cs="Calibri"/>
          <w:color w:val="000000"/>
          <w:sz w:val="27"/>
          <w:szCs w:val="27"/>
          <w:lang w:eastAsia="pt-BR"/>
        </w:rPr>
      </w:pPr>
      <w:r w:rsidRPr="00265A8C">
        <w:rPr>
          <w:rFonts w:ascii="Calibri" w:eastAsia="Times New Roman" w:hAnsi="Calibri" w:cs="Calibri"/>
          <w:color w:val="000000"/>
          <w:sz w:val="27"/>
          <w:szCs w:val="27"/>
          <w:lang w:eastAsia="pt-BR"/>
        </w:rPr>
        <w:t> </w:t>
      </w:r>
    </w:p>
    <w:p w14:paraId="326B9648" w14:textId="77777777" w:rsidR="00572949" w:rsidRDefault="00572949" w:rsidP="005A4243">
      <w:pPr>
        <w:spacing w:after="0" w:line="240" w:lineRule="auto"/>
        <w:jc w:val="center"/>
        <w:rPr>
          <w:rFonts w:ascii="Calibri" w:eastAsia="Times New Roman" w:hAnsi="Calibri" w:cs="Calibri"/>
          <w:b/>
          <w:bCs/>
          <w:caps/>
          <w:color w:val="000000"/>
          <w:sz w:val="24"/>
          <w:szCs w:val="24"/>
          <w:lang w:eastAsia="pt-BR"/>
        </w:rPr>
      </w:pPr>
    </w:p>
    <w:p w14:paraId="6334E52D" w14:textId="77777777" w:rsidR="00572949" w:rsidRDefault="00572949" w:rsidP="005A4243">
      <w:pPr>
        <w:spacing w:after="0" w:line="240" w:lineRule="auto"/>
        <w:jc w:val="center"/>
        <w:rPr>
          <w:rFonts w:ascii="Calibri" w:eastAsia="Times New Roman" w:hAnsi="Calibri" w:cs="Calibri"/>
          <w:b/>
          <w:bCs/>
          <w:caps/>
          <w:color w:val="000000"/>
          <w:sz w:val="24"/>
          <w:szCs w:val="24"/>
          <w:lang w:eastAsia="pt-BR"/>
        </w:rPr>
      </w:pPr>
    </w:p>
    <w:p w14:paraId="2B6B6DC9" w14:textId="77777777" w:rsidR="00572949" w:rsidRDefault="00572949" w:rsidP="005A4243">
      <w:pPr>
        <w:spacing w:after="0" w:line="240" w:lineRule="auto"/>
        <w:jc w:val="center"/>
        <w:rPr>
          <w:rFonts w:ascii="Calibri" w:eastAsia="Times New Roman" w:hAnsi="Calibri" w:cs="Calibri"/>
          <w:b/>
          <w:bCs/>
          <w:caps/>
          <w:color w:val="000000"/>
          <w:sz w:val="24"/>
          <w:szCs w:val="24"/>
          <w:lang w:eastAsia="pt-BR"/>
        </w:rPr>
      </w:pPr>
    </w:p>
    <w:p w14:paraId="11CAD4DC" w14:textId="77777777" w:rsidR="00572949" w:rsidRDefault="00572949" w:rsidP="005A4243">
      <w:pPr>
        <w:spacing w:after="0" w:line="240" w:lineRule="auto"/>
        <w:jc w:val="center"/>
        <w:rPr>
          <w:rFonts w:ascii="Calibri" w:eastAsia="Times New Roman" w:hAnsi="Calibri" w:cs="Calibri"/>
          <w:b/>
          <w:bCs/>
          <w:caps/>
          <w:color w:val="000000"/>
          <w:sz w:val="24"/>
          <w:szCs w:val="24"/>
          <w:lang w:eastAsia="pt-BR"/>
        </w:rPr>
      </w:pPr>
    </w:p>
    <w:p w14:paraId="71B897FC" w14:textId="152250D1" w:rsidR="005A4243" w:rsidRPr="00FE6D65" w:rsidRDefault="005A4243" w:rsidP="005A4243">
      <w:pPr>
        <w:spacing w:after="0" w:line="240" w:lineRule="auto"/>
        <w:jc w:val="center"/>
        <w:rPr>
          <w:rFonts w:ascii="Calibri" w:eastAsia="Times New Roman" w:hAnsi="Calibri" w:cs="Calibri"/>
          <w:color w:val="000000"/>
          <w:sz w:val="24"/>
          <w:szCs w:val="24"/>
          <w:lang w:eastAsia="pt-BR"/>
        </w:rPr>
      </w:pPr>
      <w:r w:rsidRPr="00FE6D65">
        <w:rPr>
          <w:rFonts w:ascii="Calibri" w:eastAsia="Times New Roman" w:hAnsi="Calibri" w:cs="Calibri"/>
          <w:b/>
          <w:bCs/>
          <w:caps/>
          <w:color w:val="000000"/>
          <w:sz w:val="24"/>
          <w:szCs w:val="24"/>
          <w:lang w:eastAsia="pt-BR"/>
        </w:rPr>
        <w:t>RESOLUÇÃO CONJUNTA N. 11 2020/CRE/SEFIN - ANEXO II</w:t>
      </w:r>
    </w:p>
    <w:p w14:paraId="2C8B31B9" w14:textId="77777777" w:rsidR="005A4243" w:rsidRPr="00FE6D65" w:rsidRDefault="005A4243" w:rsidP="00265A8C">
      <w:pPr>
        <w:spacing w:after="0" w:line="240" w:lineRule="auto"/>
        <w:rPr>
          <w:rFonts w:ascii="Calibri" w:eastAsia="Times New Roman" w:hAnsi="Calibri" w:cs="Calibri"/>
          <w:color w:val="000000"/>
          <w:sz w:val="24"/>
          <w:szCs w:val="24"/>
          <w:lang w:eastAsia="pt-BR"/>
        </w:rPr>
      </w:pPr>
    </w:p>
    <w:p w14:paraId="2AA43615"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Extrato dos resultados dos julgamentos dos recursos administrativos de impugnação dos índices percentuais para o rateio de 25% (vinte e cinco por cento) do Imposto sobre Operações Relativas à Circulação de Mercadorias e sobre Prestação de Serviços de Transporte Interestadual e Intermunicipal e de Comunicação – ICMS a serem entregues aos municípios rondonienses no exercício financeiro de 2021, estabelecidos através da Resolução Conjunta n. 09/2020/CRE/SEFIN, de 30 de julho de 2020, publicada no DOE n. 148 de 31</w:t>
      </w:r>
      <w:r w:rsidRPr="00FE6D65">
        <w:rPr>
          <w:rFonts w:ascii="Calibri" w:eastAsia="Times New Roman" w:hAnsi="Calibri" w:cs="Calibri"/>
          <w:b/>
          <w:bCs/>
          <w:color w:val="000000"/>
          <w:sz w:val="24"/>
          <w:szCs w:val="24"/>
          <w:lang w:eastAsia="pt-BR"/>
        </w:rPr>
        <w:t> </w:t>
      </w:r>
      <w:r w:rsidRPr="00FE6D65">
        <w:rPr>
          <w:rFonts w:ascii="Calibri" w:eastAsia="Times New Roman" w:hAnsi="Calibri" w:cs="Calibri"/>
          <w:color w:val="000000"/>
          <w:sz w:val="24"/>
          <w:szCs w:val="24"/>
          <w:lang w:eastAsia="pt-BR"/>
        </w:rPr>
        <w:t>de julho de 2020, nos termos do artigo 20 do Decreto n. 11.908 de 12/12/2005:</w:t>
      </w:r>
    </w:p>
    <w:p w14:paraId="78BB8C75" w14:textId="77777777" w:rsidR="00265A8C" w:rsidRPr="00265A8C" w:rsidRDefault="00265A8C" w:rsidP="00265A8C">
      <w:pPr>
        <w:spacing w:after="0" w:line="240" w:lineRule="auto"/>
        <w:rPr>
          <w:rFonts w:ascii="Calibri" w:eastAsia="Times New Roman" w:hAnsi="Calibri" w:cs="Calibri"/>
          <w:color w:val="000000"/>
          <w:sz w:val="27"/>
          <w:szCs w:val="27"/>
          <w:lang w:eastAsia="pt-BR"/>
        </w:rPr>
      </w:pPr>
      <w:r w:rsidRPr="00265A8C">
        <w:rPr>
          <w:rFonts w:ascii="Calibri" w:eastAsia="Times New Roman" w:hAnsi="Calibri" w:cs="Calibri"/>
          <w:color w:val="000000"/>
          <w:sz w:val="27"/>
          <w:szCs w:val="27"/>
          <w:lang w:eastAsia="pt-BR"/>
        </w:rPr>
        <w:t> </w:t>
      </w:r>
    </w:p>
    <w:p w14:paraId="4E08539F" w14:textId="751DBAD5" w:rsidR="00265A8C" w:rsidRPr="00012E67" w:rsidRDefault="00265A8C" w:rsidP="00265A8C">
      <w:pPr>
        <w:shd w:val="clear" w:color="auto" w:fill="E6E6E6"/>
        <w:spacing w:before="120" w:after="120" w:line="240" w:lineRule="auto"/>
        <w:ind w:left="120" w:right="120"/>
        <w:jc w:val="both"/>
        <w:rPr>
          <w:rFonts w:ascii="Calibri" w:eastAsia="Times New Roman" w:hAnsi="Calibri" w:cs="Calibri"/>
          <w:b/>
          <w:bCs/>
          <w:sz w:val="24"/>
          <w:szCs w:val="24"/>
          <w:lang w:eastAsia="pt-BR"/>
        </w:rPr>
      </w:pPr>
      <w:r w:rsidRPr="00FE6D65">
        <w:rPr>
          <w:rFonts w:ascii="Calibri" w:eastAsia="Times New Roman" w:hAnsi="Calibri" w:cs="Calibri"/>
          <w:b/>
          <w:bCs/>
          <w:color w:val="000000"/>
          <w:sz w:val="24"/>
          <w:szCs w:val="24"/>
          <w:lang w:eastAsia="pt-BR"/>
        </w:rPr>
        <w:t xml:space="preserve">PROCESSO         </w:t>
      </w:r>
      <w:r w:rsidRPr="00012E67">
        <w:rPr>
          <w:rFonts w:ascii="Calibri" w:eastAsia="Times New Roman" w:hAnsi="Calibri" w:cs="Calibri"/>
          <w:b/>
          <w:bCs/>
          <w:sz w:val="24"/>
          <w:szCs w:val="24"/>
          <w:lang w:eastAsia="pt-BR"/>
        </w:rPr>
        <w:t>: 0030.350056/2020-15</w:t>
      </w:r>
    </w:p>
    <w:p w14:paraId="307CE2FD"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b/>
          <w:bCs/>
          <w:color w:val="000000"/>
          <w:sz w:val="24"/>
          <w:szCs w:val="24"/>
          <w:lang w:eastAsia="pt-BR"/>
        </w:rPr>
        <w:t>INTERESSADO      : PREFEITURA MUNICIPAL DE PORTO VELHO</w:t>
      </w:r>
    </w:p>
    <w:p w14:paraId="421CD0C9"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b/>
          <w:bCs/>
          <w:color w:val="000000"/>
          <w:sz w:val="24"/>
          <w:szCs w:val="24"/>
          <w:lang w:eastAsia="pt-BR"/>
        </w:rPr>
        <w:t>ASSUNTO              : RECURSO IPM 2021</w:t>
      </w:r>
    </w:p>
    <w:p w14:paraId="668296CB"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 </w:t>
      </w:r>
    </w:p>
    <w:p w14:paraId="3ADFD98A"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b/>
          <w:bCs/>
          <w:color w:val="000000"/>
          <w:sz w:val="24"/>
          <w:szCs w:val="24"/>
          <w:lang w:eastAsia="pt-BR"/>
        </w:rPr>
        <w:t>CONCLUSÃO</w:t>
      </w:r>
    </w:p>
    <w:p w14:paraId="38A95D46"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Ante o exposto e por tudo o mais que dos autos consta, conheço do recurso apresentado para DECLARAR PARCIALMENTE PROCEDENTE a presente impugnação nos seguintes termos:</w:t>
      </w:r>
    </w:p>
    <w:p w14:paraId="546C0D9C"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Itens 1  e 2  – </w:t>
      </w:r>
      <w:r w:rsidRPr="00FE6D65">
        <w:rPr>
          <w:rFonts w:ascii="Calibri" w:eastAsia="Times New Roman" w:hAnsi="Calibri" w:cs="Calibri"/>
          <w:b/>
          <w:bCs/>
          <w:color w:val="000000"/>
          <w:sz w:val="24"/>
          <w:szCs w:val="24"/>
          <w:lang w:eastAsia="pt-BR"/>
        </w:rPr>
        <w:t>Improcedente</w:t>
      </w:r>
      <w:r w:rsidRPr="00FE6D65">
        <w:rPr>
          <w:rFonts w:ascii="Calibri" w:eastAsia="Times New Roman" w:hAnsi="Calibri" w:cs="Calibri"/>
          <w:color w:val="000000"/>
          <w:sz w:val="24"/>
          <w:szCs w:val="24"/>
          <w:lang w:eastAsia="pt-BR"/>
        </w:rPr>
        <w:t xml:space="preserve">, devido os </w:t>
      </w:r>
      <w:proofErr w:type="spellStart"/>
      <w:r w:rsidRPr="00FE6D65">
        <w:rPr>
          <w:rFonts w:ascii="Calibri" w:eastAsia="Times New Roman" w:hAnsi="Calibri" w:cs="Calibri"/>
          <w:color w:val="000000"/>
          <w:sz w:val="24"/>
          <w:szCs w:val="24"/>
          <w:lang w:eastAsia="pt-BR"/>
        </w:rPr>
        <w:t>CFOPs</w:t>
      </w:r>
      <w:proofErr w:type="spellEnd"/>
      <w:r w:rsidRPr="00FE6D65">
        <w:rPr>
          <w:rFonts w:ascii="Calibri" w:eastAsia="Times New Roman" w:hAnsi="Calibri" w:cs="Calibri"/>
          <w:color w:val="000000"/>
          <w:sz w:val="24"/>
          <w:szCs w:val="24"/>
          <w:lang w:eastAsia="pt-BR"/>
        </w:rPr>
        <w:t xml:space="preserve"> serem regidos pela </w:t>
      </w:r>
      <w:proofErr w:type="spellStart"/>
      <w:r w:rsidRPr="00FE6D65">
        <w:rPr>
          <w:rFonts w:ascii="Calibri" w:eastAsia="Times New Roman" w:hAnsi="Calibri" w:cs="Calibri"/>
          <w:color w:val="000000"/>
          <w:sz w:val="24"/>
          <w:szCs w:val="24"/>
          <w:lang w:eastAsia="pt-BR"/>
        </w:rPr>
        <w:t>Cotepe</w:t>
      </w:r>
      <w:proofErr w:type="spellEnd"/>
      <w:r w:rsidRPr="00FE6D65">
        <w:rPr>
          <w:rFonts w:ascii="Calibri" w:eastAsia="Times New Roman" w:hAnsi="Calibri" w:cs="Calibri"/>
          <w:color w:val="000000"/>
          <w:sz w:val="24"/>
          <w:szCs w:val="24"/>
          <w:lang w:eastAsia="pt-BR"/>
        </w:rPr>
        <w:t xml:space="preserve"> e em vista a contabilidade fiscal, não podendo serem modificados em função da Apuração dos Índices de Participação dos municípios, portanto por ser contrário a legislação vigente;</w:t>
      </w:r>
    </w:p>
    <w:p w14:paraId="505308F1"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lastRenderedPageBreak/>
        <w:t>Item 3 – </w:t>
      </w:r>
      <w:r w:rsidRPr="00FE6D65">
        <w:rPr>
          <w:rFonts w:ascii="Calibri" w:eastAsia="Times New Roman" w:hAnsi="Calibri" w:cs="Calibri"/>
          <w:b/>
          <w:bCs/>
          <w:color w:val="000000"/>
          <w:sz w:val="24"/>
          <w:szCs w:val="24"/>
          <w:lang w:eastAsia="pt-BR"/>
        </w:rPr>
        <w:t>Procedente</w:t>
      </w:r>
      <w:r w:rsidRPr="00FE6D65">
        <w:rPr>
          <w:rFonts w:ascii="Calibri" w:eastAsia="Times New Roman" w:hAnsi="Calibri" w:cs="Calibri"/>
          <w:color w:val="000000"/>
          <w:sz w:val="24"/>
          <w:szCs w:val="24"/>
          <w:lang w:eastAsia="pt-BR"/>
        </w:rPr>
        <w:t>, tendo em vista que o valor da energia produzida declarada não estar em conformidade, será retificada  e, após, será computada para o cálculo do índice definitivo;</w:t>
      </w:r>
    </w:p>
    <w:p w14:paraId="1C8AD547"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Item 4 – </w:t>
      </w:r>
      <w:r w:rsidRPr="00FE6D65">
        <w:rPr>
          <w:rFonts w:ascii="Calibri" w:eastAsia="Times New Roman" w:hAnsi="Calibri" w:cs="Calibri"/>
          <w:b/>
          <w:bCs/>
          <w:color w:val="000000"/>
          <w:sz w:val="24"/>
          <w:szCs w:val="24"/>
          <w:lang w:eastAsia="pt-BR"/>
        </w:rPr>
        <w:t>Parcialmente procedente</w:t>
      </w:r>
      <w:r w:rsidRPr="00FE6D65">
        <w:rPr>
          <w:rFonts w:ascii="Calibri" w:eastAsia="Times New Roman" w:hAnsi="Calibri" w:cs="Calibri"/>
          <w:color w:val="000000"/>
          <w:sz w:val="24"/>
          <w:szCs w:val="24"/>
          <w:lang w:eastAsia="pt-BR"/>
        </w:rPr>
        <w:t>, algumas empresas do SIEN Rateio não têm inscrição única, outras já foram baixadas e/ou não apresentaram movimento e outras já foram intimadas e serão processadas todas as possíveis correções ou entrega de declarações e serão computadas no índice definitivo do IPM;</w:t>
      </w:r>
    </w:p>
    <w:p w14:paraId="1524C276"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Itens 5, 6 e 7  – </w:t>
      </w:r>
      <w:r w:rsidRPr="00FE6D65">
        <w:rPr>
          <w:rFonts w:ascii="Calibri" w:eastAsia="Times New Roman" w:hAnsi="Calibri" w:cs="Calibri"/>
          <w:b/>
          <w:bCs/>
          <w:color w:val="000000"/>
          <w:sz w:val="24"/>
          <w:szCs w:val="24"/>
          <w:lang w:eastAsia="pt-BR"/>
        </w:rPr>
        <w:t>Procedentes </w:t>
      </w:r>
      <w:r w:rsidRPr="00FE6D65">
        <w:rPr>
          <w:rFonts w:ascii="Calibri" w:eastAsia="Times New Roman" w:hAnsi="Calibri" w:cs="Calibri"/>
          <w:color w:val="000000"/>
          <w:sz w:val="24"/>
          <w:szCs w:val="24"/>
          <w:lang w:eastAsia="pt-BR"/>
        </w:rPr>
        <w:t>referentes  notas em duplicidade de produtores e de entrada produtos primários, notas constando produtos não relacionados a produção rural. Exclusões já elaboradas para a apuração do índice do IPM definitivo.</w:t>
      </w:r>
    </w:p>
    <w:p w14:paraId="3E44EF26" w14:textId="77777777" w:rsidR="00265A8C" w:rsidRPr="00265A8C" w:rsidRDefault="00265A8C" w:rsidP="00265A8C">
      <w:pPr>
        <w:spacing w:after="0" w:line="240" w:lineRule="auto"/>
        <w:ind w:left="60" w:right="60"/>
        <w:jc w:val="both"/>
        <w:rPr>
          <w:rFonts w:ascii="Calibri" w:eastAsia="Times New Roman" w:hAnsi="Calibri" w:cs="Calibri"/>
          <w:color w:val="000000"/>
          <w:lang w:eastAsia="pt-BR"/>
        </w:rPr>
      </w:pPr>
      <w:r w:rsidRPr="00265A8C">
        <w:rPr>
          <w:rFonts w:ascii="Calibri" w:eastAsia="Times New Roman" w:hAnsi="Calibri" w:cs="Calibri"/>
          <w:color w:val="000000"/>
          <w:lang w:eastAsia="pt-BR"/>
        </w:rPr>
        <w:t> </w:t>
      </w:r>
    </w:p>
    <w:p w14:paraId="75976D2D" w14:textId="77777777" w:rsidR="00265A8C" w:rsidRPr="00012E67" w:rsidRDefault="00265A8C" w:rsidP="00265A8C">
      <w:pPr>
        <w:shd w:val="clear" w:color="auto" w:fill="E6E6E6"/>
        <w:spacing w:before="120" w:after="120" w:line="240" w:lineRule="auto"/>
        <w:ind w:left="120" w:right="120"/>
        <w:jc w:val="both"/>
        <w:rPr>
          <w:rFonts w:ascii="Calibri" w:eastAsia="Times New Roman" w:hAnsi="Calibri" w:cs="Calibri"/>
          <w:b/>
          <w:bCs/>
          <w:sz w:val="24"/>
          <w:szCs w:val="24"/>
          <w:lang w:eastAsia="pt-BR"/>
        </w:rPr>
      </w:pPr>
      <w:r w:rsidRPr="00FE6D65">
        <w:rPr>
          <w:rFonts w:ascii="Calibri" w:eastAsia="Times New Roman" w:hAnsi="Calibri" w:cs="Calibri"/>
          <w:b/>
          <w:bCs/>
          <w:color w:val="000000"/>
          <w:sz w:val="24"/>
          <w:szCs w:val="24"/>
          <w:lang w:eastAsia="pt-BR"/>
        </w:rPr>
        <w:t xml:space="preserve">PROCESSO SEI  </w:t>
      </w:r>
      <w:r w:rsidRPr="00012E67">
        <w:rPr>
          <w:rFonts w:ascii="Calibri" w:eastAsia="Times New Roman" w:hAnsi="Calibri" w:cs="Calibri"/>
          <w:b/>
          <w:bCs/>
          <w:sz w:val="24"/>
          <w:szCs w:val="24"/>
          <w:lang w:eastAsia="pt-BR"/>
        </w:rPr>
        <w:t>: </w:t>
      </w:r>
      <w:hyperlink r:id="rId5" w:tgtFrame="_blank" w:history="1">
        <w:r w:rsidRPr="00012E67">
          <w:rPr>
            <w:rFonts w:ascii="Calibri" w:eastAsia="Times New Roman" w:hAnsi="Calibri" w:cs="Calibri"/>
            <w:b/>
            <w:bCs/>
            <w:sz w:val="24"/>
            <w:szCs w:val="24"/>
            <w:lang w:eastAsia="pt-BR"/>
          </w:rPr>
          <w:t>0030.350148/2020-97</w:t>
        </w:r>
      </w:hyperlink>
    </w:p>
    <w:p w14:paraId="4D445886"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b/>
          <w:bCs/>
          <w:color w:val="000000"/>
          <w:sz w:val="24"/>
          <w:szCs w:val="24"/>
          <w:lang w:eastAsia="pt-BR"/>
        </w:rPr>
        <w:t>INTERESSADO      : PREFEITURA MUNICIPAL DE MINISTRO ANDREAZZA</w:t>
      </w:r>
    </w:p>
    <w:p w14:paraId="5204EC36"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b/>
          <w:bCs/>
          <w:color w:val="000000"/>
          <w:sz w:val="24"/>
          <w:szCs w:val="24"/>
          <w:lang w:eastAsia="pt-BR"/>
        </w:rPr>
        <w:t>ASSUNTO              : RECURSO IPM 2021</w:t>
      </w:r>
    </w:p>
    <w:p w14:paraId="21E6C429"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 </w:t>
      </w:r>
    </w:p>
    <w:p w14:paraId="2D002BFE"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b/>
          <w:bCs/>
          <w:color w:val="000000"/>
          <w:sz w:val="24"/>
          <w:szCs w:val="24"/>
          <w:lang w:eastAsia="pt-BR"/>
        </w:rPr>
        <w:t>CONCLUSÃO</w:t>
      </w:r>
    </w:p>
    <w:p w14:paraId="7AA4739B"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Ante o exposto e por tudo o mais que dos autos consta, conheço do recurso apresentado para:</w:t>
      </w:r>
    </w:p>
    <w:p w14:paraId="11F3F454"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Julgar parcialmente procedente os pedidos dos itens </w:t>
      </w:r>
      <w:r w:rsidRPr="00FE6D65">
        <w:rPr>
          <w:rFonts w:ascii="Calibri" w:eastAsia="Times New Roman" w:hAnsi="Calibri" w:cs="Calibri"/>
          <w:b/>
          <w:bCs/>
          <w:color w:val="000000"/>
          <w:sz w:val="24"/>
          <w:szCs w:val="24"/>
          <w:lang w:eastAsia="pt-BR"/>
        </w:rPr>
        <w:t>“</w:t>
      </w:r>
      <w:r w:rsidRPr="00FE6D65">
        <w:rPr>
          <w:rFonts w:ascii="Calibri" w:eastAsia="Times New Roman" w:hAnsi="Calibri" w:cs="Calibri"/>
          <w:b/>
          <w:bCs/>
          <w:i/>
          <w:iCs/>
          <w:color w:val="000000"/>
          <w:sz w:val="24"/>
          <w:szCs w:val="24"/>
          <w:lang w:eastAsia="pt-BR"/>
        </w:rPr>
        <w:t>b”, “c”, “d”</w:t>
      </w:r>
      <w:r w:rsidRPr="00FE6D65">
        <w:rPr>
          <w:rFonts w:ascii="Calibri" w:eastAsia="Times New Roman" w:hAnsi="Calibri" w:cs="Calibri"/>
          <w:b/>
          <w:bCs/>
          <w:color w:val="000000"/>
          <w:sz w:val="24"/>
          <w:szCs w:val="24"/>
          <w:lang w:eastAsia="pt-BR"/>
        </w:rPr>
        <w:t> </w:t>
      </w:r>
      <w:r w:rsidRPr="00FE6D65">
        <w:rPr>
          <w:rFonts w:ascii="Calibri" w:eastAsia="Times New Roman" w:hAnsi="Calibri" w:cs="Calibri"/>
          <w:color w:val="000000"/>
          <w:sz w:val="24"/>
          <w:szCs w:val="24"/>
          <w:lang w:eastAsia="pt-BR"/>
        </w:rPr>
        <w:t>e “</w:t>
      </w:r>
      <w:r w:rsidRPr="00FE6D65">
        <w:rPr>
          <w:rFonts w:ascii="Calibri" w:eastAsia="Times New Roman" w:hAnsi="Calibri" w:cs="Calibri"/>
          <w:b/>
          <w:bCs/>
          <w:i/>
          <w:iCs/>
          <w:color w:val="000000"/>
          <w:sz w:val="24"/>
          <w:szCs w:val="24"/>
          <w:lang w:eastAsia="pt-BR"/>
        </w:rPr>
        <w:t>e”</w:t>
      </w:r>
      <w:r w:rsidRPr="00FE6D65">
        <w:rPr>
          <w:rFonts w:ascii="Calibri" w:eastAsia="Times New Roman" w:hAnsi="Calibri" w:cs="Calibri"/>
          <w:color w:val="000000"/>
          <w:sz w:val="24"/>
          <w:szCs w:val="24"/>
          <w:lang w:eastAsia="pt-BR"/>
        </w:rPr>
        <w:t> da impugnação apresentada com efeito de excluir as notas fiscais de produtor rural, constantes do anexo I deste Relatório, mantendo-se válidas as demais:</w:t>
      </w:r>
    </w:p>
    <w:p w14:paraId="56F0E719"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Julgar procedente o pedido do item </w:t>
      </w:r>
      <w:r w:rsidRPr="00FE6D65">
        <w:rPr>
          <w:rFonts w:ascii="Calibri" w:eastAsia="Times New Roman" w:hAnsi="Calibri" w:cs="Calibri"/>
          <w:b/>
          <w:bCs/>
          <w:i/>
          <w:iCs/>
          <w:color w:val="000000"/>
          <w:sz w:val="24"/>
          <w:szCs w:val="24"/>
          <w:lang w:eastAsia="pt-BR"/>
        </w:rPr>
        <w:t>“f”</w:t>
      </w:r>
      <w:r w:rsidRPr="00FE6D65">
        <w:rPr>
          <w:rFonts w:ascii="Calibri" w:eastAsia="Times New Roman" w:hAnsi="Calibri" w:cs="Calibri"/>
          <w:color w:val="000000"/>
          <w:sz w:val="24"/>
          <w:szCs w:val="24"/>
          <w:lang w:eastAsia="pt-BR"/>
        </w:rPr>
        <w:t> para seja permitido às empresas do Regime Normal a retificação de dados do SPED, bem como a atualização dos dados retificados.</w:t>
      </w:r>
    </w:p>
    <w:p w14:paraId="72DE86D7" w14:textId="77777777" w:rsidR="00265A8C" w:rsidRPr="00FE6D65" w:rsidRDefault="00265A8C" w:rsidP="00265A8C">
      <w:pPr>
        <w:spacing w:after="0" w:line="240" w:lineRule="auto"/>
        <w:ind w:left="60" w:right="60"/>
        <w:jc w:val="both"/>
        <w:rPr>
          <w:rFonts w:ascii="Calibri" w:eastAsia="Times New Roman" w:hAnsi="Calibri" w:cs="Calibri"/>
          <w:color w:val="000000"/>
          <w:sz w:val="24"/>
          <w:szCs w:val="24"/>
          <w:lang w:eastAsia="pt-BR"/>
        </w:rPr>
      </w:pPr>
      <w:r w:rsidRPr="00FE6D65">
        <w:rPr>
          <w:rFonts w:ascii="Calibri" w:eastAsia="Times New Roman" w:hAnsi="Calibri" w:cs="Calibri"/>
          <w:color w:val="000000"/>
          <w:sz w:val="24"/>
          <w:szCs w:val="24"/>
          <w:lang w:eastAsia="pt-BR"/>
        </w:rPr>
        <w:t>Julgar improcedente o pedido do item </w:t>
      </w:r>
      <w:r w:rsidRPr="00FE6D65">
        <w:rPr>
          <w:rFonts w:ascii="Calibri" w:eastAsia="Times New Roman" w:hAnsi="Calibri" w:cs="Calibri"/>
          <w:b/>
          <w:bCs/>
          <w:i/>
          <w:iCs/>
          <w:color w:val="000000"/>
          <w:sz w:val="24"/>
          <w:szCs w:val="24"/>
          <w:lang w:eastAsia="pt-BR"/>
        </w:rPr>
        <w:t>“g”</w:t>
      </w:r>
      <w:r w:rsidRPr="00FE6D65">
        <w:rPr>
          <w:rFonts w:ascii="Calibri" w:eastAsia="Times New Roman" w:hAnsi="Calibri" w:cs="Calibri"/>
          <w:color w:val="000000"/>
          <w:sz w:val="24"/>
          <w:szCs w:val="24"/>
          <w:lang w:eastAsia="pt-BR"/>
        </w:rPr>
        <w:t> para que seja solicitado às empresas obrigadas ao SIEN e DAEP as memórias de cálculo dos valores distribuídos aos municípios.</w:t>
      </w:r>
    </w:p>
    <w:p w14:paraId="5DE7E15C" w14:textId="77777777" w:rsidR="00265A8C" w:rsidRPr="00265A8C" w:rsidRDefault="00265A8C" w:rsidP="00265A8C">
      <w:pPr>
        <w:spacing w:after="0" w:line="240" w:lineRule="auto"/>
        <w:ind w:left="60" w:right="60"/>
        <w:jc w:val="both"/>
        <w:rPr>
          <w:rFonts w:ascii="Calibri" w:eastAsia="Times New Roman" w:hAnsi="Calibri" w:cs="Calibri"/>
          <w:color w:val="000000"/>
          <w:lang w:eastAsia="pt-BR"/>
        </w:rPr>
      </w:pPr>
      <w:r w:rsidRPr="00265A8C">
        <w:rPr>
          <w:rFonts w:ascii="Calibri" w:eastAsia="Times New Roman" w:hAnsi="Calibri" w:cs="Calibri"/>
          <w:color w:val="000000"/>
          <w:lang w:eastAsia="pt-BR"/>
        </w:rPr>
        <w:t> </w:t>
      </w:r>
    </w:p>
    <w:p w14:paraId="23BD7EFC" w14:textId="1BE41597" w:rsidR="00265A8C" w:rsidRPr="00FE6D65" w:rsidRDefault="00265A8C" w:rsidP="00265A8C">
      <w:pPr>
        <w:shd w:val="clear" w:color="auto" w:fill="E6E6E6"/>
        <w:spacing w:before="120" w:after="120" w:line="240" w:lineRule="auto"/>
        <w:ind w:left="120" w:right="120"/>
        <w:jc w:val="both"/>
        <w:rPr>
          <w:rFonts w:eastAsia="Times New Roman" w:cstheme="minorHAnsi"/>
          <w:b/>
          <w:bCs/>
          <w:color w:val="000000"/>
          <w:sz w:val="24"/>
          <w:szCs w:val="24"/>
          <w:lang w:eastAsia="pt-BR"/>
        </w:rPr>
      </w:pPr>
      <w:r w:rsidRPr="00FE6D65">
        <w:rPr>
          <w:rFonts w:eastAsia="Times New Roman" w:cstheme="minorHAnsi"/>
          <w:b/>
          <w:bCs/>
          <w:color w:val="000000"/>
          <w:sz w:val="24"/>
          <w:szCs w:val="24"/>
          <w:lang w:eastAsia="pt-BR"/>
        </w:rPr>
        <w:t>PROCESSO SEI  : </w:t>
      </w:r>
      <w:r w:rsidRPr="00012E67">
        <w:rPr>
          <w:rFonts w:eastAsia="Times New Roman" w:cstheme="minorHAnsi"/>
          <w:b/>
          <w:bCs/>
          <w:sz w:val="24"/>
          <w:szCs w:val="24"/>
          <w:lang w:eastAsia="pt-BR"/>
        </w:rPr>
        <w:t>0030.350570/2020-42</w:t>
      </w:r>
    </w:p>
    <w:p w14:paraId="37BD46FD"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INTERESSADO      : PREFEITURA MUNICIPAL DE JARU</w:t>
      </w:r>
    </w:p>
    <w:p w14:paraId="73592FA6"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ASSUNTO              : RECURSO IPM 2021</w:t>
      </w:r>
    </w:p>
    <w:p w14:paraId="3F85E80B"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0F23C7D7"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CONCLUSÃO</w:t>
      </w:r>
    </w:p>
    <w:p w14:paraId="6AB62E69"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Pelo exposto e por tudo o mais que dos autos consta, conheço do recurso apresentado para DECLARAR PARCIALMENTE PROCEDENTE a presente impugnação nos seguintes termos:</w:t>
      </w:r>
    </w:p>
    <w:p w14:paraId="6A1F71E5"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I - Julgar PROCEDENTE o pedido para que o banco de dados utilizado para o índice esteja sendo atualizado até o dia 24/setembro/2020;</w:t>
      </w:r>
    </w:p>
    <w:p w14:paraId="536152C7"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II - Julgar IMPROCEDENTE o pedido para retificação dos valores no cômputo do VAF/EFD/2019 das empresas constantes do item 1 da impugnação apresentada, mantendo hígido os valores já computados;</w:t>
      </w:r>
    </w:p>
    <w:p w14:paraId="57B18E68"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lastRenderedPageBreak/>
        <w:t>Item III – Julgar PARCIALMENTE PROCEDENTE o pedido para incluir no cômputo do VAF/SIEN as empresas CLARO S/A e VIAÇÃO TRIANGULO, rejeitando a inclusão das empresas EMBRATEL, CORREIOS, CAERD, BRASIL TELECOM, VIAÇÃO ARAGUARINA LTDA e TELEMAR NORTE LESTE S/A;</w:t>
      </w:r>
    </w:p>
    <w:p w14:paraId="51B11E1F"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IV – Julgar IMPROCEDENTE o pedido para exclusão de valores no cômputo do VAF/SIEN das empresas GR Serviços e Alimentação Ltda e CONSÓRCIO NOVO HORIZONTE ENERGIA;</w:t>
      </w:r>
    </w:p>
    <w:p w14:paraId="12DD6C26"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V – Julgar IMPROCEDENTE o pedido para inclusão no cômputo do VAF/SIEN das empresas constantes do item 4 da impugnação apresentada;</w:t>
      </w:r>
    </w:p>
    <w:p w14:paraId="538A9BF6"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VI – Julgar IMPROCEDENTE o pedido para inclusão no cômputo do Valor Adicionado Fiscal das empresas constantes do item 5 da impugnação apresentada;</w:t>
      </w:r>
    </w:p>
    <w:p w14:paraId="078E0204"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VII – Julgar IMPROCEDENTE o pedido para alteração, mediante recurso administrativo, do Decreto nº 11.908/2005;</w:t>
      </w:r>
    </w:p>
    <w:p w14:paraId="6DEFF82A"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VIII – Julgar PROCEDENTE o pedido para inclusão dos valores retificados ou a serem retificados das declarações que compõe o Índice de Participação do Município de Jaru, até a presente data.</w:t>
      </w:r>
    </w:p>
    <w:p w14:paraId="2A10639D"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51CA375B" w14:textId="2E1E5FF6" w:rsidR="00265A8C" w:rsidRPr="00012E67" w:rsidRDefault="00265A8C" w:rsidP="00265A8C">
      <w:pPr>
        <w:shd w:val="clear" w:color="auto" w:fill="E6E6E6"/>
        <w:spacing w:before="120" w:after="120" w:line="240" w:lineRule="auto"/>
        <w:ind w:left="120" w:right="120"/>
        <w:jc w:val="both"/>
        <w:rPr>
          <w:rFonts w:eastAsia="Times New Roman" w:cstheme="minorHAnsi"/>
          <w:b/>
          <w:bCs/>
          <w:sz w:val="24"/>
          <w:szCs w:val="24"/>
          <w:lang w:eastAsia="pt-BR"/>
        </w:rPr>
      </w:pPr>
      <w:r w:rsidRPr="00FE6D65">
        <w:rPr>
          <w:rFonts w:eastAsia="Times New Roman" w:cstheme="minorHAnsi"/>
          <w:b/>
          <w:bCs/>
          <w:color w:val="000000"/>
          <w:sz w:val="24"/>
          <w:szCs w:val="24"/>
          <w:lang w:eastAsia="pt-BR"/>
        </w:rPr>
        <w:t>PROCESSO SEI   : </w:t>
      </w:r>
      <w:r w:rsidRPr="00012E67">
        <w:rPr>
          <w:rFonts w:eastAsia="Times New Roman" w:cstheme="minorHAnsi"/>
          <w:b/>
          <w:bCs/>
          <w:sz w:val="24"/>
          <w:szCs w:val="24"/>
          <w:lang w:eastAsia="pt-BR"/>
        </w:rPr>
        <w:t>0030.355330/2020-34</w:t>
      </w:r>
    </w:p>
    <w:p w14:paraId="55BA762C"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INTERESSADO      : PREFEITURA MUNICIPAL DE PIMENTA BUENO</w:t>
      </w:r>
    </w:p>
    <w:p w14:paraId="6D546733"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ASSUNTO              : RECURSO IPM 2021</w:t>
      </w:r>
    </w:p>
    <w:p w14:paraId="5A07FAF9"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7F340E93"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CONCLUSÃO</w:t>
      </w:r>
    </w:p>
    <w:p w14:paraId="0B2021BB"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Ante o exposto e por tudo o mais que dos autos consta, conheço do recurso apresentado para DECLARAR PARCIALMENTE PROCEDENTE a presente impugnação nos seguintes termos:</w:t>
      </w:r>
    </w:p>
    <w:p w14:paraId="6ABAAE04"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Itens 1 e 2 – </w:t>
      </w:r>
      <w:r w:rsidRPr="00FE6D65">
        <w:rPr>
          <w:rFonts w:eastAsia="Times New Roman" w:cstheme="minorHAnsi"/>
          <w:b/>
          <w:bCs/>
          <w:color w:val="000000"/>
          <w:sz w:val="24"/>
          <w:szCs w:val="24"/>
          <w:lang w:eastAsia="pt-BR"/>
        </w:rPr>
        <w:t>Procedente</w:t>
      </w:r>
      <w:r w:rsidRPr="00FE6D65">
        <w:rPr>
          <w:rFonts w:eastAsia="Times New Roman" w:cstheme="minorHAnsi"/>
          <w:color w:val="000000"/>
          <w:sz w:val="24"/>
          <w:szCs w:val="24"/>
          <w:lang w:eastAsia="pt-BR"/>
        </w:rPr>
        <w:t> o cálculo da empresa faltante será computado, conforme   na Lei complementar 63/90 e Decreto 11908/200, no cálculo do Índice do IPM definitivo</w:t>
      </w:r>
    </w:p>
    <w:p w14:paraId="16B2BA4E"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2 – </w:t>
      </w:r>
      <w:r w:rsidRPr="00FE6D65">
        <w:rPr>
          <w:rFonts w:eastAsia="Times New Roman" w:cstheme="minorHAnsi"/>
          <w:b/>
          <w:bCs/>
          <w:color w:val="000000"/>
          <w:sz w:val="24"/>
          <w:szCs w:val="24"/>
          <w:lang w:eastAsia="pt-BR"/>
        </w:rPr>
        <w:t>Procedente</w:t>
      </w:r>
      <w:r w:rsidRPr="00FE6D65">
        <w:rPr>
          <w:rFonts w:eastAsia="Times New Roman" w:cstheme="minorHAnsi"/>
          <w:color w:val="000000"/>
          <w:sz w:val="24"/>
          <w:szCs w:val="24"/>
          <w:lang w:eastAsia="pt-BR"/>
        </w:rPr>
        <w:t>, os bancos de dados estão disponíveis e receberão as alterações, modificações das empresas e produtores rurais até 25 de setembro de 2020,  tendo em vista que necessitamos alguns dias para conferência e atualização da  apuração do índice definitivo do |IPM;</w:t>
      </w:r>
    </w:p>
    <w:p w14:paraId="61A1F68F"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3 – </w:t>
      </w:r>
      <w:r w:rsidRPr="00FE6D65">
        <w:rPr>
          <w:rFonts w:eastAsia="Times New Roman" w:cstheme="minorHAnsi"/>
          <w:b/>
          <w:bCs/>
          <w:color w:val="000000"/>
          <w:sz w:val="24"/>
          <w:szCs w:val="24"/>
          <w:lang w:eastAsia="pt-BR"/>
        </w:rPr>
        <w:t>Procedente</w:t>
      </w:r>
      <w:r w:rsidRPr="00FE6D65">
        <w:rPr>
          <w:rFonts w:eastAsia="Times New Roman" w:cstheme="minorHAnsi"/>
          <w:color w:val="000000"/>
          <w:sz w:val="24"/>
          <w:szCs w:val="24"/>
          <w:lang w:eastAsia="pt-BR"/>
        </w:rPr>
        <w:t>, todos quesitos solicitados couberam razão as impugnações relatadas.</w:t>
      </w:r>
    </w:p>
    <w:p w14:paraId="1D7CBCF2"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55694018" w14:textId="5D2AB8E0" w:rsidR="00265A8C" w:rsidRPr="00012E67" w:rsidRDefault="00265A8C" w:rsidP="00265A8C">
      <w:pPr>
        <w:shd w:val="clear" w:color="auto" w:fill="E6E6E6"/>
        <w:spacing w:before="120" w:after="120" w:line="240" w:lineRule="auto"/>
        <w:ind w:left="120" w:right="120"/>
        <w:jc w:val="both"/>
        <w:rPr>
          <w:rFonts w:eastAsia="Times New Roman" w:cstheme="minorHAnsi"/>
          <w:b/>
          <w:bCs/>
          <w:sz w:val="24"/>
          <w:szCs w:val="24"/>
          <w:lang w:eastAsia="pt-BR"/>
        </w:rPr>
      </w:pPr>
      <w:r w:rsidRPr="00FE6D65">
        <w:rPr>
          <w:rFonts w:eastAsia="Times New Roman" w:cstheme="minorHAnsi"/>
          <w:b/>
          <w:bCs/>
          <w:color w:val="000000"/>
          <w:sz w:val="24"/>
          <w:szCs w:val="24"/>
          <w:lang w:eastAsia="pt-BR"/>
        </w:rPr>
        <w:t>PROCESSO SEI  : </w:t>
      </w:r>
      <w:r w:rsidRPr="00012E67">
        <w:rPr>
          <w:rFonts w:eastAsia="Times New Roman" w:cstheme="minorHAnsi"/>
          <w:b/>
          <w:bCs/>
          <w:sz w:val="24"/>
          <w:szCs w:val="24"/>
          <w:lang w:eastAsia="pt-BR"/>
        </w:rPr>
        <w:t>0030.356918/2020-13</w:t>
      </w:r>
    </w:p>
    <w:p w14:paraId="41CCAAB1"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INTERESSADO      : PREFEITURA MUNICIPAL DE CACOAL</w:t>
      </w:r>
    </w:p>
    <w:p w14:paraId="63BD1733"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ASSUNTO              : RECURSO IPM 2021</w:t>
      </w:r>
    </w:p>
    <w:p w14:paraId="682FE3A1"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103C8B1B"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CONCLUSÃO</w:t>
      </w:r>
    </w:p>
    <w:p w14:paraId="7DB148B2"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Ante o exposto e por tudo o mais que dos autos consta, conheço do recurso apresentado para DECLARAR PARCIALMENTE PROCEDENTE a presente impugnação nos seguintes termos:</w:t>
      </w:r>
    </w:p>
    <w:p w14:paraId="153ED638"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lastRenderedPageBreak/>
        <w:t>Itens 1 e 2  – </w:t>
      </w:r>
      <w:r w:rsidRPr="00FE6D65">
        <w:rPr>
          <w:rFonts w:eastAsia="Times New Roman" w:cstheme="minorHAnsi"/>
          <w:b/>
          <w:bCs/>
          <w:color w:val="000000"/>
          <w:sz w:val="24"/>
          <w:szCs w:val="24"/>
          <w:lang w:eastAsia="pt-BR"/>
        </w:rPr>
        <w:t>Parcialmente Procedente</w:t>
      </w:r>
      <w:r w:rsidRPr="00FE6D65">
        <w:rPr>
          <w:rFonts w:eastAsia="Times New Roman" w:cstheme="minorHAnsi"/>
          <w:color w:val="000000"/>
          <w:sz w:val="24"/>
          <w:szCs w:val="24"/>
          <w:lang w:eastAsia="pt-BR"/>
        </w:rPr>
        <w:t>, exceto as empresas Vivo S/A. e Transporte Coletivo Brasil que solicitaram baixa, as demais serão novamente notificadas e, após apresentação, seus dados serão compilados no índice definitivo.</w:t>
      </w:r>
    </w:p>
    <w:p w14:paraId="26ACD812"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4FE9E715" w14:textId="5C1BAE44" w:rsidR="00265A8C" w:rsidRPr="00FE6D65" w:rsidRDefault="00265A8C" w:rsidP="00265A8C">
      <w:pPr>
        <w:shd w:val="clear" w:color="auto" w:fill="E6E6E6"/>
        <w:spacing w:before="120" w:after="120" w:line="240" w:lineRule="auto"/>
        <w:ind w:left="120" w:right="120"/>
        <w:jc w:val="both"/>
        <w:rPr>
          <w:rFonts w:eastAsia="Times New Roman" w:cstheme="minorHAnsi"/>
          <w:b/>
          <w:bCs/>
          <w:color w:val="000000"/>
          <w:sz w:val="24"/>
          <w:szCs w:val="24"/>
          <w:lang w:eastAsia="pt-BR"/>
        </w:rPr>
      </w:pPr>
      <w:r w:rsidRPr="00FE6D65">
        <w:rPr>
          <w:rFonts w:eastAsia="Times New Roman" w:cstheme="minorHAnsi"/>
          <w:b/>
          <w:bCs/>
          <w:color w:val="000000"/>
          <w:sz w:val="24"/>
          <w:szCs w:val="24"/>
          <w:lang w:eastAsia="pt-BR"/>
        </w:rPr>
        <w:t>PROCESSO SEI  : </w:t>
      </w:r>
      <w:r w:rsidRPr="00012E67">
        <w:rPr>
          <w:rFonts w:eastAsia="Times New Roman" w:cstheme="minorHAnsi"/>
          <w:b/>
          <w:bCs/>
          <w:sz w:val="24"/>
          <w:szCs w:val="24"/>
          <w:lang w:eastAsia="pt-BR"/>
        </w:rPr>
        <w:t>0030.357314/2020-86</w:t>
      </w:r>
    </w:p>
    <w:p w14:paraId="5B52E17A"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INTERESSADO      : PREFEITURA MUNICIPAL DE ARIQUEMES</w:t>
      </w:r>
    </w:p>
    <w:p w14:paraId="15A0DECA"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ASSUNTO              : RECURSO IPM 2021</w:t>
      </w:r>
    </w:p>
    <w:p w14:paraId="578F9A36"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3B1BF79D"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CONCLUSÃO</w:t>
      </w:r>
    </w:p>
    <w:p w14:paraId="3AF70E63"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Ante o exposto e por tudo o mais que dos autos consta, conheço do recurso para:</w:t>
      </w:r>
    </w:p>
    <w:p w14:paraId="32EFC954"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Julgar procedente o pedido realizado para que o banco de dados esteja recebendo as informações atualizadas das movimentações econômica e fiscal dos contribuintes até a data de publicação do índice definitivo.</w:t>
      </w:r>
    </w:p>
    <w:p w14:paraId="340B5B6E"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Julgar parcialmente procedente o pedido para que seja incluído na apuração os valores decorrentes da declaração SIEN-Rateio, advindos das empresas retro mencionadas, conforme justificativa exposta.</w:t>
      </w:r>
    </w:p>
    <w:p w14:paraId="32BF627A"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Julgar improcedente o pedido para excluir da apuração os valores decorrentes da declaração SIEN-Rateio, advindo da empresa GR SERVIÇOS E ALIMENTAÇÃO LTDA.</w:t>
      </w:r>
    </w:p>
    <w:p w14:paraId="7331C227"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Julgar improcedente o pedido para exclusão das notas fiscais de produtor rural, série 891.</w:t>
      </w:r>
    </w:p>
    <w:p w14:paraId="56F23838"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Julgar improcedente o pedido para alteração no Decreto n. 11.908/2005.</w:t>
      </w:r>
    </w:p>
    <w:p w14:paraId="2563A578"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7ACFC05C" w14:textId="77777777" w:rsidR="00265A8C" w:rsidRPr="00012E67" w:rsidRDefault="00265A8C" w:rsidP="00265A8C">
      <w:pPr>
        <w:shd w:val="clear" w:color="auto" w:fill="E6E6E6"/>
        <w:spacing w:before="120" w:after="120" w:line="240" w:lineRule="auto"/>
        <w:ind w:left="120" w:right="120"/>
        <w:jc w:val="both"/>
        <w:rPr>
          <w:rFonts w:eastAsia="Times New Roman" w:cstheme="minorHAnsi"/>
          <w:b/>
          <w:bCs/>
          <w:sz w:val="24"/>
          <w:szCs w:val="24"/>
          <w:lang w:eastAsia="pt-BR"/>
        </w:rPr>
      </w:pPr>
      <w:r w:rsidRPr="00FE6D65">
        <w:rPr>
          <w:rFonts w:eastAsia="Times New Roman" w:cstheme="minorHAnsi"/>
          <w:b/>
          <w:bCs/>
          <w:color w:val="000000"/>
          <w:sz w:val="24"/>
          <w:szCs w:val="24"/>
          <w:lang w:eastAsia="pt-BR"/>
        </w:rPr>
        <w:t>PROCESSO SEI   : </w:t>
      </w:r>
      <w:hyperlink r:id="rId6" w:tgtFrame="_blank" w:history="1">
        <w:r w:rsidRPr="00012E67">
          <w:rPr>
            <w:rFonts w:eastAsia="Times New Roman" w:cstheme="minorHAnsi"/>
            <w:b/>
            <w:bCs/>
            <w:sz w:val="24"/>
            <w:szCs w:val="24"/>
            <w:lang w:eastAsia="pt-BR"/>
          </w:rPr>
          <w:t>0030.359206/2020-48</w:t>
        </w:r>
      </w:hyperlink>
    </w:p>
    <w:p w14:paraId="0F138C7A"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INTERESSADO      : PREFEITURA MUNICIPAL DE JI-PARANÁ</w:t>
      </w:r>
    </w:p>
    <w:p w14:paraId="7C00CBF4"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ASSUNTO              : RECURSO IPM 2021</w:t>
      </w:r>
    </w:p>
    <w:p w14:paraId="459D5337"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3F8E3D52"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CONCLUSÃO</w:t>
      </w:r>
    </w:p>
    <w:p w14:paraId="4ED3528C"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Ante o exposto e por tudo o mais que dos autos consta, conheço do recurso apresentado para DECLARAR PARCIALMENTE PROCEDENTE a presente impugnação nos seguintes termos:</w:t>
      </w:r>
    </w:p>
    <w:p w14:paraId="1C12A3F2"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a. – </w:t>
      </w:r>
      <w:r w:rsidRPr="00FE6D65">
        <w:rPr>
          <w:rFonts w:eastAsia="Times New Roman" w:cstheme="minorHAnsi"/>
          <w:b/>
          <w:bCs/>
          <w:color w:val="000000"/>
          <w:sz w:val="24"/>
          <w:szCs w:val="24"/>
          <w:lang w:eastAsia="pt-BR"/>
        </w:rPr>
        <w:t>Procedente</w:t>
      </w:r>
      <w:r w:rsidRPr="00FE6D65">
        <w:rPr>
          <w:rFonts w:eastAsia="Times New Roman" w:cstheme="minorHAnsi"/>
          <w:color w:val="000000"/>
          <w:sz w:val="24"/>
          <w:szCs w:val="24"/>
          <w:lang w:eastAsia="pt-BR"/>
        </w:rPr>
        <w:t>, quanto a tempestividade do recurso e da análise dos questionamentos apresentados e, quando procedentes, alterados para o cálculo do índice definitivo.</w:t>
      </w:r>
    </w:p>
    <w:p w14:paraId="122841A6"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b. – </w:t>
      </w:r>
      <w:r w:rsidRPr="00FE6D65">
        <w:rPr>
          <w:rFonts w:eastAsia="Times New Roman" w:cstheme="minorHAnsi"/>
          <w:b/>
          <w:bCs/>
          <w:color w:val="000000"/>
          <w:sz w:val="24"/>
          <w:szCs w:val="24"/>
          <w:lang w:eastAsia="pt-BR"/>
        </w:rPr>
        <w:t>Procedente</w:t>
      </w:r>
      <w:r w:rsidRPr="00FE6D65">
        <w:rPr>
          <w:rFonts w:eastAsia="Times New Roman" w:cstheme="minorHAnsi"/>
          <w:color w:val="000000"/>
          <w:sz w:val="24"/>
          <w:szCs w:val="24"/>
          <w:lang w:eastAsia="pt-BR"/>
        </w:rPr>
        <w:t xml:space="preserve">, todas as alterações efetuadas nos bancos de dados do E.F.D. (escrituração fiscal </w:t>
      </w:r>
      <w:proofErr w:type="spellStart"/>
      <w:r w:rsidRPr="00FE6D65">
        <w:rPr>
          <w:rFonts w:eastAsia="Times New Roman" w:cstheme="minorHAnsi"/>
          <w:color w:val="000000"/>
          <w:sz w:val="24"/>
          <w:szCs w:val="24"/>
          <w:lang w:eastAsia="pt-BR"/>
        </w:rPr>
        <w:t>diital</w:t>
      </w:r>
      <w:proofErr w:type="spellEnd"/>
      <w:r w:rsidRPr="00FE6D65">
        <w:rPr>
          <w:rFonts w:eastAsia="Times New Roman" w:cstheme="minorHAnsi"/>
          <w:color w:val="000000"/>
          <w:sz w:val="24"/>
          <w:szCs w:val="24"/>
          <w:lang w:eastAsia="pt-BR"/>
        </w:rPr>
        <w:t>), SIEN-Rateio, DAEP, notas fiscais de produtores e notas fiscais de entradas de produtos primários serão computados para o cálculo do índice definitivo.</w:t>
      </w:r>
    </w:p>
    <w:p w14:paraId="2D6B42C4"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c. –</w:t>
      </w:r>
      <w:r w:rsidRPr="00FE6D65">
        <w:rPr>
          <w:rFonts w:eastAsia="Times New Roman" w:cstheme="minorHAnsi"/>
          <w:b/>
          <w:bCs/>
          <w:color w:val="000000"/>
          <w:sz w:val="24"/>
          <w:szCs w:val="24"/>
          <w:lang w:eastAsia="pt-BR"/>
        </w:rPr>
        <w:t> Procedente,</w:t>
      </w:r>
      <w:r w:rsidRPr="00FE6D65">
        <w:rPr>
          <w:rFonts w:eastAsia="Times New Roman" w:cstheme="minorHAnsi"/>
          <w:color w:val="000000"/>
          <w:sz w:val="24"/>
          <w:szCs w:val="24"/>
          <w:lang w:eastAsia="pt-BR"/>
        </w:rPr>
        <w:t> com relação que o banco de dados esteja recebendo alterações até o dia 30 de setembro próximo e, suas alterações, serão incorporadas no cálculo do Índice do IPM definitivo.</w:t>
      </w:r>
    </w:p>
    <w:p w14:paraId="06ED1B4B"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lastRenderedPageBreak/>
        <w:t>Item d. – </w:t>
      </w:r>
      <w:r w:rsidRPr="00FE6D65">
        <w:rPr>
          <w:rFonts w:eastAsia="Times New Roman" w:cstheme="minorHAnsi"/>
          <w:b/>
          <w:bCs/>
          <w:color w:val="000000"/>
          <w:sz w:val="24"/>
          <w:szCs w:val="24"/>
          <w:lang w:eastAsia="pt-BR"/>
        </w:rPr>
        <w:t>Parcialmente Procedente</w:t>
      </w:r>
      <w:r w:rsidRPr="00FE6D65">
        <w:rPr>
          <w:rFonts w:eastAsia="Times New Roman" w:cstheme="minorHAnsi"/>
          <w:color w:val="000000"/>
          <w:sz w:val="24"/>
          <w:szCs w:val="24"/>
          <w:lang w:eastAsia="pt-BR"/>
        </w:rPr>
        <w:t>, tendo em vista que algumas empresas estão baixadas, outras canceladas, outras apresentaram, mas com contestação de alguns dados, outras realmente não apresentaram e foram intimadas. Após a declarações e/ou retificações seus dados serão computados para o cálculo do índice do IPM definitivo.</w:t>
      </w:r>
    </w:p>
    <w:p w14:paraId="513CC7AA"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e. – </w:t>
      </w:r>
      <w:r w:rsidRPr="00FE6D65">
        <w:rPr>
          <w:rFonts w:eastAsia="Times New Roman" w:cstheme="minorHAnsi"/>
          <w:b/>
          <w:bCs/>
          <w:color w:val="000000"/>
          <w:sz w:val="24"/>
          <w:szCs w:val="24"/>
          <w:lang w:eastAsia="pt-BR"/>
        </w:rPr>
        <w:t>Parcialmente Procedente,</w:t>
      </w:r>
      <w:r w:rsidRPr="00FE6D65">
        <w:rPr>
          <w:rFonts w:eastAsia="Times New Roman" w:cstheme="minorHAnsi"/>
          <w:color w:val="000000"/>
          <w:sz w:val="24"/>
          <w:szCs w:val="24"/>
          <w:lang w:eastAsia="pt-BR"/>
        </w:rPr>
        <w:t xml:space="preserve"> tendo em vista que uma empresa contestada possui cadastro de inscrição única, portanto obrigatório a apresentação da Declaração do </w:t>
      </w:r>
      <w:proofErr w:type="spellStart"/>
      <w:r w:rsidRPr="00FE6D65">
        <w:rPr>
          <w:rFonts w:eastAsia="Times New Roman" w:cstheme="minorHAnsi"/>
          <w:color w:val="000000"/>
          <w:sz w:val="24"/>
          <w:szCs w:val="24"/>
          <w:lang w:eastAsia="pt-BR"/>
        </w:rPr>
        <w:t>Sien</w:t>
      </w:r>
      <w:proofErr w:type="spellEnd"/>
      <w:r w:rsidRPr="00FE6D65">
        <w:rPr>
          <w:rFonts w:eastAsia="Times New Roman" w:cstheme="minorHAnsi"/>
          <w:color w:val="000000"/>
          <w:sz w:val="24"/>
          <w:szCs w:val="24"/>
          <w:lang w:eastAsia="pt-BR"/>
        </w:rPr>
        <w:t>-Rateio, outra contestada afirmou a regularidade das informações prestadas e outra no aguardo e caso faça alteração será computada no cálculo do índice do IPM definitivo.</w:t>
      </w:r>
    </w:p>
    <w:p w14:paraId="23C4A02C"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f. – </w:t>
      </w:r>
      <w:r w:rsidRPr="00FE6D65">
        <w:rPr>
          <w:rFonts w:eastAsia="Times New Roman" w:cstheme="minorHAnsi"/>
          <w:b/>
          <w:bCs/>
          <w:color w:val="000000"/>
          <w:sz w:val="24"/>
          <w:szCs w:val="24"/>
          <w:lang w:eastAsia="pt-BR"/>
        </w:rPr>
        <w:t>Procedente,  </w:t>
      </w:r>
      <w:r w:rsidRPr="00FE6D65">
        <w:rPr>
          <w:rFonts w:eastAsia="Times New Roman" w:cstheme="minorHAnsi"/>
          <w:color w:val="000000"/>
          <w:sz w:val="24"/>
          <w:szCs w:val="24"/>
          <w:lang w:eastAsia="pt-BR"/>
        </w:rPr>
        <w:t xml:space="preserve">tendo em vista que </w:t>
      </w:r>
      <w:proofErr w:type="gramStart"/>
      <w:r w:rsidRPr="00FE6D65">
        <w:rPr>
          <w:rFonts w:eastAsia="Times New Roman" w:cstheme="minorHAnsi"/>
          <w:color w:val="000000"/>
          <w:sz w:val="24"/>
          <w:szCs w:val="24"/>
          <w:lang w:eastAsia="pt-BR"/>
        </w:rPr>
        <w:t>as informações constantes da apuração do índice definitivo estará</w:t>
      </w:r>
      <w:proofErr w:type="gramEnd"/>
      <w:r w:rsidRPr="00FE6D65">
        <w:rPr>
          <w:rFonts w:eastAsia="Times New Roman" w:cstheme="minorHAnsi"/>
          <w:color w:val="000000"/>
          <w:sz w:val="24"/>
          <w:szCs w:val="24"/>
          <w:lang w:eastAsia="pt-BR"/>
        </w:rPr>
        <w:t xml:space="preserve"> à disposição de todas as prefeituras através do site ipm.sefin.ro.gov.br.</w:t>
      </w:r>
    </w:p>
    <w:p w14:paraId="4941828A"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g. – </w:t>
      </w:r>
      <w:r w:rsidRPr="00FE6D65">
        <w:rPr>
          <w:rFonts w:eastAsia="Times New Roman" w:cstheme="minorHAnsi"/>
          <w:b/>
          <w:bCs/>
          <w:color w:val="000000"/>
          <w:sz w:val="24"/>
          <w:szCs w:val="24"/>
          <w:lang w:eastAsia="pt-BR"/>
        </w:rPr>
        <w:t>Parcialmente Procedente,</w:t>
      </w:r>
      <w:r w:rsidRPr="00FE6D65">
        <w:rPr>
          <w:rFonts w:eastAsia="Times New Roman" w:cstheme="minorHAnsi"/>
          <w:color w:val="000000"/>
          <w:sz w:val="24"/>
          <w:szCs w:val="24"/>
          <w:lang w:eastAsia="pt-BR"/>
        </w:rPr>
        <w:t> tendo em vista que a forma de cálculos das empresas do regime simplificado consta no artigo 3º, parágrafo 3º do decreto 11908/2055, em vista o questionamento iremos estudar se realmente há necessidade de um maior detalhamento desta apuração.</w:t>
      </w:r>
    </w:p>
    <w:p w14:paraId="7139B7B4"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h. – </w:t>
      </w:r>
      <w:r w:rsidRPr="00FE6D65">
        <w:rPr>
          <w:rFonts w:eastAsia="Times New Roman" w:cstheme="minorHAnsi"/>
          <w:b/>
          <w:bCs/>
          <w:color w:val="000000"/>
          <w:sz w:val="24"/>
          <w:szCs w:val="24"/>
          <w:lang w:eastAsia="pt-BR"/>
        </w:rPr>
        <w:t>Parcialmente Procedente</w:t>
      </w:r>
      <w:r w:rsidRPr="00FE6D65">
        <w:rPr>
          <w:rFonts w:eastAsia="Times New Roman" w:cstheme="minorHAnsi"/>
          <w:color w:val="000000"/>
          <w:sz w:val="24"/>
          <w:szCs w:val="24"/>
          <w:lang w:eastAsia="pt-BR"/>
        </w:rPr>
        <w:t>, tendo em vista que as notas relacionadas no item 3.1. foram conferidas, de acordo com a nota explicativa neste item, e excluídas somente aquelas que não puderam ser comprovadas ou de produtos não primários</w:t>
      </w:r>
    </w:p>
    <w:p w14:paraId="4E4970D9"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i. – </w:t>
      </w:r>
      <w:r w:rsidRPr="00FE6D65">
        <w:rPr>
          <w:rFonts w:eastAsia="Times New Roman" w:cstheme="minorHAnsi"/>
          <w:b/>
          <w:bCs/>
          <w:color w:val="000000"/>
          <w:sz w:val="24"/>
          <w:szCs w:val="24"/>
          <w:lang w:eastAsia="pt-BR"/>
        </w:rPr>
        <w:t>Parcialmente Procedente</w:t>
      </w:r>
      <w:r w:rsidRPr="00FE6D65">
        <w:rPr>
          <w:rFonts w:eastAsia="Times New Roman" w:cstheme="minorHAnsi"/>
          <w:color w:val="000000"/>
          <w:sz w:val="24"/>
          <w:szCs w:val="24"/>
          <w:lang w:eastAsia="pt-BR"/>
        </w:rPr>
        <w:t>, tendo em vista que as notas relacionadas no item 3.2. foram conferidas, de acordo com a nota explicativa no item “h”, e excluídas somente aquelas  que não puderam ser comprovadas ou de produtos não primários</w:t>
      </w:r>
    </w:p>
    <w:p w14:paraId="727B036E"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j. – </w:t>
      </w:r>
      <w:r w:rsidRPr="00FE6D65">
        <w:rPr>
          <w:rFonts w:eastAsia="Times New Roman" w:cstheme="minorHAnsi"/>
          <w:b/>
          <w:bCs/>
          <w:color w:val="000000"/>
          <w:sz w:val="24"/>
          <w:szCs w:val="24"/>
          <w:lang w:eastAsia="pt-BR"/>
        </w:rPr>
        <w:t>Parcialmente Procedente</w:t>
      </w:r>
      <w:r w:rsidRPr="00FE6D65">
        <w:rPr>
          <w:rFonts w:eastAsia="Times New Roman" w:cstheme="minorHAnsi"/>
          <w:color w:val="000000"/>
          <w:sz w:val="24"/>
          <w:szCs w:val="24"/>
          <w:lang w:eastAsia="pt-BR"/>
        </w:rPr>
        <w:t>, tendo em vista que as notas relacionadas no item 3.3, 3.3.1 e 3.4. foram conferidas, de acordo com a nota explicativa no item “h”, e excluídas somente aquelas  que não puderam ser comprovadas ou de produtos não primários.</w:t>
      </w:r>
    </w:p>
    <w:p w14:paraId="743F818D"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k. – </w:t>
      </w:r>
      <w:r w:rsidRPr="00FE6D65">
        <w:rPr>
          <w:rFonts w:eastAsia="Times New Roman" w:cstheme="minorHAnsi"/>
          <w:b/>
          <w:bCs/>
          <w:color w:val="000000"/>
          <w:sz w:val="24"/>
          <w:szCs w:val="24"/>
          <w:lang w:eastAsia="pt-BR"/>
        </w:rPr>
        <w:t>Procedente</w:t>
      </w:r>
      <w:r w:rsidRPr="00FE6D65">
        <w:rPr>
          <w:rFonts w:eastAsia="Times New Roman" w:cstheme="minorHAnsi"/>
          <w:color w:val="000000"/>
          <w:sz w:val="24"/>
          <w:szCs w:val="24"/>
          <w:lang w:eastAsia="pt-BR"/>
        </w:rPr>
        <w:t xml:space="preserve">, tendo em vista que </w:t>
      </w:r>
      <w:proofErr w:type="gramStart"/>
      <w:r w:rsidRPr="00FE6D65">
        <w:rPr>
          <w:rFonts w:eastAsia="Times New Roman" w:cstheme="minorHAnsi"/>
          <w:color w:val="000000"/>
          <w:sz w:val="24"/>
          <w:szCs w:val="24"/>
          <w:lang w:eastAsia="pt-BR"/>
        </w:rPr>
        <w:t>todas as alterações seja</w:t>
      </w:r>
      <w:proofErr w:type="gramEnd"/>
      <w:r w:rsidRPr="00FE6D65">
        <w:rPr>
          <w:rFonts w:eastAsia="Times New Roman" w:cstheme="minorHAnsi"/>
          <w:color w:val="000000"/>
          <w:sz w:val="24"/>
          <w:szCs w:val="24"/>
          <w:lang w:eastAsia="pt-BR"/>
        </w:rPr>
        <w:t xml:space="preserve"> no SPED ou em outras itens de composição do índice, quando modificados até o dia 30 de setembro,  serão acatados e incluídos no cálculo do índice do IPM definitivo.</w:t>
      </w:r>
    </w:p>
    <w:p w14:paraId="435A0252"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l. – </w:t>
      </w:r>
      <w:r w:rsidRPr="00FE6D65">
        <w:rPr>
          <w:rFonts w:eastAsia="Times New Roman" w:cstheme="minorHAnsi"/>
          <w:b/>
          <w:bCs/>
          <w:color w:val="000000"/>
          <w:sz w:val="24"/>
          <w:szCs w:val="24"/>
          <w:lang w:eastAsia="pt-BR"/>
        </w:rPr>
        <w:t>Improcedente</w:t>
      </w:r>
      <w:r w:rsidRPr="00FE6D65">
        <w:rPr>
          <w:rFonts w:eastAsia="Times New Roman" w:cstheme="minorHAnsi"/>
          <w:color w:val="000000"/>
          <w:sz w:val="24"/>
          <w:szCs w:val="24"/>
          <w:lang w:eastAsia="pt-BR"/>
        </w:rPr>
        <w:t>, tendo em vista que os valores extraídos das empresas do regime diferenciado DAS-MEI e PGDAS não apresentaram diferenças e, na impugnação, não haver dados para comparação.</w:t>
      </w:r>
    </w:p>
    <w:p w14:paraId="6F17E69E"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m. – </w:t>
      </w:r>
      <w:r w:rsidRPr="00FE6D65">
        <w:rPr>
          <w:rFonts w:eastAsia="Times New Roman" w:cstheme="minorHAnsi"/>
          <w:b/>
          <w:bCs/>
          <w:color w:val="000000"/>
          <w:sz w:val="24"/>
          <w:szCs w:val="24"/>
          <w:lang w:eastAsia="pt-BR"/>
        </w:rPr>
        <w:t>Improcedente,</w:t>
      </w:r>
      <w:r w:rsidRPr="00FE6D65">
        <w:rPr>
          <w:rFonts w:eastAsia="Times New Roman" w:cstheme="minorHAnsi"/>
          <w:color w:val="000000"/>
          <w:sz w:val="24"/>
          <w:szCs w:val="24"/>
          <w:lang w:eastAsia="pt-BR"/>
        </w:rPr>
        <w:t> tendo em vista que as empresas do SIEN- RATEIO e DAEP a memória de cálculo é justamente a declaração apresentada.</w:t>
      </w:r>
    </w:p>
    <w:p w14:paraId="02F72BA5"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n. - </w:t>
      </w:r>
      <w:r w:rsidRPr="00FE6D65">
        <w:rPr>
          <w:rFonts w:eastAsia="Times New Roman" w:cstheme="minorHAnsi"/>
          <w:b/>
          <w:bCs/>
          <w:color w:val="000000"/>
          <w:sz w:val="24"/>
          <w:szCs w:val="24"/>
          <w:lang w:eastAsia="pt-BR"/>
        </w:rPr>
        <w:t>Parcialmente Improcedente</w:t>
      </w:r>
      <w:r w:rsidRPr="00FE6D65">
        <w:rPr>
          <w:rFonts w:eastAsia="Times New Roman" w:cstheme="minorHAnsi"/>
          <w:color w:val="000000"/>
          <w:sz w:val="24"/>
          <w:szCs w:val="24"/>
          <w:lang w:eastAsia="pt-BR"/>
        </w:rPr>
        <w:t xml:space="preserve">, em virtude </w:t>
      </w:r>
      <w:proofErr w:type="gramStart"/>
      <w:r w:rsidRPr="00FE6D65">
        <w:rPr>
          <w:rFonts w:eastAsia="Times New Roman" w:cstheme="minorHAnsi"/>
          <w:color w:val="000000"/>
          <w:sz w:val="24"/>
          <w:szCs w:val="24"/>
          <w:lang w:eastAsia="pt-BR"/>
        </w:rPr>
        <w:t>das</w:t>
      </w:r>
      <w:proofErr w:type="gramEnd"/>
      <w:r w:rsidRPr="00FE6D65">
        <w:rPr>
          <w:rFonts w:eastAsia="Times New Roman" w:cstheme="minorHAnsi"/>
          <w:color w:val="000000"/>
          <w:sz w:val="24"/>
          <w:szCs w:val="24"/>
          <w:lang w:eastAsia="pt-BR"/>
        </w:rPr>
        <w:t xml:space="preserve"> questões não serem todas procedentes.</w:t>
      </w:r>
    </w:p>
    <w:p w14:paraId="5F521050"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o. </w:t>
      </w:r>
      <w:r w:rsidRPr="00FE6D65">
        <w:rPr>
          <w:rFonts w:eastAsia="Times New Roman" w:cstheme="minorHAnsi"/>
          <w:b/>
          <w:bCs/>
          <w:color w:val="000000"/>
          <w:sz w:val="24"/>
          <w:szCs w:val="24"/>
          <w:lang w:eastAsia="pt-BR"/>
        </w:rPr>
        <w:t>- Improcedente</w:t>
      </w:r>
      <w:r w:rsidRPr="00FE6D65">
        <w:rPr>
          <w:rFonts w:eastAsia="Times New Roman" w:cstheme="minorHAnsi"/>
          <w:color w:val="000000"/>
          <w:sz w:val="24"/>
          <w:szCs w:val="24"/>
          <w:lang w:eastAsia="pt-BR"/>
        </w:rPr>
        <w:t>, tendo em vista o sigilo fiscal do Estado nas operações com o ICMS e situação financeira do contribuinte</w:t>
      </w:r>
    </w:p>
    <w:p w14:paraId="6A48AFD1"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p. – </w:t>
      </w:r>
      <w:r w:rsidRPr="00FE6D65">
        <w:rPr>
          <w:rFonts w:eastAsia="Times New Roman" w:cstheme="minorHAnsi"/>
          <w:b/>
          <w:bCs/>
          <w:color w:val="000000"/>
          <w:sz w:val="24"/>
          <w:szCs w:val="24"/>
          <w:lang w:eastAsia="pt-BR"/>
        </w:rPr>
        <w:t>Improcedente</w:t>
      </w:r>
      <w:r w:rsidRPr="00FE6D65">
        <w:rPr>
          <w:rFonts w:eastAsia="Times New Roman" w:cstheme="minorHAnsi"/>
          <w:color w:val="000000"/>
          <w:sz w:val="24"/>
          <w:szCs w:val="24"/>
          <w:lang w:eastAsia="pt-BR"/>
        </w:rPr>
        <w:t>, tendo em vista que as notas, de bonificação, não são prestação de serviços e sim um complemento de preço pela qualidade dos produtos posteriormente aferidos.</w:t>
      </w:r>
    </w:p>
    <w:p w14:paraId="018DE535"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Item q. - </w:t>
      </w:r>
      <w:r w:rsidRPr="00FE6D65">
        <w:rPr>
          <w:rFonts w:eastAsia="Times New Roman" w:cstheme="minorHAnsi"/>
          <w:b/>
          <w:bCs/>
          <w:color w:val="000000"/>
          <w:sz w:val="24"/>
          <w:szCs w:val="24"/>
          <w:lang w:eastAsia="pt-BR"/>
        </w:rPr>
        <w:t>Parcialmente procedente</w:t>
      </w:r>
      <w:r w:rsidRPr="00FE6D65">
        <w:rPr>
          <w:rFonts w:eastAsia="Times New Roman" w:cstheme="minorHAnsi"/>
          <w:color w:val="000000"/>
          <w:sz w:val="24"/>
          <w:szCs w:val="24"/>
          <w:lang w:eastAsia="pt-BR"/>
        </w:rPr>
        <w:t>, tendo em vista nos itens anteriores várias questões foram deferidas, indeferidas, parcialmente deferidas, não se acolhendo todas as alegações procedentes. Quanto ao direito do contraditório também não prospera por força da lei, Lei Complementar 63/90.</w:t>
      </w:r>
    </w:p>
    <w:p w14:paraId="3B9ED488"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574C3AAD" w14:textId="77777777" w:rsidR="00265A8C" w:rsidRPr="00FE6D65" w:rsidRDefault="00265A8C" w:rsidP="00265A8C">
      <w:pPr>
        <w:shd w:val="clear" w:color="auto" w:fill="E6E6E6"/>
        <w:spacing w:before="120" w:after="120" w:line="240" w:lineRule="auto"/>
        <w:ind w:left="120" w:right="120"/>
        <w:jc w:val="both"/>
        <w:rPr>
          <w:rFonts w:eastAsia="Times New Roman" w:cstheme="minorHAnsi"/>
          <w:b/>
          <w:bCs/>
          <w:color w:val="000000"/>
          <w:sz w:val="24"/>
          <w:szCs w:val="24"/>
          <w:lang w:eastAsia="pt-BR"/>
        </w:rPr>
      </w:pPr>
      <w:r w:rsidRPr="00FE6D65">
        <w:rPr>
          <w:rFonts w:eastAsia="Times New Roman" w:cstheme="minorHAnsi"/>
          <w:b/>
          <w:bCs/>
          <w:color w:val="000000"/>
          <w:sz w:val="24"/>
          <w:szCs w:val="24"/>
          <w:u w:val="single"/>
          <w:lang w:eastAsia="pt-BR"/>
        </w:rPr>
        <w:t>ORDEM DE INTIMAÇÃO</w:t>
      </w:r>
    </w:p>
    <w:p w14:paraId="2273D8EA" w14:textId="77777777" w:rsidR="00265A8C" w:rsidRPr="00FE6D65" w:rsidRDefault="00265A8C" w:rsidP="00265A8C">
      <w:pPr>
        <w:spacing w:after="0" w:line="240" w:lineRule="auto"/>
        <w:ind w:left="60" w:right="60"/>
        <w:jc w:val="both"/>
        <w:rPr>
          <w:rFonts w:eastAsia="Times New Roman" w:cstheme="minorHAnsi"/>
          <w:color w:val="000000"/>
          <w:sz w:val="24"/>
          <w:szCs w:val="24"/>
          <w:lang w:eastAsia="pt-BR"/>
        </w:rPr>
      </w:pPr>
      <w:r w:rsidRPr="00FE6D65">
        <w:rPr>
          <w:rFonts w:eastAsia="Times New Roman" w:cstheme="minorHAnsi"/>
          <w:color w:val="000000"/>
          <w:sz w:val="24"/>
          <w:szCs w:val="24"/>
          <w:lang w:eastAsia="pt-BR"/>
        </w:rPr>
        <w:t>Ficam os municípios do Estado de Rondônia intimados das decisões proferidas nos recursos de impugnação apresentados em face aos Índices de Participação dos Municípios, para o exercício de 2021, estabelecidos através da Resolução Conjunta n. 09/2020/CRE/SEFIN, de 30 de julho de 2020, publicada no DOE n. 148 de 31</w:t>
      </w:r>
      <w:r w:rsidRPr="00FE6D65">
        <w:rPr>
          <w:rFonts w:eastAsia="Times New Roman" w:cstheme="minorHAnsi"/>
          <w:b/>
          <w:bCs/>
          <w:color w:val="000000"/>
          <w:sz w:val="24"/>
          <w:szCs w:val="24"/>
          <w:lang w:eastAsia="pt-BR"/>
        </w:rPr>
        <w:t> </w:t>
      </w:r>
      <w:r w:rsidRPr="00FE6D65">
        <w:rPr>
          <w:rFonts w:eastAsia="Times New Roman" w:cstheme="minorHAnsi"/>
          <w:color w:val="000000"/>
          <w:sz w:val="24"/>
          <w:szCs w:val="24"/>
          <w:lang w:eastAsia="pt-BR"/>
        </w:rPr>
        <w:t>de julho de 2020, conforme o ANEXO II desta resolução, nos termos do artigo 21 do Decreto n. 11908, de 12/12/2005.</w:t>
      </w:r>
    </w:p>
    <w:p w14:paraId="51554938" w14:textId="77777777" w:rsidR="00265A8C" w:rsidRPr="00FE6D65" w:rsidRDefault="00265A8C" w:rsidP="00265A8C">
      <w:pPr>
        <w:spacing w:after="0" w:line="240" w:lineRule="auto"/>
        <w:rPr>
          <w:rFonts w:eastAsia="Times New Roman" w:cstheme="minorHAnsi"/>
          <w:color w:val="000000"/>
          <w:sz w:val="24"/>
          <w:szCs w:val="24"/>
          <w:lang w:eastAsia="pt-BR"/>
        </w:rPr>
      </w:pPr>
      <w:r w:rsidRPr="00FE6D65">
        <w:rPr>
          <w:rFonts w:eastAsia="Times New Roman" w:cstheme="minorHAnsi"/>
          <w:color w:val="000000"/>
          <w:sz w:val="24"/>
          <w:szCs w:val="24"/>
          <w:lang w:eastAsia="pt-BR"/>
        </w:rPr>
        <w:lastRenderedPageBreak/>
        <w:t> </w:t>
      </w:r>
    </w:p>
    <w:p w14:paraId="4FE6DCBC" w14:textId="77777777" w:rsidR="00265A8C" w:rsidRPr="00FE6D65" w:rsidRDefault="00265A8C" w:rsidP="00265A8C">
      <w:pPr>
        <w:spacing w:after="0" w:line="240" w:lineRule="auto"/>
        <w:rPr>
          <w:rFonts w:eastAsia="Times New Roman" w:cstheme="minorHAnsi"/>
          <w:color w:val="000000"/>
          <w:sz w:val="24"/>
          <w:szCs w:val="24"/>
          <w:lang w:eastAsia="pt-BR"/>
        </w:rPr>
      </w:pPr>
      <w:r w:rsidRPr="00FE6D65">
        <w:rPr>
          <w:rFonts w:eastAsia="Times New Roman" w:cstheme="minorHAnsi"/>
          <w:color w:val="000000"/>
          <w:sz w:val="24"/>
          <w:szCs w:val="24"/>
          <w:lang w:eastAsia="pt-BR"/>
        </w:rPr>
        <w:t> </w:t>
      </w:r>
    </w:p>
    <w:p w14:paraId="66AEE7A5" w14:textId="77777777" w:rsidR="00265A8C" w:rsidRPr="00FE6D65" w:rsidRDefault="00265A8C" w:rsidP="00265A8C">
      <w:pPr>
        <w:spacing w:after="0" w:line="240" w:lineRule="auto"/>
        <w:ind w:left="60" w:right="60"/>
        <w:jc w:val="center"/>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LUÍS FERNANDO PEREIRA DA SILVA</w:t>
      </w:r>
    </w:p>
    <w:p w14:paraId="5EF98C7E" w14:textId="77777777" w:rsidR="00265A8C" w:rsidRPr="00FE6D65" w:rsidRDefault="00265A8C" w:rsidP="00265A8C">
      <w:pPr>
        <w:spacing w:after="0" w:line="240" w:lineRule="auto"/>
        <w:ind w:left="60" w:right="60"/>
        <w:jc w:val="center"/>
        <w:rPr>
          <w:rFonts w:eastAsia="Times New Roman" w:cstheme="minorHAnsi"/>
          <w:color w:val="000000"/>
          <w:sz w:val="24"/>
          <w:szCs w:val="24"/>
          <w:lang w:eastAsia="pt-BR"/>
        </w:rPr>
      </w:pPr>
      <w:r w:rsidRPr="00FE6D65">
        <w:rPr>
          <w:rFonts w:eastAsia="Times New Roman" w:cstheme="minorHAnsi"/>
          <w:color w:val="000000"/>
          <w:sz w:val="24"/>
          <w:szCs w:val="24"/>
          <w:lang w:eastAsia="pt-BR"/>
        </w:rPr>
        <w:t>Secretário de Estado de Finanças</w:t>
      </w:r>
    </w:p>
    <w:p w14:paraId="268F98AA" w14:textId="788E203B" w:rsidR="00265A8C" w:rsidRPr="00FE6D65" w:rsidRDefault="00265A8C" w:rsidP="00265A8C">
      <w:pPr>
        <w:spacing w:after="0" w:line="240" w:lineRule="auto"/>
        <w:ind w:left="60" w:right="60"/>
        <w:jc w:val="center"/>
        <w:rPr>
          <w:rFonts w:eastAsia="Times New Roman" w:cstheme="minorHAnsi"/>
          <w:color w:val="000000"/>
          <w:sz w:val="24"/>
          <w:szCs w:val="24"/>
          <w:lang w:eastAsia="pt-BR"/>
        </w:rPr>
      </w:pPr>
    </w:p>
    <w:p w14:paraId="6DE071E5" w14:textId="77777777" w:rsidR="00265A8C" w:rsidRPr="00FE6D65" w:rsidRDefault="00265A8C" w:rsidP="00265A8C">
      <w:pPr>
        <w:spacing w:after="0" w:line="240" w:lineRule="auto"/>
        <w:ind w:left="60" w:right="60"/>
        <w:jc w:val="center"/>
        <w:rPr>
          <w:rFonts w:eastAsia="Times New Roman" w:cstheme="minorHAnsi"/>
          <w:color w:val="000000"/>
          <w:sz w:val="24"/>
          <w:szCs w:val="24"/>
          <w:lang w:eastAsia="pt-BR"/>
        </w:rPr>
      </w:pPr>
      <w:r w:rsidRPr="00FE6D65">
        <w:rPr>
          <w:rFonts w:eastAsia="Times New Roman" w:cstheme="minorHAnsi"/>
          <w:b/>
          <w:bCs/>
          <w:color w:val="000000"/>
          <w:sz w:val="24"/>
          <w:szCs w:val="24"/>
          <w:lang w:eastAsia="pt-BR"/>
        </w:rPr>
        <w:t>ANTONIO CARLOS ALENCAR DO NASCIMENTO</w:t>
      </w:r>
    </w:p>
    <w:p w14:paraId="567E4A9D" w14:textId="77777777" w:rsidR="00265A8C" w:rsidRPr="00265A8C" w:rsidRDefault="00265A8C" w:rsidP="00265A8C">
      <w:pPr>
        <w:spacing w:after="0" w:line="240" w:lineRule="auto"/>
        <w:ind w:left="60" w:right="60"/>
        <w:jc w:val="center"/>
        <w:rPr>
          <w:rFonts w:ascii="Calibri" w:eastAsia="Times New Roman" w:hAnsi="Calibri" w:cs="Calibri"/>
          <w:color w:val="000000"/>
          <w:lang w:eastAsia="pt-BR"/>
        </w:rPr>
      </w:pPr>
      <w:r w:rsidRPr="00FE6D65">
        <w:rPr>
          <w:rFonts w:eastAsia="Times New Roman" w:cstheme="minorHAnsi"/>
          <w:color w:val="000000"/>
          <w:sz w:val="24"/>
          <w:szCs w:val="24"/>
          <w:lang w:eastAsia="pt-BR"/>
        </w:rPr>
        <w:t>Coordenador-Geral da Receita Estadual</w:t>
      </w:r>
    </w:p>
    <w:p w14:paraId="46013C95" w14:textId="77777777" w:rsidR="00265A8C" w:rsidRPr="00265A8C" w:rsidRDefault="008F504B" w:rsidP="00265A8C">
      <w:pPr>
        <w:spacing w:after="6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2734ACD4">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13145"/>
      </w:tblGrid>
      <w:tr w:rsidR="00265A8C" w:rsidRPr="00265A8C" w14:paraId="3A0838F2" w14:textId="77777777" w:rsidTr="00265A8C">
        <w:trPr>
          <w:tblCellSpacing w:w="15" w:type="dxa"/>
        </w:trPr>
        <w:tc>
          <w:tcPr>
            <w:tcW w:w="0" w:type="auto"/>
            <w:vAlign w:val="center"/>
            <w:hideMark/>
          </w:tcPr>
          <w:p w14:paraId="387DE7E9" w14:textId="26F749E4" w:rsidR="00265A8C" w:rsidRPr="00265A8C" w:rsidRDefault="00265A8C" w:rsidP="00265A8C">
            <w:pPr>
              <w:spacing w:after="0" w:line="240" w:lineRule="auto"/>
              <w:rPr>
                <w:rFonts w:eastAsia="Times New Roman" w:cstheme="minorHAnsi"/>
                <w:color w:val="000000"/>
                <w:sz w:val="20"/>
                <w:szCs w:val="20"/>
                <w:lang w:eastAsia="pt-BR"/>
              </w:rPr>
            </w:pPr>
            <w:r w:rsidRPr="00265A8C">
              <w:rPr>
                <w:rFonts w:cstheme="minorHAnsi"/>
                <w:noProof/>
                <w:sz w:val="20"/>
                <w:szCs w:val="20"/>
              </w:rPr>
              <w:drawing>
                <wp:inline distT="0" distB="0" distL="0" distR="0" wp14:anchorId="2AD70C9F" wp14:editId="2AE4CF73">
                  <wp:extent cx="847725" cy="5715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c>
          <w:tcPr>
            <w:tcW w:w="0" w:type="auto"/>
            <w:vAlign w:val="center"/>
            <w:hideMark/>
          </w:tcPr>
          <w:p w14:paraId="5136AFEF" w14:textId="77777777" w:rsidR="00265A8C" w:rsidRPr="00265A8C" w:rsidRDefault="00265A8C" w:rsidP="00265A8C">
            <w:pPr>
              <w:spacing w:after="0" w:line="240" w:lineRule="auto"/>
              <w:jc w:val="both"/>
              <w:rPr>
                <w:rFonts w:eastAsia="Times New Roman" w:cstheme="minorHAnsi"/>
                <w:color w:val="000000"/>
                <w:sz w:val="20"/>
                <w:szCs w:val="20"/>
                <w:lang w:eastAsia="pt-BR"/>
              </w:rPr>
            </w:pPr>
            <w:r w:rsidRPr="00265A8C">
              <w:rPr>
                <w:rFonts w:eastAsia="Times New Roman" w:cstheme="minorHAnsi"/>
                <w:color w:val="000000"/>
                <w:sz w:val="20"/>
                <w:szCs w:val="20"/>
                <w:lang w:eastAsia="pt-BR"/>
              </w:rPr>
              <w:t>Documento assinado eletronicamente por </w:t>
            </w:r>
            <w:r w:rsidRPr="00265A8C">
              <w:rPr>
                <w:rFonts w:eastAsia="Times New Roman" w:cstheme="minorHAnsi"/>
                <w:b/>
                <w:bCs/>
                <w:color w:val="000000"/>
                <w:sz w:val="20"/>
                <w:szCs w:val="20"/>
                <w:lang w:eastAsia="pt-BR"/>
              </w:rPr>
              <w:t>ANTONIO CARLOS ALENCAR DO NASCIMENTO</w:t>
            </w:r>
            <w:r w:rsidRPr="00265A8C">
              <w:rPr>
                <w:rFonts w:eastAsia="Times New Roman" w:cstheme="minorHAnsi"/>
                <w:color w:val="000000"/>
                <w:sz w:val="20"/>
                <w:szCs w:val="20"/>
                <w:lang w:eastAsia="pt-BR"/>
              </w:rPr>
              <w:t>, </w:t>
            </w:r>
            <w:r w:rsidRPr="00265A8C">
              <w:rPr>
                <w:rFonts w:eastAsia="Times New Roman" w:cstheme="minorHAnsi"/>
                <w:b/>
                <w:bCs/>
                <w:color w:val="000000"/>
                <w:sz w:val="20"/>
                <w:szCs w:val="20"/>
                <w:lang w:eastAsia="pt-BR"/>
              </w:rPr>
              <w:t>Coordenador(a)</w:t>
            </w:r>
            <w:r w:rsidRPr="00265A8C">
              <w:rPr>
                <w:rFonts w:eastAsia="Times New Roman" w:cstheme="minorHAnsi"/>
                <w:color w:val="000000"/>
                <w:sz w:val="20"/>
                <w:szCs w:val="20"/>
                <w:lang w:eastAsia="pt-BR"/>
              </w:rPr>
              <w:t>, em 14/10/2020, às 13:51, conforme horário oficial de Brasília, com fundamento no artigo 18 caput e seus §§ 1º e 2º, do </w:t>
            </w:r>
            <w:hyperlink r:id="rId8" w:tgtFrame="_blank" w:tooltip="Acesse o Decreto" w:history="1">
              <w:r w:rsidRPr="00265A8C">
                <w:rPr>
                  <w:rFonts w:eastAsia="Times New Roman" w:cstheme="minorHAnsi"/>
                  <w:color w:val="0000FF"/>
                  <w:sz w:val="20"/>
                  <w:szCs w:val="20"/>
                  <w:u w:val="single"/>
                  <w:lang w:eastAsia="pt-BR"/>
                </w:rPr>
                <w:t>Decreto nº 21.794, de 5 Abril de 2017.</w:t>
              </w:r>
            </w:hyperlink>
          </w:p>
        </w:tc>
      </w:tr>
    </w:tbl>
    <w:p w14:paraId="687D5C93" w14:textId="77777777" w:rsidR="00265A8C" w:rsidRPr="00265A8C" w:rsidRDefault="008F504B" w:rsidP="00265A8C">
      <w:pPr>
        <w:spacing w:after="60" w:line="240" w:lineRule="auto"/>
        <w:rPr>
          <w:rFonts w:eastAsia="Times New Roman" w:cstheme="minorHAnsi"/>
          <w:sz w:val="20"/>
          <w:szCs w:val="20"/>
          <w:lang w:eastAsia="pt-BR"/>
        </w:rPr>
      </w:pPr>
      <w:r>
        <w:rPr>
          <w:rFonts w:eastAsia="Times New Roman" w:cstheme="minorHAnsi"/>
          <w:sz w:val="20"/>
          <w:szCs w:val="20"/>
          <w:lang w:eastAsia="pt-BR"/>
        </w:rPr>
        <w:pict w14:anchorId="170BEDCE">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13145"/>
      </w:tblGrid>
      <w:tr w:rsidR="00265A8C" w:rsidRPr="00265A8C" w14:paraId="2A890C3E" w14:textId="77777777" w:rsidTr="00265A8C">
        <w:trPr>
          <w:tblCellSpacing w:w="15" w:type="dxa"/>
        </w:trPr>
        <w:tc>
          <w:tcPr>
            <w:tcW w:w="0" w:type="auto"/>
            <w:vAlign w:val="center"/>
            <w:hideMark/>
          </w:tcPr>
          <w:p w14:paraId="2C556A3D" w14:textId="1E0BB3C9" w:rsidR="00265A8C" w:rsidRPr="00265A8C" w:rsidRDefault="00265A8C" w:rsidP="00265A8C">
            <w:pPr>
              <w:spacing w:after="0" w:line="240" w:lineRule="auto"/>
              <w:rPr>
                <w:rFonts w:eastAsia="Times New Roman" w:cstheme="minorHAnsi"/>
                <w:color w:val="000000"/>
                <w:sz w:val="20"/>
                <w:szCs w:val="20"/>
                <w:lang w:eastAsia="pt-BR"/>
              </w:rPr>
            </w:pPr>
            <w:r w:rsidRPr="00265A8C">
              <w:rPr>
                <w:rFonts w:cstheme="minorHAnsi"/>
                <w:noProof/>
                <w:sz w:val="20"/>
                <w:szCs w:val="20"/>
              </w:rPr>
              <w:drawing>
                <wp:inline distT="0" distB="0" distL="0" distR="0" wp14:anchorId="3FAEBA99" wp14:editId="69B69F57">
                  <wp:extent cx="847725" cy="5715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c>
          <w:tcPr>
            <w:tcW w:w="0" w:type="auto"/>
            <w:vAlign w:val="center"/>
            <w:hideMark/>
          </w:tcPr>
          <w:p w14:paraId="63D98325" w14:textId="77777777" w:rsidR="00265A8C" w:rsidRPr="00265A8C" w:rsidRDefault="00265A8C" w:rsidP="00265A8C">
            <w:pPr>
              <w:spacing w:after="0" w:line="240" w:lineRule="auto"/>
              <w:jc w:val="both"/>
              <w:rPr>
                <w:rFonts w:eastAsia="Times New Roman" w:cstheme="minorHAnsi"/>
                <w:color w:val="000000"/>
                <w:sz w:val="20"/>
                <w:szCs w:val="20"/>
                <w:lang w:eastAsia="pt-BR"/>
              </w:rPr>
            </w:pPr>
            <w:r w:rsidRPr="00265A8C">
              <w:rPr>
                <w:rFonts w:eastAsia="Times New Roman" w:cstheme="minorHAnsi"/>
                <w:color w:val="000000"/>
                <w:sz w:val="20"/>
                <w:szCs w:val="20"/>
                <w:lang w:eastAsia="pt-BR"/>
              </w:rPr>
              <w:t>Documento assinado eletronicamente por </w:t>
            </w:r>
            <w:r w:rsidRPr="00265A8C">
              <w:rPr>
                <w:rFonts w:eastAsia="Times New Roman" w:cstheme="minorHAnsi"/>
                <w:b/>
                <w:bCs/>
                <w:color w:val="000000"/>
                <w:sz w:val="20"/>
                <w:szCs w:val="20"/>
                <w:lang w:eastAsia="pt-BR"/>
              </w:rPr>
              <w:t xml:space="preserve">Franco </w:t>
            </w:r>
            <w:proofErr w:type="spellStart"/>
            <w:r w:rsidRPr="00265A8C">
              <w:rPr>
                <w:rFonts w:eastAsia="Times New Roman" w:cstheme="minorHAnsi"/>
                <w:b/>
                <w:bCs/>
                <w:color w:val="000000"/>
                <w:sz w:val="20"/>
                <w:szCs w:val="20"/>
                <w:lang w:eastAsia="pt-BR"/>
              </w:rPr>
              <w:t>Maegaki</w:t>
            </w:r>
            <w:proofErr w:type="spellEnd"/>
            <w:r w:rsidRPr="00265A8C">
              <w:rPr>
                <w:rFonts w:eastAsia="Times New Roman" w:cstheme="minorHAnsi"/>
                <w:b/>
                <w:bCs/>
                <w:color w:val="000000"/>
                <w:sz w:val="20"/>
                <w:szCs w:val="20"/>
                <w:lang w:eastAsia="pt-BR"/>
              </w:rPr>
              <w:t xml:space="preserve"> Ono</w:t>
            </w:r>
            <w:r w:rsidRPr="00265A8C">
              <w:rPr>
                <w:rFonts w:eastAsia="Times New Roman" w:cstheme="minorHAnsi"/>
                <w:color w:val="000000"/>
                <w:sz w:val="20"/>
                <w:szCs w:val="20"/>
                <w:lang w:eastAsia="pt-BR"/>
              </w:rPr>
              <w:t>, </w:t>
            </w:r>
            <w:r w:rsidRPr="00265A8C">
              <w:rPr>
                <w:rFonts w:eastAsia="Times New Roman" w:cstheme="minorHAnsi"/>
                <w:b/>
                <w:bCs/>
                <w:color w:val="000000"/>
                <w:sz w:val="20"/>
                <w:szCs w:val="20"/>
                <w:lang w:eastAsia="pt-BR"/>
              </w:rPr>
              <w:t>Secretário(a) Adjunto(a)</w:t>
            </w:r>
            <w:r w:rsidRPr="00265A8C">
              <w:rPr>
                <w:rFonts w:eastAsia="Times New Roman" w:cstheme="minorHAnsi"/>
                <w:color w:val="000000"/>
                <w:sz w:val="20"/>
                <w:szCs w:val="20"/>
                <w:lang w:eastAsia="pt-BR"/>
              </w:rPr>
              <w:t>, em 14/10/2020, às 14:03, conforme horário oficial de Brasília, com fundamento no artigo 18 caput e seus §§ 1º e 2º, do </w:t>
            </w:r>
            <w:hyperlink r:id="rId9" w:tgtFrame="_blank" w:tooltip="Acesse o Decreto" w:history="1">
              <w:r w:rsidRPr="00265A8C">
                <w:rPr>
                  <w:rFonts w:eastAsia="Times New Roman" w:cstheme="minorHAnsi"/>
                  <w:color w:val="0000FF"/>
                  <w:sz w:val="20"/>
                  <w:szCs w:val="20"/>
                  <w:u w:val="single"/>
                  <w:lang w:eastAsia="pt-BR"/>
                </w:rPr>
                <w:t>Decreto nº 21.794, de 5 Abril de 2017.</w:t>
              </w:r>
            </w:hyperlink>
          </w:p>
        </w:tc>
      </w:tr>
    </w:tbl>
    <w:p w14:paraId="66A76C48" w14:textId="77777777" w:rsidR="00265A8C" w:rsidRPr="00265A8C" w:rsidRDefault="008F504B" w:rsidP="00265A8C">
      <w:pPr>
        <w:spacing w:after="60" w:line="240" w:lineRule="auto"/>
        <w:rPr>
          <w:rFonts w:eastAsia="Times New Roman" w:cstheme="minorHAnsi"/>
          <w:sz w:val="20"/>
          <w:szCs w:val="20"/>
          <w:lang w:eastAsia="pt-BR"/>
        </w:rPr>
      </w:pPr>
      <w:r>
        <w:rPr>
          <w:rFonts w:eastAsia="Times New Roman" w:cstheme="minorHAnsi"/>
          <w:sz w:val="20"/>
          <w:szCs w:val="20"/>
          <w:lang w:eastAsia="pt-BR"/>
        </w:rPr>
        <w:pict w14:anchorId="2D39535A">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13145"/>
      </w:tblGrid>
      <w:tr w:rsidR="00265A8C" w:rsidRPr="00265A8C" w14:paraId="687E6F13" w14:textId="77777777" w:rsidTr="00265A8C">
        <w:trPr>
          <w:tblCellSpacing w:w="15" w:type="dxa"/>
        </w:trPr>
        <w:tc>
          <w:tcPr>
            <w:tcW w:w="0" w:type="auto"/>
            <w:vAlign w:val="center"/>
            <w:hideMark/>
          </w:tcPr>
          <w:p w14:paraId="3FF1E41E" w14:textId="17792D75" w:rsidR="00265A8C" w:rsidRPr="00265A8C" w:rsidRDefault="00265A8C" w:rsidP="00265A8C">
            <w:pPr>
              <w:spacing w:after="0" w:line="240" w:lineRule="auto"/>
              <w:rPr>
                <w:rFonts w:eastAsia="Times New Roman" w:cstheme="minorHAnsi"/>
                <w:color w:val="000000"/>
                <w:sz w:val="20"/>
                <w:szCs w:val="20"/>
                <w:lang w:eastAsia="pt-BR"/>
              </w:rPr>
            </w:pPr>
            <w:r w:rsidRPr="00265A8C">
              <w:rPr>
                <w:rFonts w:cstheme="minorHAnsi"/>
                <w:noProof/>
                <w:sz w:val="20"/>
                <w:szCs w:val="20"/>
              </w:rPr>
              <w:drawing>
                <wp:inline distT="0" distB="0" distL="0" distR="0" wp14:anchorId="0B3F8063" wp14:editId="60FE5113">
                  <wp:extent cx="847725" cy="5715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c>
          <w:tcPr>
            <w:tcW w:w="0" w:type="auto"/>
            <w:vAlign w:val="center"/>
            <w:hideMark/>
          </w:tcPr>
          <w:p w14:paraId="3DC92432" w14:textId="494A9674" w:rsidR="00265A8C" w:rsidRPr="00265A8C" w:rsidRDefault="00265A8C" w:rsidP="00265A8C">
            <w:pPr>
              <w:spacing w:after="0" w:line="240" w:lineRule="auto"/>
              <w:jc w:val="both"/>
              <w:rPr>
                <w:rFonts w:eastAsia="Times New Roman" w:cstheme="minorHAnsi"/>
                <w:color w:val="000000"/>
                <w:sz w:val="20"/>
                <w:szCs w:val="20"/>
                <w:lang w:eastAsia="pt-BR"/>
              </w:rPr>
            </w:pPr>
            <w:r w:rsidRPr="00265A8C">
              <w:rPr>
                <w:rFonts w:eastAsia="Times New Roman" w:cstheme="minorHAnsi"/>
                <w:color w:val="000000"/>
                <w:sz w:val="20"/>
                <w:szCs w:val="20"/>
                <w:lang w:eastAsia="pt-BR"/>
              </w:rPr>
              <w:t xml:space="preserve">Documento assinado eletronicamente por  </w:t>
            </w:r>
            <w:proofErr w:type="spellStart"/>
            <w:r w:rsidRPr="00265A8C">
              <w:rPr>
                <w:rFonts w:eastAsia="Times New Roman" w:cstheme="minorHAnsi"/>
                <w:b/>
                <w:bCs/>
                <w:color w:val="000000"/>
                <w:sz w:val="20"/>
                <w:szCs w:val="20"/>
                <w:lang w:eastAsia="pt-BR"/>
              </w:rPr>
              <w:t>Luis</w:t>
            </w:r>
            <w:proofErr w:type="spellEnd"/>
            <w:r w:rsidRPr="00265A8C">
              <w:rPr>
                <w:rFonts w:eastAsia="Times New Roman" w:cstheme="minorHAnsi"/>
                <w:b/>
                <w:bCs/>
                <w:color w:val="000000"/>
                <w:sz w:val="20"/>
                <w:szCs w:val="20"/>
                <w:lang w:eastAsia="pt-BR"/>
              </w:rPr>
              <w:t xml:space="preserve"> Fernando Pereira da Silva</w:t>
            </w:r>
            <w:r w:rsidRPr="00265A8C">
              <w:rPr>
                <w:rFonts w:eastAsia="Times New Roman" w:cstheme="minorHAnsi"/>
                <w:color w:val="000000"/>
                <w:sz w:val="20"/>
                <w:szCs w:val="20"/>
                <w:lang w:eastAsia="pt-BR"/>
              </w:rPr>
              <w:t>, </w:t>
            </w:r>
            <w:r w:rsidRPr="00265A8C">
              <w:rPr>
                <w:rFonts w:eastAsia="Times New Roman" w:cstheme="minorHAnsi"/>
                <w:b/>
                <w:bCs/>
                <w:color w:val="000000"/>
                <w:sz w:val="20"/>
                <w:szCs w:val="20"/>
                <w:lang w:eastAsia="pt-BR"/>
              </w:rPr>
              <w:t>Secretário(a)</w:t>
            </w:r>
            <w:r w:rsidRPr="00265A8C">
              <w:rPr>
                <w:rFonts w:eastAsia="Times New Roman" w:cstheme="minorHAnsi"/>
                <w:color w:val="000000"/>
                <w:sz w:val="20"/>
                <w:szCs w:val="20"/>
                <w:lang w:eastAsia="pt-BR"/>
              </w:rPr>
              <w:t>, em 14/10/2020, às 14:11, conforme horário oficial de Brasília, com fundamento no artigo 18 caput e seus §§ 1º e 2º, do </w:t>
            </w:r>
            <w:hyperlink r:id="rId10" w:tgtFrame="_blank" w:tooltip="Acesse o Decreto" w:history="1">
              <w:r w:rsidRPr="00265A8C">
                <w:rPr>
                  <w:rFonts w:eastAsia="Times New Roman" w:cstheme="minorHAnsi"/>
                  <w:color w:val="0000FF"/>
                  <w:sz w:val="20"/>
                  <w:szCs w:val="20"/>
                  <w:u w:val="single"/>
                  <w:lang w:eastAsia="pt-BR"/>
                </w:rPr>
                <w:t>Decreto nº 21.794, de 5 Abril de 2017.</w:t>
              </w:r>
            </w:hyperlink>
          </w:p>
        </w:tc>
      </w:tr>
    </w:tbl>
    <w:p w14:paraId="55780EBB" w14:textId="77777777" w:rsidR="00265A8C" w:rsidRPr="00265A8C" w:rsidRDefault="008F504B" w:rsidP="00265A8C">
      <w:pPr>
        <w:spacing w:after="60" w:line="240" w:lineRule="auto"/>
        <w:rPr>
          <w:rFonts w:eastAsia="Times New Roman" w:cstheme="minorHAnsi"/>
          <w:sz w:val="20"/>
          <w:szCs w:val="20"/>
          <w:lang w:eastAsia="pt-BR"/>
        </w:rPr>
      </w:pPr>
      <w:r>
        <w:rPr>
          <w:rFonts w:eastAsia="Times New Roman" w:cstheme="minorHAnsi"/>
          <w:sz w:val="20"/>
          <w:szCs w:val="20"/>
          <w:lang w:eastAsia="pt-BR"/>
        </w:rPr>
        <w:pict w14:anchorId="1E2CFD88">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5"/>
        <w:gridCol w:w="12088"/>
      </w:tblGrid>
      <w:tr w:rsidR="00265A8C" w:rsidRPr="00265A8C" w14:paraId="756160B7" w14:textId="77777777" w:rsidTr="00265A8C">
        <w:trPr>
          <w:tblCellSpacing w:w="15" w:type="dxa"/>
        </w:trPr>
        <w:tc>
          <w:tcPr>
            <w:tcW w:w="0" w:type="auto"/>
            <w:vAlign w:val="center"/>
            <w:hideMark/>
          </w:tcPr>
          <w:p w14:paraId="79DA0C2C" w14:textId="5FD94824" w:rsidR="00265A8C" w:rsidRPr="00265A8C" w:rsidRDefault="00265A8C" w:rsidP="00265A8C">
            <w:pPr>
              <w:spacing w:after="0" w:line="240" w:lineRule="auto"/>
              <w:rPr>
                <w:rFonts w:eastAsia="Times New Roman" w:cstheme="minorHAnsi"/>
                <w:color w:val="000000"/>
                <w:sz w:val="20"/>
                <w:szCs w:val="20"/>
                <w:lang w:eastAsia="pt-BR"/>
              </w:rPr>
            </w:pPr>
            <w:r w:rsidRPr="00265A8C">
              <w:rPr>
                <w:rFonts w:cstheme="minorHAnsi"/>
                <w:noProof/>
                <w:sz w:val="20"/>
                <w:szCs w:val="20"/>
              </w:rPr>
              <w:drawing>
                <wp:inline distT="0" distB="0" distL="0" distR="0" wp14:anchorId="3F06FA49" wp14:editId="02DC7DF8">
                  <wp:extent cx="81915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0" w:type="auto"/>
            <w:vAlign w:val="center"/>
            <w:hideMark/>
          </w:tcPr>
          <w:p w14:paraId="3D11F7EF" w14:textId="4D7ABC14" w:rsidR="00265A8C" w:rsidRPr="00265A8C" w:rsidRDefault="00265A8C" w:rsidP="00265A8C">
            <w:pPr>
              <w:spacing w:after="0" w:line="240" w:lineRule="auto"/>
              <w:jc w:val="both"/>
              <w:rPr>
                <w:rFonts w:eastAsia="Times New Roman" w:cstheme="minorHAnsi"/>
                <w:color w:val="000000"/>
                <w:sz w:val="20"/>
                <w:szCs w:val="20"/>
                <w:lang w:eastAsia="pt-BR"/>
              </w:rPr>
            </w:pPr>
            <w:r w:rsidRPr="00265A8C">
              <w:rPr>
                <w:rFonts w:eastAsia="Times New Roman" w:cstheme="minorHAnsi"/>
                <w:color w:val="000000"/>
                <w:sz w:val="20"/>
                <w:szCs w:val="20"/>
                <w:lang w:eastAsia="pt-BR"/>
              </w:rPr>
              <w:t xml:space="preserve">A autenticidade deste documento pode ser conferida no site  </w:t>
            </w:r>
            <w:hyperlink r:id="rId12" w:tgtFrame="_blank" w:tooltip="Página de Autenticidade de Documentos" w:history="1">
              <w:r w:rsidRPr="00265A8C">
                <w:rPr>
                  <w:rFonts w:eastAsia="Times New Roman" w:cstheme="minorHAnsi"/>
                  <w:color w:val="0000FF"/>
                  <w:sz w:val="20"/>
                  <w:szCs w:val="20"/>
                  <w:u w:val="single"/>
                  <w:lang w:eastAsia="pt-BR"/>
                </w:rPr>
                <w:t>portal do SEI</w:t>
              </w:r>
            </w:hyperlink>
            <w:r w:rsidRPr="00265A8C">
              <w:rPr>
                <w:rFonts w:eastAsia="Times New Roman" w:cstheme="minorHAnsi"/>
                <w:color w:val="000000"/>
                <w:sz w:val="20"/>
                <w:szCs w:val="20"/>
                <w:lang w:eastAsia="pt-BR"/>
              </w:rPr>
              <w:t>, informando o código verificador </w:t>
            </w:r>
            <w:r w:rsidRPr="00265A8C">
              <w:rPr>
                <w:rFonts w:eastAsia="Times New Roman" w:cstheme="minorHAnsi"/>
                <w:b/>
                <w:bCs/>
                <w:color w:val="000000"/>
                <w:sz w:val="20"/>
                <w:szCs w:val="20"/>
                <w:lang w:eastAsia="pt-BR"/>
              </w:rPr>
              <w:t>0013781121</w:t>
            </w:r>
            <w:r w:rsidRPr="00265A8C">
              <w:rPr>
                <w:rFonts w:eastAsia="Times New Roman" w:cstheme="minorHAnsi"/>
                <w:color w:val="000000"/>
                <w:sz w:val="20"/>
                <w:szCs w:val="20"/>
                <w:lang w:eastAsia="pt-BR"/>
              </w:rPr>
              <w:t> e o código CRC </w:t>
            </w:r>
            <w:r w:rsidRPr="00265A8C">
              <w:rPr>
                <w:rFonts w:eastAsia="Times New Roman" w:cstheme="minorHAnsi"/>
                <w:b/>
                <w:bCs/>
                <w:color w:val="000000"/>
                <w:sz w:val="20"/>
                <w:szCs w:val="20"/>
                <w:lang w:eastAsia="pt-BR"/>
              </w:rPr>
              <w:t>B5EEDBB2</w:t>
            </w:r>
            <w:r w:rsidRPr="00265A8C">
              <w:rPr>
                <w:rFonts w:eastAsia="Times New Roman" w:cstheme="minorHAnsi"/>
                <w:color w:val="000000"/>
                <w:sz w:val="20"/>
                <w:szCs w:val="20"/>
                <w:lang w:eastAsia="pt-BR"/>
              </w:rPr>
              <w:t>.</w:t>
            </w:r>
          </w:p>
        </w:tc>
      </w:tr>
    </w:tbl>
    <w:p w14:paraId="33C844F7" w14:textId="77777777" w:rsidR="00265A8C" w:rsidRPr="00265A8C" w:rsidRDefault="008F504B" w:rsidP="00265A8C">
      <w:pPr>
        <w:spacing w:before="15" w:after="15" w:line="240" w:lineRule="auto"/>
        <w:rPr>
          <w:rFonts w:ascii="Times New Roman" w:eastAsia="Times New Roman" w:hAnsi="Times New Roman" w:cs="Times New Roman"/>
          <w:sz w:val="24"/>
          <w:szCs w:val="24"/>
          <w:lang w:eastAsia="pt-BR"/>
        </w:rPr>
      </w:pPr>
      <w:r>
        <w:rPr>
          <w:rFonts w:eastAsia="Times New Roman" w:cstheme="minorHAnsi"/>
          <w:sz w:val="20"/>
          <w:szCs w:val="20"/>
          <w:lang w:eastAsia="pt-BR"/>
        </w:rPr>
        <w:pict w14:anchorId="09BC9EFC">
          <v:rect id="_x0000_i1029" style="width:0;height:1.5pt" o:hralign="center" o:hrstd="t" o:hrnoshade="t" o:hr="t" fillcolor="black" stroked="f"/>
        </w:pict>
      </w:r>
    </w:p>
    <w:p w14:paraId="250A9492" w14:textId="77777777" w:rsidR="00265A8C" w:rsidRPr="00265A8C" w:rsidRDefault="00265A8C" w:rsidP="00265A8C">
      <w:pPr>
        <w:spacing w:before="15" w:after="15" w:line="240" w:lineRule="auto"/>
        <w:rPr>
          <w:rFonts w:ascii="Times New Roman" w:eastAsia="Times New Roman" w:hAnsi="Times New Roman" w:cs="Times New Roman"/>
          <w:sz w:val="24"/>
          <w:szCs w:val="24"/>
          <w:lang w:eastAsia="pt-BR"/>
        </w:rPr>
      </w:pPr>
    </w:p>
    <w:sectPr w:rsidR="00265A8C" w:rsidRPr="00265A8C" w:rsidSect="00AF49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B5"/>
    <w:rsid w:val="00012E67"/>
    <w:rsid w:val="000605A1"/>
    <w:rsid w:val="00062F9C"/>
    <w:rsid w:val="00182BB0"/>
    <w:rsid w:val="001A795E"/>
    <w:rsid w:val="00265A8C"/>
    <w:rsid w:val="00280489"/>
    <w:rsid w:val="00572949"/>
    <w:rsid w:val="005A4243"/>
    <w:rsid w:val="005C39AA"/>
    <w:rsid w:val="006D73E4"/>
    <w:rsid w:val="00764596"/>
    <w:rsid w:val="00874CCA"/>
    <w:rsid w:val="00AF49AF"/>
    <w:rsid w:val="00B62C65"/>
    <w:rsid w:val="00B87EB5"/>
    <w:rsid w:val="00BF4148"/>
    <w:rsid w:val="00C26AB0"/>
    <w:rsid w:val="00E4753F"/>
    <w:rsid w:val="00FE6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57FB26"/>
  <w15:chartTrackingRefBased/>
  <w15:docId w15:val="{37C4DFA2-B579-403C-9146-10BB062B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8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f.ro.gov.br/data/uploads/2017/04/Doe-05_04_2017.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i.sistemas.ro.gov.br/sei/controlador_externo.php?acao=documento_conferir&amp;id_orgao_acesso_externo=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i.sistemas.ro.gov.br/sei/controlador.php?acao=protocolo_visualizar&amp;id_protocolo=15062671&amp;infra_sistema=100000100&amp;infra_unidade_atual=110002271&amp;infra_hash=04b7d14b80ecc20bd0678280fd3d3efed65bcf014fa37a8349ad694d3e933e8b" TargetMode="External"/><Relationship Id="rId11" Type="http://schemas.openxmlformats.org/officeDocument/2006/relationships/image" Target="media/image3.png"/><Relationship Id="rId5" Type="http://schemas.openxmlformats.org/officeDocument/2006/relationships/hyperlink" Target="https://sei.sistemas.ro.gov.br/sei/controlador.php?acao=protocolo_visualizar&amp;id_protocolo=14942920&amp;infra_sistema=100000100&amp;infra_unidade_atual=110002271&amp;infra_hash=21eaa71e2c6d131d4b0627f4f41ce3b2576ff02375a3b567d40797898b1bcd44" TargetMode="External"/><Relationship Id="rId10" Type="http://schemas.openxmlformats.org/officeDocument/2006/relationships/hyperlink" Target="http://www.diof.ro.gov.br/data/uploads/2017/04/Doe-05_04_2017.pdf" TargetMode="External"/><Relationship Id="rId4" Type="http://schemas.openxmlformats.org/officeDocument/2006/relationships/image" Target="media/image1.png"/><Relationship Id="rId9" Type="http://schemas.openxmlformats.org/officeDocument/2006/relationships/hyperlink" Target="http://www.diof.ro.gov.br/data/uploads/2017/04/Doe-05_04_2017.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3838</Words>
  <Characters>20731</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CONJUNTA N. 11/2020/CRE/SEFIN</dc:title>
  <dc:subject>Estabelece definitivamente os Índices de Participação dos Municípios na arrecadação do ICMS para o exercício de 2021.</dc:subject>
  <dc:creator>Sefin Getri</dc:creator>
  <cp:keywords/>
  <dc:description/>
  <cp:lastModifiedBy>Sefin Getri</cp:lastModifiedBy>
  <cp:revision>2</cp:revision>
  <dcterms:created xsi:type="dcterms:W3CDTF">2020-11-05T14:02:00Z</dcterms:created>
  <dcterms:modified xsi:type="dcterms:W3CDTF">2020-11-05T14:02:00Z</dcterms:modified>
</cp:coreProperties>
</file>