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D892" w14:textId="3CB685F5"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9C2BA7">
        <w:rPr>
          <w:sz w:val="24"/>
          <w:szCs w:val="24"/>
        </w:rPr>
        <w:t xml:space="preserve"> </w:t>
      </w:r>
      <w:r w:rsidR="00AD5BED">
        <w:rPr>
          <w:sz w:val="24"/>
          <w:szCs w:val="24"/>
        </w:rPr>
        <w:t>3.571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9578D0">
        <w:rPr>
          <w:sz w:val="24"/>
          <w:szCs w:val="24"/>
        </w:rPr>
        <w:t xml:space="preserve"> </w:t>
      </w:r>
      <w:r w:rsidR="00AD5BED">
        <w:rPr>
          <w:sz w:val="24"/>
          <w:szCs w:val="24"/>
        </w:rPr>
        <w:t>23</w:t>
      </w:r>
      <w:r w:rsidR="009578D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9C2BA7">
        <w:rPr>
          <w:sz w:val="24"/>
          <w:szCs w:val="24"/>
        </w:rPr>
        <w:t xml:space="preserve">JUNHO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="006F01F2">
        <w:rPr>
          <w:sz w:val="24"/>
          <w:szCs w:val="24"/>
        </w:rPr>
        <w:t>.</w:t>
      </w:r>
    </w:p>
    <w:p w14:paraId="413DCD50" w14:textId="1478F39B" w:rsidR="00607FF9" w:rsidRDefault="00607FF9" w:rsidP="00607FF9">
      <w:pPr>
        <w:jc w:val="center"/>
      </w:pPr>
      <w:r>
        <w:t xml:space="preserve">PUBLICADA NO DOE </w:t>
      </w:r>
      <w:r w:rsidR="00C66D9B">
        <w:t>N</w:t>
      </w:r>
      <w:r>
        <w:t>º 2723, de 23.06.2015</w:t>
      </w:r>
    </w:p>
    <w:p w14:paraId="7F2646FD" w14:textId="7A7E5543" w:rsidR="00EC16F0" w:rsidRDefault="00EC16F0" w:rsidP="00607FF9">
      <w:pPr>
        <w:jc w:val="center"/>
      </w:pPr>
    </w:p>
    <w:p w14:paraId="5B99E732" w14:textId="677DD232" w:rsidR="00EC16F0" w:rsidRDefault="00EC16F0" w:rsidP="00EC16F0">
      <w:r>
        <w:t>Consolidada, alterada pela Lei nº:</w:t>
      </w:r>
    </w:p>
    <w:p w14:paraId="60F5ABF8" w14:textId="76EC3AE5" w:rsidR="00EC16F0" w:rsidRDefault="00EC16F0" w:rsidP="00EC16F0">
      <w:r>
        <w:t>4989, de 17.05.21 – DOE nº 101</w:t>
      </w:r>
      <w:r w:rsidR="00DD588E">
        <w:t xml:space="preserve">.1 – </w:t>
      </w:r>
      <w:r w:rsidR="007E738F">
        <w:t>e</w:t>
      </w:r>
      <w:r w:rsidR="00DD588E">
        <w:t>d. suplementar</w:t>
      </w:r>
      <w:r>
        <w:t>, de 17.05.21</w:t>
      </w:r>
    </w:p>
    <w:p w14:paraId="40DD977A" w14:textId="1008EFE6" w:rsidR="00B64E52" w:rsidRDefault="00B64E52" w:rsidP="00607FF9">
      <w:pPr>
        <w:jc w:val="center"/>
      </w:pPr>
    </w:p>
    <w:p w14:paraId="41E81675" w14:textId="50F06BA5" w:rsidR="00B64E52" w:rsidRPr="00B64E52" w:rsidRDefault="00B64E52" w:rsidP="00B64E52">
      <w:pPr>
        <w:ind w:left="3402"/>
        <w:jc w:val="both"/>
        <w:rPr>
          <w:b/>
          <w:bCs/>
        </w:rPr>
      </w:pPr>
      <w:r w:rsidRPr="00972FFF">
        <w:rPr>
          <w:rFonts w:cstheme="minorHAnsi"/>
          <w:color w:val="000000"/>
        </w:rPr>
        <w:t>Dispõe a obrigatoriedade das empresas de beneficiamento e comércio de laticínios informar aos produtores de leite, até o 10° (décimo) dia útil do mês, o valor a ser pago pelo litro no mês subsequente.</w:t>
      </w:r>
      <w:r>
        <w:rPr>
          <w:rFonts w:cstheme="minorHAnsi"/>
          <w:color w:val="000000"/>
        </w:rPr>
        <w:t xml:space="preserve"> </w:t>
      </w:r>
      <w:r w:rsidRPr="00B64E52">
        <w:rPr>
          <w:rFonts w:cstheme="minorHAnsi"/>
          <w:b/>
          <w:bCs/>
          <w:color w:val="000000"/>
        </w:rPr>
        <w:t>(NR dada pela Lei nº 4989/21 – efeitos a partir de 17.05.21)</w:t>
      </w:r>
    </w:p>
    <w:p w14:paraId="550B14AE" w14:textId="77777777" w:rsidR="006F01F2" w:rsidRPr="00B64E52" w:rsidRDefault="006F01F2" w:rsidP="006F01F2">
      <w:pPr>
        <w:jc w:val="center"/>
        <w:rPr>
          <w:iCs/>
          <w:sz w:val="22"/>
          <w:szCs w:val="22"/>
        </w:rPr>
      </w:pPr>
    </w:p>
    <w:p w14:paraId="2235EA99" w14:textId="4B518CFA" w:rsidR="00E11C0A" w:rsidRPr="00B64E52" w:rsidRDefault="00B64E52" w:rsidP="00B64E52">
      <w:pPr>
        <w:tabs>
          <w:tab w:val="left" w:pos="4395"/>
        </w:tabs>
        <w:ind w:left="4536"/>
        <w:jc w:val="both"/>
        <w:rPr>
          <w:color w:val="0000FF"/>
          <w:sz w:val="20"/>
          <w:szCs w:val="20"/>
        </w:rPr>
      </w:pPr>
      <w:r w:rsidRPr="00B64E52">
        <w:rPr>
          <w:color w:val="0000FF"/>
          <w:sz w:val="20"/>
          <w:szCs w:val="20"/>
        </w:rPr>
        <w:t xml:space="preserve">Redação original: </w:t>
      </w:r>
      <w:r w:rsidR="00EC2E01" w:rsidRPr="00B64E52">
        <w:rPr>
          <w:color w:val="0000FF"/>
          <w:sz w:val="20"/>
          <w:szCs w:val="20"/>
        </w:rPr>
        <w:t>Dispõe a obrigatoriedade das empresas de beneficiame</w:t>
      </w:r>
      <w:r w:rsidR="00756ECD" w:rsidRPr="00B64E52">
        <w:rPr>
          <w:color w:val="0000FF"/>
          <w:sz w:val="20"/>
          <w:szCs w:val="20"/>
        </w:rPr>
        <w:t>nto e comércio de laticínios in</w:t>
      </w:r>
      <w:r w:rsidR="00EC2E01" w:rsidRPr="00B64E52">
        <w:rPr>
          <w:color w:val="0000FF"/>
          <w:sz w:val="20"/>
          <w:szCs w:val="20"/>
        </w:rPr>
        <w:t>formar aos produtores de leite, até o penúltimo dia útil do mês, o valor mínimo a ser pago pelo litro no mês subsequente.</w:t>
      </w:r>
    </w:p>
    <w:p w14:paraId="0975C049" w14:textId="77777777" w:rsidR="00EC2E01" w:rsidRPr="00B8102F" w:rsidRDefault="00EC2E01" w:rsidP="00E211D6">
      <w:pPr>
        <w:ind w:left="5103"/>
        <w:jc w:val="both"/>
      </w:pPr>
    </w:p>
    <w:p w14:paraId="055E55B0" w14:textId="77777777" w:rsidR="003208AF" w:rsidRPr="00B8102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B8102F">
        <w:rPr>
          <w:rFonts w:ascii="Times New Roman" w:eastAsia="Times New Roman" w:hAnsi="Times New Roman" w:cs="Times New Roman"/>
        </w:rPr>
        <w:t>O GOVERNADOR DO ESTADO DE RONDÔNIA:</w:t>
      </w:r>
    </w:p>
    <w:p w14:paraId="0F09F803" w14:textId="77777777" w:rsidR="00EC2E01" w:rsidRDefault="003208AF" w:rsidP="00EC2E01">
      <w:pPr>
        <w:ind w:firstLine="567"/>
        <w:jc w:val="both"/>
      </w:pPr>
      <w:r w:rsidRPr="00B8102F">
        <w:t>Faço saber que a Assembleia Legislativa decr</w:t>
      </w:r>
      <w:r w:rsidR="0021773A" w:rsidRPr="00B8102F">
        <w:t>eta e eu sanciono a seguinte Lei</w:t>
      </w:r>
      <w:r w:rsidRPr="00B8102F">
        <w:t>:</w:t>
      </w:r>
    </w:p>
    <w:p w14:paraId="0C7C51FA" w14:textId="77777777" w:rsidR="00EC2E01" w:rsidRDefault="00EC2E01" w:rsidP="00EC2E01">
      <w:pPr>
        <w:ind w:firstLine="567"/>
        <w:jc w:val="both"/>
      </w:pPr>
    </w:p>
    <w:p w14:paraId="62D03E5D" w14:textId="77777777" w:rsidR="00B64E52" w:rsidRPr="00B64E52" w:rsidRDefault="00B64E52" w:rsidP="00B64E52">
      <w:pPr>
        <w:ind w:firstLine="567"/>
        <w:jc w:val="both"/>
        <w:rPr>
          <w:b/>
          <w:bCs/>
        </w:rPr>
      </w:pPr>
      <w:r w:rsidRPr="00972FFF">
        <w:rPr>
          <w:rFonts w:cstheme="minorHAnsi"/>
          <w:color w:val="000000"/>
        </w:rPr>
        <w:t>Art. 1°  Ficam as empresas de beneficiamento e comércio de laticínios obrigadas a informar aos produtores de leite, até o 10° (décimo) dia útil do mês, o valor a ser pago pelo litro de leite no mês subsequente.</w:t>
      </w:r>
      <w:r>
        <w:rPr>
          <w:rFonts w:cstheme="minorHAnsi"/>
          <w:color w:val="000000"/>
        </w:rPr>
        <w:t xml:space="preserve"> </w:t>
      </w:r>
      <w:r w:rsidRPr="00B64E52">
        <w:rPr>
          <w:rFonts w:cstheme="minorHAnsi"/>
          <w:b/>
          <w:bCs/>
          <w:color w:val="000000"/>
        </w:rPr>
        <w:t>(NR dada pela Lei nº 4989/21 – efeitos a partir de 17.05.21)</w:t>
      </w:r>
    </w:p>
    <w:p w14:paraId="0CF1C44B" w14:textId="69F55CE2" w:rsidR="00B64E52" w:rsidRPr="00972FFF" w:rsidRDefault="00B64E52" w:rsidP="00B64E52">
      <w:pPr>
        <w:ind w:left="120" w:firstLine="1418"/>
        <w:jc w:val="both"/>
        <w:rPr>
          <w:rFonts w:cstheme="minorHAnsi"/>
          <w:color w:val="000000"/>
        </w:rPr>
      </w:pPr>
    </w:p>
    <w:p w14:paraId="186190DB" w14:textId="5B602C60" w:rsidR="00EC2E01" w:rsidRPr="00B64E52" w:rsidRDefault="00B64E52" w:rsidP="00B64E52">
      <w:pPr>
        <w:ind w:left="2268"/>
        <w:jc w:val="both"/>
        <w:rPr>
          <w:color w:val="0000FF"/>
          <w:sz w:val="20"/>
          <w:szCs w:val="20"/>
        </w:rPr>
      </w:pPr>
      <w:r w:rsidRPr="00B64E52">
        <w:rPr>
          <w:color w:val="0000FF"/>
          <w:sz w:val="20"/>
          <w:szCs w:val="20"/>
        </w:rPr>
        <w:t xml:space="preserve">Redação original: </w:t>
      </w:r>
      <w:r w:rsidR="00EC2E01" w:rsidRPr="00B64E52">
        <w:rPr>
          <w:color w:val="0000FF"/>
          <w:sz w:val="20"/>
          <w:szCs w:val="20"/>
        </w:rPr>
        <w:t>Art. 1º. Ficam as empresas de beneficiamento e comércio de laticínios obrigadas a informar aos produtores de leite, até o penúltimo dia útil do mês, o valor mínimo a ser pago pelo litro de leite no mês subsequente.</w:t>
      </w:r>
    </w:p>
    <w:p w14:paraId="71FEDB67" w14:textId="77777777" w:rsidR="00EC2E01" w:rsidRDefault="00EC2E01" w:rsidP="00EC2E01">
      <w:pPr>
        <w:ind w:firstLine="567"/>
        <w:jc w:val="both"/>
      </w:pPr>
    </w:p>
    <w:p w14:paraId="5933E0F3" w14:textId="333BE690" w:rsidR="00EC2E01" w:rsidRPr="00EC16F0" w:rsidRDefault="00EC2E01" w:rsidP="00EC16F0">
      <w:pPr>
        <w:ind w:left="1134"/>
        <w:jc w:val="both"/>
        <w:rPr>
          <w:color w:val="FF0000"/>
          <w:sz w:val="22"/>
          <w:szCs w:val="22"/>
        </w:rPr>
      </w:pPr>
      <w:r w:rsidRPr="00EC16F0">
        <w:rPr>
          <w:color w:val="FF0000"/>
          <w:sz w:val="22"/>
          <w:szCs w:val="22"/>
        </w:rPr>
        <w:t xml:space="preserve">§ 1º. </w:t>
      </w:r>
      <w:r w:rsidR="00EC16F0" w:rsidRPr="00EC16F0">
        <w:rPr>
          <w:color w:val="FF0000"/>
          <w:sz w:val="22"/>
          <w:szCs w:val="22"/>
        </w:rPr>
        <w:t xml:space="preserve">REVOGADO PELA LEI 4989/21 – EFEITOS A PARTIR DE 17.05.21 - </w:t>
      </w:r>
      <w:r w:rsidRPr="00EC16F0">
        <w:rPr>
          <w:color w:val="FF0000"/>
          <w:sz w:val="22"/>
          <w:szCs w:val="22"/>
        </w:rPr>
        <w:t>Para efeito desta Lei, o sábado não é considerado dia útil.</w:t>
      </w:r>
    </w:p>
    <w:p w14:paraId="2BB7C8F0" w14:textId="7242D00D" w:rsidR="00B64E52" w:rsidRDefault="00B64E52" w:rsidP="00EC2E01">
      <w:pPr>
        <w:ind w:firstLine="567"/>
        <w:jc w:val="both"/>
      </w:pPr>
    </w:p>
    <w:p w14:paraId="6A486825" w14:textId="77777777" w:rsidR="00B64E52" w:rsidRPr="00B64E52" w:rsidRDefault="00B64E52" w:rsidP="00B64E52">
      <w:pPr>
        <w:ind w:firstLine="567"/>
        <w:jc w:val="both"/>
        <w:rPr>
          <w:b/>
          <w:bCs/>
        </w:rPr>
      </w:pPr>
      <w:r w:rsidRPr="00972FFF">
        <w:rPr>
          <w:rFonts w:cstheme="minorHAnsi"/>
          <w:color w:val="000000"/>
        </w:rPr>
        <w:t>§ 2°  A informação de que trata o </w:t>
      </w:r>
      <w:r w:rsidRPr="00972FFF">
        <w:rPr>
          <w:rFonts w:cstheme="minorHAnsi"/>
          <w:b/>
          <w:bCs/>
          <w:color w:val="000000"/>
        </w:rPr>
        <w:t>caput</w:t>
      </w:r>
      <w:r w:rsidRPr="00972FFF">
        <w:rPr>
          <w:rFonts w:cstheme="minorHAnsi"/>
          <w:color w:val="000000"/>
        </w:rPr>
        <w:t> deverá ser inserida no campo informações complementares da Nota Fiscal Eletrônica (</w:t>
      </w:r>
      <w:proofErr w:type="spellStart"/>
      <w:r w:rsidRPr="00972FFF">
        <w:rPr>
          <w:rFonts w:cstheme="minorHAnsi"/>
          <w:color w:val="000000"/>
        </w:rPr>
        <w:t>NFe</w:t>
      </w:r>
      <w:proofErr w:type="spellEnd"/>
      <w:r w:rsidRPr="00972FFF">
        <w:rPr>
          <w:rFonts w:cstheme="minorHAnsi"/>
          <w:color w:val="000000"/>
        </w:rPr>
        <w:t>) de compra, conforme disciplinado em Decreto do Poder Executivo.</w:t>
      </w:r>
      <w:r>
        <w:rPr>
          <w:rFonts w:cstheme="minorHAnsi"/>
          <w:color w:val="000000"/>
        </w:rPr>
        <w:t xml:space="preserve"> </w:t>
      </w:r>
      <w:r w:rsidRPr="00B64E52">
        <w:rPr>
          <w:rFonts w:cstheme="minorHAnsi"/>
          <w:b/>
          <w:bCs/>
          <w:color w:val="000000"/>
        </w:rPr>
        <w:t>(NR dada pela Lei nº 4989/21 – efeitos a partir de 17.05.21)</w:t>
      </w:r>
    </w:p>
    <w:p w14:paraId="613C33AB" w14:textId="76D03D9D" w:rsidR="00B64E52" w:rsidRPr="00972FFF" w:rsidRDefault="00B64E52" w:rsidP="00B64E52">
      <w:pPr>
        <w:ind w:firstLine="1418"/>
        <w:jc w:val="both"/>
        <w:rPr>
          <w:rFonts w:cstheme="minorHAnsi"/>
          <w:color w:val="000000"/>
        </w:rPr>
      </w:pPr>
    </w:p>
    <w:p w14:paraId="415AEDE2" w14:textId="4613F6D8" w:rsidR="00EC2E01" w:rsidRDefault="00B64E52" w:rsidP="00B64E52">
      <w:pPr>
        <w:ind w:left="2268"/>
        <w:jc w:val="both"/>
        <w:rPr>
          <w:color w:val="0000FF"/>
          <w:sz w:val="20"/>
          <w:szCs w:val="20"/>
        </w:rPr>
      </w:pPr>
      <w:r w:rsidRPr="00B64E52">
        <w:rPr>
          <w:color w:val="0000FF"/>
          <w:sz w:val="20"/>
          <w:szCs w:val="20"/>
        </w:rPr>
        <w:t xml:space="preserve">Redação original: </w:t>
      </w:r>
      <w:r w:rsidR="00EC2E01" w:rsidRPr="00B64E52">
        <w:rPr>
          <w:color w:val="0000FF"/>
          <w:sz w:val="20"/>
          <w:szCs w:val="20"/>
        </w:rPr>
        <w:t>§ 2º. A informação de que trata o caput será realizad</w:t>
      </w:r>
      <w:r w:rsidR="00756ECD" w:rsidRPr="00B64E52">
        <w:rPr>
          <w:color w:val="0000FF"/>
          <w:sz w:val="20"/>
          <w:szCs w:val="20"/>
        </w:rPr>
        <w:t>a através de edital nos escritó</w:t>
      </w:r>
      <w:r w:rsidR="00EC2E01" w:rsidRPr="00B64E52">
        <w:rPr>
          <w:color w:val="0000FF"/>
          <w:sz w:val="20"/>
          <w:szCs w:val="20"/>
        </w:rPr>
        <w:t>rios das empresas e envio de correspondência denominada Mala Direta aos produtores cadastrados.</w:t>
      </w:r>
    </w:p>
    <w:p w14:paraId="06F1A752" w14:textId="77777777" w:rsidR="00DD588E" w:rsidRDefault="00DD588E" w:rsidP="00B64E52">
      <w:pPr>
        <w:ind w:left="2268"/>
        <w:jc w:val="both"/>
        <w:rPr>
          <w:color w:val="0000FF"/>
          <w:sz w:val="20"/>
          <w:szCs w:val="20"/>
        </w:rPr>
      </w:pPr>
    </w:p>
    <w:p w14:paraId="3A345FE0" w14:textId="5D275DE4" w:rsidR="00DD588E" w:rsidRDefault="00DD588E" w:rsidP="00DD588E">
      <w:pPr>
        <w:ind w:firstLine="567"/>
        <w:jc w:val="both"/>
        <w:rPr>
          <w:rFonts w:cstheme="minorHAnsi"/>
          <w:b/>
          <w:bCs/>
          <w:color w:val="000000"/>
        </w:rPr>
      </w:pPr>
      <w:r w:rsidRPr="00972FFF">
        <w:rPr>
          <w:rFonts w:cstheme="minorHAnsi"/>
          <w:color w:val="000000"/>
        </w:rPr>
        <w:t>§ 3°  O preço de referência do Conselho Paritário Produtores Rurais/Indústria de Leite do Estado de Rondônia - CONSELEITE deverá ser informado e inserido no campo informações complementares da Nota Fiscal Eletrônica (</w:t>
      </w:r>
      <w:proofErr w:type="spellStart"/>
      <w:r w:rsidRPr="00972FFF">
        <w:rPr>
          <w:rFonts w:cstheme="minorHAnsi"/>
          <w:color w:val="000000"/>
        </w:rPr>
        <w:t>NFe</w:t>
      </w:r>
      <w:proofErr w:type="spellEnd"/>
      <w:r w:rsidRPr="00972FFF">
        <w:rPr>
          <w:rFonts w:cstheme="minorHAnsi"/>
          <w:color w:val="000000"/>
        </w:rPr>
        <w:t>) de compra.</w:t>
      </w:r>
      <w:r>
        <w:rPr>
          <w:rFonts w:cstheme="minorHAnsi"/>
          <w:color w:val="000000"/>
        </w:rPr>
        <w:t xml:space="preserve"> </w:t>
      </w:r>
      <w:r w:rsidRPr="00B64E52">
        <w:rPr>
          <w:rFonts w:cstheme="minorHAnsi"/>
          <w:b/>
          <w:bCs/>
          <w:color w:val="000000"/>
        </w:rPr>
        <w:t>(</w:t>
      </w:r>
      <w:r>
        <w:rPr>
          <w:rFonts w:cstheme="minorHAnsi"/>
          <w:b/>
          <w:bCs/>
          <w:color w:val="000000"/>
        </w:rPr>
        <w:t>AC</w:t>
      </w:r>
      <w:r w:rsidRPr="00B64E52">
        <w:rPr>
          <w:rFonts w:cstheme="minorHAnsi"/>
          <w:b/>
          <w:bCs/>
          <w:color w:val="000000"/>
        </w:rPr>
        <w:t xml:space="preserve"> pela Lei nº 4989/21 – efeitos a partir de 17.05.21)</w:t>
      </w:r>
    </w:p>
    <w:p w14:paraId="4A49EBA3" w14:textId="77777777" w:rsidR="00B03934" w:rsidRPr="00B64E52" w:rsidRDefault="00B03934" w:rsidP="00DD588E">
      <w:pPr>
        <w:ind w:firstLine="567"/>
        <w:jc w:val="both"/>
        <w:rPr>
          <w:b/>
          <w:bCs/>
        </w:rPr>
      </w:pPr>
    </w:p>
    <w:p w14:paraId="5864C64D" w14:textId="7EAF60CC" w:rsidR="00EC2E01" w:rsidRDefault="00EC2E01" w:rsidP="00EC2E01">
      <w:pPr>
        <w:ind w:firstLine="567"/>
        <w:jc w:val="both"/>
      </w:pPr>
    </w:p>
    <w:p w14:paraId="4384D03C" w14:textId="4568444E" w:rsidR="00045067" w:rsidRPr="00B64E52" w:rsidRDefault="00045067" w:rsidP="00045067">
      <w:pPr>
        <w:ind w:firstLine="567"/>
        <w:jc w:val="both"/>
        <w:rPr>
          <w:b/>
          <w:bCs/>
        </w:rPr>
      </w:pPr>
      <w:r w:rsidRPr="00045067">
        <w:t>Art. 1°-A  O descumprimento da obrigação disposta no § 2° do art. 1° implicará penalidade prevista na legislação tributária estadual.</w:t>
      </w:r>
      <w:r>
        <w:t xml:space="preserve"> </w:t>
      </w:r>
      <w:r w:rsidRPr="00B64E52">
        <w:rPr>
          <w:rFonts w:cstheme="minorHAnsi"/>
          <w:b/>
          <w:bCs/>
          <w:color w:val="000000"/>
        </w:rPr>
        <w:t>(</w:t>
      </w:r>
      <w:r>
        <w:rPr>
          <w:rFonts w:cstheme="minorHAnsi"/>
          <w:b/>
          <w:bCs/>
          <w:color w:val="000000"/>
        </w:rPr>
        <w:t>AC</w:t>
      </w:r>
      <w:r w:rsidRPr="00B64E52">
        <w:rPr>
          <w:rFonts w:cstheme="minorHAnsi"/>
          <w:b/>
          <w:bCs/>
          <w:color w:val="000000"/>
        </w:rPr>
        <w:t xml:space="preserve"> pela Lei nº 4989/21 – efeitos a partir de 17.05.21)</w:t>
      </w:r>
    </w:p>
    <w:p w14:paraId="3388E2C1" w14:textId="59355BCC" w:rsidR="00045067" w:rsidRPr="00045067" w:rsidRDefault="00045067" w:rsidP="00045067">
      <w:pPr>
        <w:ind w:left="120" w:firstLine="447"/>
        <w:jc w:val="both"/>
      </w:pPr>
    </w:p>
    <w:p w14:paraId="4BCD94E7" w14:textId="77777777" w:rsidR="00045067" w:rsidRPr="00045067" w:rsidRDefault="00045067" w:rsidP="00045067">
      <w:pPr>
        <w:ind w:left="120" w:firstLine="447"/>
        <w:jc w:val="both"/>
      </w:pPr>
      <w:r w:rsidRPr="00045067">
        <w:t>§ 1°  A penalidade de que trata o caput deste artigo, convertida em multa, será aplicada às empresas de beneficiamento e comércio de laticínios por emissão de Nota Fiscal Eletrônica (</w:t>
      </w:r>
      <w:proofErr w:type="spellStart"/>
      <w:r w:rsidRPr="00045067">
        <w:t>NFe</w:t>
      </w:r>
      <w:proofErr w:type="spellEnd"/>
      <w:r w:rsidRPr="00045067">
        <w:t>) de compra.</w:t>
      </w:r>
    </w:p>
    <w:p w14:paraId="28D64FB1" w14:textId="77777777" w:rsidR="00045067" w:rsidRPr="00045067" w:rsidRDefault="00045067" w:rsidP="00045067">
      <w:pPr>
        <w:ind w:left="120" w:firstLine="1418"/>
        <w:jc w:val="both"/>
      </w:pPr>
      <w:r w:rsidRPr="00045067">
        <w:t> </w:t>
      </w:r>
    </w:p>
    <w:p w14:paraId="29215B3C" w14:textId="474FC0CC" w:rsidR="00045067" w:rsidRDefault="00045067" w:rsidP="00045067">
      <w:pPr>
        <w:ind w:firstLine="567"/>
        <w:jc w:val="both"/>
      </w:pPr>
      <w:r w:rsidRPr="00045067">
        <w:lastRenderedPageBreak/>
        <w:t>§ 2°  A penalidade de que trata o caput deste artigo, quando convertida em multa, será revertida para o Fundo de Investimento e Apoio ao Programa de Desenvolvimento da Pecuária Leiteira do Estado de Rondônia - PROLEITE.</w:t>
      </w:r>
    </w:p>
    <w:p w14:paraId="59A4298D" w14:textId="77777777" w:rsidR="00B03934" w:rsidRDefault="00B03934" w:rsidP="00045067">
      <w:pPr>
        <w:ind w:firstLine="567"/>
        <w:jc w:val="both"/>
      </w:pPr>
    </w:p>
    <w:p w14:paraId="7F77D73B" w14:textId="77777777" w:rsidR="00045067" w:rsidRDefault="00045067" w:rsidP="00EC2E01">
      <w:pPr>
        <w:ind w:firstLine="567"/>
        <w:jc w:val="both"/>
      </w:pPr>
    </w:p>
    <w:p w14:paraId="2D185197" w14:textId="77777777" w:rsidR="00EC2E01" w:rsidRPr="00EC2E01" w:rsidRDefault="00EC2E01" w:rsidP="00EC2E01">
      <w:pPr>
        <w:ind w:firstLine="567"/>
        <w:jc w:val="both"/>
      </w:pPr>
      <w:r w:rsidRPr="00EC2E01">
        <w:t xml:space="preserve">Art. 2°. </w:t>
      </w:r>
      <w:r>
        <w:t>VETADO.</w:t>
      </w:r>
    </w:p>
    <w:p w14:paraId="18FECAA0" w14:textId="77777777" w:rsidR="00EC2E01" w:rsidRPr="00EC2E01" w:rsidRDefault="00EC2E01" w:rsidP="00EC2E01">
      <w:pPr>
        <w:pStyle w:val="Recuodecorpodetexto3"/>
        <w:ind w:right="-1" w:firstLine="567"/>
        <w:jc w:val="both"/>
        <w:rPr>
          <w:sz w:val="24"/>
          <w:szCs w:val="24"/>
        </w:rPr>
      </w:pPr>
    </w:p>
    <w:p w14:paraId="01B01B85" w14:textId="77777777" w:rsidR="00EC2E01" w:rsidRPr="00EC2E01" w:rsidRDefault="00EC2E01" w:rsidP="00EC2E01">
      <w:pPr>
        <w:pStyle w:val="Recuodecorpodetexto3"/>
        <w:ind w:left="0" w:right="-1" w:firstLine="567"/>
        <w:jc w:val="both"/>
        <w:rPr>
          <w:sz w:val="24"/>
          <w:szCs w:val="24"/>
        </w:rPr>
      </w:pPr>
      <w:r w:rsidRPr="00EC2E01">
        <w:rPr>
          <w:sz w:val="24"/>
          <w:szCs w:val="24"/>
        </w:rPr>
        <w:t xml:space="preserve">Parágrafo único. </w:t>
      </w:r>
      <w:r>
        <w:rPr>
          <w:sz w:val="24"/>
          <w:szCs w:val="24"/>
        </w:rPr>
        <w:t>VETADO</w:t>
      </w:r>
      <w:r w:rsidRPr="00EC2E01">
        <w:rPr>
          <w:sz w:val="24"/>
          <w:szCs w:val="24"/>
        </w:rPr>
        <w:t>.</w:t>
      </w:r>
    </w:p>
    <w:p w14:paraId="5C1C640E" w14:textId="77777777" w:rsidR="002200D6" w:rsidRPr="00652743" w:rsidRDefault="002200D6" w:rsidP="002200D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14:paraId="48374368" w14:textId="77777777" w:rsidR="00CE73C3" w:rsidRDefault="002200D6" w:rsidP="002200D6">
      <w:pPr>
        <w:autoSpaceDE w:val="0"/>
        <w:autoSpaceDN w:val="0"/>
        <w:adjustRightInd w:val="0"/>
        <w:ind w:firstLine="567"/>
        <w:jc w:val="both"/>
      </w:pPr>
      <w:r w:rsidRPr="00652743">
        <w:t xml:space="preserve">Art. </w:t>
      </w:r>
      <w:r w:rsidR="002B17F8">
        <w:t>2</w:t>
      </w:r>
      <w:r w:rsidRPr="00652743">
        <w:t>º. Esta Lei entra em vigor na data de sua publicação.</w:t>
      </w:r>
    </w:p>
    <w:p w14:paraId="0B21C0DB" w14:textId="77777777" w:rsidR="002200D6" w:rsidRPr="00263F46" w:rsidRDefault="002200D6" w:rsidP="002200D6">
      <w:pPr>
        <w:autoSpaceDE w:val="0"/>
        <w:autoSpaceDN w:val="0"/>
        <w:adjustRightInd w:val="0"/>
        <w:ind w:firstLine="567"/>
        <w:jc w:val="both"/>
      </w:pPr>
    </w:p>
    <w:p w14:paraId="28F03D65" w14:textId="77777777"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9578D0">
        <w:t xml:space="preserve"> </w:t>
      </w:r>
      <w:r w:rsidR="00AD5BED">
        <w:t>23</w:t>
      </w:r>
      <w:r w:rsidR="009578D0">
        <w:t xml:space="preserve"> </w:t>
      </w:r>
      <w:r w:rsidRPr="0046356F">
        <w:t>de</w:t>
      </w:r>
      <w:r w:rsidR="00EC58D0">
        <w:t xml:space="preserve"> </w:t>
      </w:r>
      <w:r w:rsidR="00114D84">
        <w:t>junho</w:t>
      </w:r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14:paraId="23700922" w14:textId="77777777" w:rsidR="00137501" w:rsidRPr="0046356F" w:rsidRDefault="00137501" w:rsidP="00137501">
      <w:pPr>
        <w:ind w:firstLine="567"/>
        <w:jc w:val="both"/>
      </w:pPr>
    </w:p>
    <w:p w14:paraId="1C1B3518" w14:textId="77777777" w:rsidR="00137501" w:rsidRPr="0046356F" w:rsidRDefault="00137501" w:rsidP="00137501">
      <w:pPr>
        <w:spacing w:line="0" w:lineRule="atLeast"/>
      </w:pPr>
      <w:r>
        <w:tab/>
      </w:r>
    </w:p>
    <w:p w14:paraId="5AD0A818" w14:textId="77777777" w:rsidR="00137501" w:rsidRPr="0046356F" w:rsidRDefault="00137501" w:rsidP="00137501">
      <w:pPr>
        <w:spacing w:line="0" w:lineRule="atLeast"/>
      </w:pPr>
    </w:p>
    <w:p w14:paraId="11CD7A69" w14:textId="77777777"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14:paraId="12DDD1E2" w14:textId="77777777"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14:paraId="62C9865E" w14:textId="77777777" w:rsidR="005153AD" w:rsidRDefault="005153AD" w:rsidP="00F843B3">
      <w:pPr>
        <w:jc w:val="both"/>
      </w:pPr>
    </w:p>
    <w:p w14:paraId="6834B7FC" w14:textId="77777777" w:rsidR="004571DF" w:rsidRDefault="004571DF" w:rsidP="00F843B3">
      <w:pPr>
        <w:jc w:val="both"/>
      </w:pPr>
    </w:p>
    <w:p w14:paraId="498337B5" w14:textId="77777777" w:rsidR="004571DF" w:rsidRDefault="004571DF" w:rsidP="00F843B3">
      <w:pPr>
        <w:jc w:val="both"/>
      </w:pPr>
    </w:p>
    <w:sectPr w:rsidR="004571DF" w:rsidSect="00C74E5A">
      <w:headerReference w:type="default" r:id="rId8"/>
      <w:footerReference w:type="default" r:id="rId9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7B8D" w14:textId="77777777" w:rsidR="00E83B16" w:rsidRDefault="00E83B16">
      <w:r>
        <w:separator/>
      </w:r>
    </w:p>
  </w:endnote>
  <w:endnote w:type="continuationSeparator" w:id="0">
    <w:p w14:paraId="72501462" w14:textId="77777777" w:rsidR="00E83B16" w:rsidRDefault="00E8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C585" w14:textId="77777777"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D5BED">
      <w:rPr>
        <w:noProof/>
      </w:rPr>
      <w:t>1</w:t>
    </w:r>
    <w:r>
      <w:rPr>
        <w:noProof/>
      </w:rPr>
      <w:fldChar w:fldCharType="end"/>
    </w:r>
  </w:p>
  <w:p w14:paraId="20D95BA2" w14:textId="77777777"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E994" w14:textId="77777777" w:rsidR="00E83B16" w:rsidRDefault="00E83B16">
      <w:r>
        <w:separator/>
      </w:r>
    </w:p>
  </w:footnote>
  <w:footnote w:type="continuationSeparator" w:id="0">
    <w:p w14:paraId="50FE024A" w14:textId="77777777" w:rsidR="00E83B16" w:rsidRDefault="00E8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E3D0" w14:textId="77777777"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230" w:dyaOrig="1410" w14:anchorId="4F528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fillcolor="window">
          <v:imagedata r:id="rId1" o:title=""/>
        </v:shape>
        <o:OLEObject Type="Embed" ProgID="Word.Picture.8" ShapeID="_x0000_i1025" DrawAspect="Content" ObjectID="_1682835247" r:id="rId2"/>
      </w:object>
    </w:r>
  </w:p>
  <w:p w14:paraId="353078E2" w14:textId="77777777"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14:paraId="1F9A332C" w14:textId="77777777"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14:paraId="79A9D3E1" w14:textId="77777777"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70"/>
    <w:rsid w:val="00011904"/>
    <w:rsid w:val="00012FD1"/>
    <w:rsid w:val="00013974"/>
    <w:rsid w:val="00017691"/>
    <w:rsid w:val="0002193F"/>
    <w:rsid w:val="0002368F"/>
    <w:rsid w:val="00024B0E"/>
    <w:rsid w:val="000250D7"/>
    <w:rsid w:val="00030867"/>
    <w:rsid w:val="00035734"/>
    <w:rsid w:val="00037448"/>
    <w:rsid w:val="000401AD"/>
    <w:rsid w:val="00045067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6533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5C10"/>
    <w:rsid w:val="000D60C5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D8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B93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00D6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17F8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65C4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07FF9"/>
    <w:rsid w:val="00610D9B"/>
    <w:rsid w:val="00611944"/>
    <w:rsid w:val="00614E57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01F2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56ECD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E738F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3D9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78D0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2BA7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D5BED"/>
    <w:rsid w:val="00AE4649"/>
    <w:rsid w:val="00AE5225"/>
    <w:rsid w:val="00AF0309"/>
    <w:rsid w:val="00AF19DB"/>
    <w:rsid w:val="00B03934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64E52"/>
    <w:rsid w:val="00B7187C"/>
    <w:rsid w:val="00B72753"/>
    <w:rsid w:val="00B764B7"/>
    <w:rsid w:val="00B8102F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3B9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66D9B"/>
    <w:rsid w:val="00C746DA"/>
    <w:rsid w:val="00C74E5A"/>
    <w:rsid w:val="00C77CCD"/>
    <w:rsid w:val="00C808B5"/>
    <w:rsid w:val="00C83787"/>
    <w:rsid w:val="00C97048"/>
    <w:rsid w:val="00C97FFD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588E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1C0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3B16"/>
    <w:rsid w:val="00E87CB8"/>
    <w:rsid w:val="00E9341D"/>
    <w:rsid w:val="00E969C2"/>
    <w:rsid w:val="00EA06CF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16F0"/>
    <w:rsid w:val="00EC223C"/>
    <w:rsid w:val="00EC2E01"/>
    <w:rsid w:val="00EC58D0"/>
    <w:rsid w:val="00EC5E79"/>
    <w:rsid w:val="00ED2FBA"/>
    <w:rsid w:val="00EE7A04"/>
    <w:rsid w:val="00EF0DE6"/>
    <w:rsid w:val="00EF5681"/>
    <w:rsid w:val="00F03BAD"/>
    <w:rsid w:val="00F210EA"/>
    <w:rsid w:val="00F21C90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B7EB0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6D4DC53A"/>
  <w15:docId w15:val="{2910C278-0C40-4222-A63A-30776E54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200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BDCF-2413-449B-8964-8619800B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N. 3.571, DE 23 DE JUNHO DE 2015</dc:title>
  <dc:subject>Dispõe a obrigatoriedade das empresas de beneficiamento e comércio de laticínios informar aos produtores de leite, até o 10° (décimo) dia útil do mês, o valor a ser pago pelo litro no mês subsequente.</dc:subject>
  <dc:creator>SAUER</dc:creator>
  <cp:lastModifiedBy>Sefin Getri</cp:lastModifiedBy>
  <cp:revision>10</cp:revision>
  <cp:lastPrinted>2015-05-25T16:36:00Z</cp:lastPrinted>
  <dcterms:created xsi:type="dcterms:W3CDTF">2021-05-18T11:51:00Z</dcterms:created>
  <dcterms:modified xsi:type="dcterms:W3CDTF">2021-05-18T13:28:00Z</dcterms:modified>
</cp:coreProperties>
</file>